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FB61E8">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FB61E8">
          <w:rPr>
            <w:lang w:val="en-GB"/>
          </w:rPr>
          <w:fldChar w:fldCharType="separate"/>
        </w:r>
        <w:r w:rsidR="00D66CB9" w:rsidRPr="00215908">
          <w:rPr>
            <w:noProof/>
            <w:vertAlign w:val="superscript"/>
            <w:lang w:val="en-GB"/>
          </w:rPr>
          <w:t>1</w:t>
        </w:r>
        <w:r w:rsidR="00FB61E8">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715287" cy="4036116"/>
            <wp:effectExtent l="57150" t="19050" r="114013" b="78684"/>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962" cy="403659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6B204F"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39.45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w:t>
      </w:r>
      <w:proofErr w:type="gramStart"/>
      <w:r w:rsidR="000D26AC">
        <w:rPr>
          <w:lang w:val="en-GB"/>
        </w:rPr>
        <w:t>data,</w:t>
      </w:r>
      <w:proofErr w:type="gramEnd"/>
      <w:r w:rsidR="000D26AC">
        <w:rPr>
          <w:lang w:val="en-GB"/>
        </w:rPr>
        <w:t xml:space="preserve">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257A09">
        <w:rPr>
          <w:lang w:val="en-GB"/>
        </w:rPr>
        <w:t>1,214</w:t>
      </w:r>
      <w:r>
        <w:rPr>
          <w:lang w:val="en-GB"/>
        </w:rPr>
        <w:t xml:space="preserve"> proteins validated at 1% FDR: </w:t>
      </w:r>
    </w:p>
    <w:p w:rsidR="0068048F" w:rsidRDefault="0068048F" w:rsidP="00F44765">
      <w:pPr>
        <w:rPr>
          <w:lang w:val="en-GB"/>
        </w:rPr>
      </w:pPr>
    </w:p>
    <w:p w:rsidR="00794652" w:rsidRDefault="00257A09" w:rsidP="00F44765">
      <w:pPr>
        <w:rPr>
          <w:lang w:val="en-GB"/>
        </w:rPr>
      </w:pPr>
      <w:r>
        <w:rPr>
          <w:noProof/>
          <w:lang w:val="nb-NO" w:eastAsia="nb-NO"/>
        </w:rPr>
        <w:drawing>
          <wp:inline distT="0" distB="0" distL="0" distR="0">
            <wp:extent cx="5744955" cy="3001370"/>
            <wp:effectExtent l="57150" t="19050" r="122445" b="84730"/>
            <wp:docPr id="10" name="Picture 10" descr="\\eir.uib.no\Home2\mva037\tutorials\3 - Functional Analysis\illustrations\peptideSh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r.uib.no\Home2\mva037\tutorials\3 - Functional Analysis\illustrations\peptideShak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435" cy="3001621"/>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FB61E8"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FB61E8">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FB61E8">
          <w:rPr>
            <w:lang w:val="en-GB"/>
          </w:rPr>
        </w:r>
        <w:r w:rsidR="00FB61E8">
          <w:rPr>
            <w:lang w:val="en-GB"/>
          </w:rPr>
          <w:fldChar w:fldCharType="end"/>
        </w:r>
        <w:r w:rsidR="00FB61E8" w:rsidRPr="008E597C">
          <w:rPr>
            <w:lang w:val="en-GB"/>
          </w:rPr>
        </w:r>
        <w:r w:rsidR="00FB61E8" w:rsidRPr="008E597C">
          <w:rPr>
            <w:lang w:val="en-GB"/>
          </w:rPr>
          <w:fldChar w:fldCharType="separate"/>
        </w:r>
        <w:r w:rsidR="00D66CB9" w:rsidRPr="00215908">
          <w:rPr>
            <w:noProof/>
            <w:vertAlign w:val="superscript"/>
            <w:lang w:val="en-GB"/>
          </w:rPr>
          <w:t>2</w:t>
        </w:r>
        <w:r w:rsidR="00FB61E8"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45529B">
        <w:rPr>
          <w:i/>
          <w:color w:val="9BBB59" w:themeColor="accent3"/>
          <w:sz w:val="20"/>
          <w:lang w:val="en-GB"/>
        </w:rPr>
        <w:t>3.0a]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73C74">
      <w:pPr>
        <w:tabs>
          <w:tab w:val="left" w:pos="1560"/>
        </w:tabs>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FB61E8">
        <w:rPr>
          <w:color w:val="1F497D" w:themeColor="text2"/>
          <w:lang w:val="en-GB"/>
        </w:rPr>
        <w:fldChar w:fldCharType="begin"/>
      </w:r>
      <w:r w:rsidR="00D66CB9">
        <w:rPr>
          <w:color w:val="1F497D" w:themeColor="text2"/>
          <w:lang w:val="en-GB"/>
        </w:rPr>
        <w:instrText xml:space="preserve"> HYPERLINK \l "_ENREF_3" \o "Hubbard, 2002 #2" </w:instrText>
      </w:r>
      <w:r w:rsidR="00FB61E8">
        <w:rPr>
          <w:color w:val="1F497D" w:themeColor="text2"/>
          <w:lang w:val="en-GB"/>
        </w:rPr>
        <w:fldChar w:fldCharType="separate"/>
      </w:r>
      <w:r w:rsidR="00FB61E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FB61E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FB61E8">
        <w:rPr>
          <w:lang w:val="en-GB"/>
        </w:rPr>
      </w:r>
      <w:r w:rsidR="00FB61E8">
        <w:rPr>
          <w:lang w:val="en-GB"/>
        </w:rPr>
        <w:fldChar w:fldCharType="end"/>
      </w:r>
      <w:r w:rsidR="00FB61E8">
        <w:rPr>
          <w:lang w:val="en-GB"/>
        </w:rPr>
      </w:r>
      <w:r w:rsidR="00FB61E8">
        <w:rPr>
          <w:lang w:val="en-GB"/>
        </w:rPr>
        <w:fldChar w:fldCharType="separate"/>
      </w:r>
      <w:r w:rsidR="00D66CB9" w:rsidRPr="00D73C74">
        <w:rPr>
          <w:noProof/>
          <w:vertAlign w:val="superscript"/>
          <w:lang w:val="en-GB"/>
        </w:rPr>
        <w:t>3</w:t>
      </w:r>
      <w:r w:rsidR="00FB61E8">
        <w:rPr>
          <w:lang w:val="en-GB"/>
        </w:rPr>
        <w:fldChar w:fldCharType="end"/>
      </w:r>
      <w:r w:rsidR="00FB61E8">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9A6875" w:rsidP="009A6875">
      <w:pPr>
        <w:tabs>
          <w:tab w:val="left" w:pos="1560"/>
        </w:tabs>
        <w:jc w:val="center"/>
        <w:rPr>
          <w:lang w:val="en-GB"/>
        </w:rPr>
      </w:pPr>
      <w:r>
        <w:rPr>
          <w:noProof/>
          <w:lang w:val="nb-NO" w:eastAsia="nb-NO"/>
        </w:rPr>
        <w:drawing>
          <wp:inline distT="0" distB="0" distL="0" distR="0">
            <wp:extent cx="4231261" cy="2647950"/>
            <wp:effectExtent l="38100" t="38100" r="74295" b="76200"/>
            <wp:docPr id="21" name="Picture 21" descr="\\eir.uib.no\Home2\mva037\tutorials\3 - Functional Analysis\illustrations\P11021 gen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3 - Functional Analysis\illustrations\P11021 gene detai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1261" cy="2647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73C74">
      <w:pPr>
        <w:tabs>
          <w:tab w:val="left" w:pos="1560"/>
        </w:tabs>
        <w:rPr>
          <w:lang w:val="en-GB"/>
        </w:rPr>
      </w:pPr>
      <w:r>
        <w:rPr>
          <w:lang w:val="en-GB"/>
        </w:rPr>
        <w:t xml:space="preserve">Here you can see the 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FB61E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FB61E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FB61E8">
          <w:rPr>
            <w:color w:val="1F497D" w:themeColor="text2"/>
            <w:lang w:val="en-GB"/>
          </w:rPr>
        </w:r>
        <w:r w:rsidR="00FB61E8">
          <w:rPr>
            <w:color w:val="1F497D" w:themeColor="text2"/>
            <w:lang w:val="en-GB"/>
          </w:rPr>
          <w:fldChar w:fldCharType="end"/>
        </w:r>
        <w:r w:rsidR="00FB61E8">
          <w:rPr>
            <w:color w:val="1F497D" w:themeColor="text2"/>
            <w:lang w:val="en-GB"/>
          </w:rPr>
        </w:r>
        <w:r w:rsidR="00FB61E8">
          <w:rPr>
            <w:color w:val="1F497D" w:themeColor="text2"/>
            <w:lang w:val="en-GB"/>
          </w:rPr>
          <w:fldChar w:fldCharType="separate"/>
        </w:r>
        <w:r w:rsidR="00D66CB9" w:rsidRPr="00D73C74">
          <w:rPr>
            <w:noProof/>
            <w:color w:val="1F497D" w:themeColor="text2"/>
            <w:vertAlign w:val="superscript"/>
            <w:lang w:val="en-GB"/>
          </w:rPr>
          <w:t>4</w:t>
        </w:r>
        <w:r w:rsidR="00FB61E8">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3"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3E570D" w:rsidP="007C7084">
      <w:pPr>
        <w:rPr>
          <w:lang w:val="en-GB"/>
        </w:rPr>
      </w:pPr>
      <w:r>
        <w:rPr>
          <w:noProof/>
          <w:lang w:val="nb-NO" w:eastAsia="nb-NO"/>
        </w:rPr>
        <w:drawing>
          <wp:inline distT="0" distB="0" distL="0" distR="0">
            <wp:extent cx="5930900" cy="2425700"/>
            <wp:effectExtent l="57150" t="19050" r="107950" b="69850"/>
            <wp:docPr id="16" name="Picture 16" descr="\\eir.uib.no\Home2\mva037\tutorials\3 - Functional Analysis\illustrations\annotation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3 - Functional Analysis\illustrations\annotation ta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4257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bookmarkStart w:id="0" w:name="_GoBack"/>
      <w:bookmarkEnd w:id="0"/>
    </w:p>
    <w:p w:rsidR="001A0017" w:rsidRDefault="00E63704">
      <w:pPr>
        <w:spacing w:after="0" w:line="240" w:lineRule="auto"/>
        <w:rPr>
          <w:lang w:val="en-GB"/>
        </w:rPr>
      </w:pPr>
      <w:r>
        <w:rPr>
          <w:noProof/>
          <w:lang w:val="nb-NO" w:eastAsia="nb-NO"/>
        </w:rPr>
        <w:pict>
          <v:shape id="_x0000_s1046" type="#_x0000_t202" style="position:absolute;margin-left:416.1pt;margin-top:23.85pt;width:466.65pt;height:88.55pt;z-index:251662336;mso-position-horizontal:right;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r w:rsidR="001A0017">
        <w:rPr>
          <w:lang w:val="en-GB"/>
        </w:rPr>
        <w:br w:type="page"/>
      </w:r>
    </w:p>
    <w:p w:rsidR="0068048F" w:rsidRDefault="0068048F" w:rsidP="00A1104C">
      <w:pPr>
        <w:jc w:val="both"/>
        <w:rPr>
          <w:lang w:val="en-GB"/>
        </w:rPr>
      </w:pPr>
    </w:p>
    <w:p w:rsidR="001A0017" w:rsidRDefault="003A26B9" w:rsidP="00A1104C">
      <w:pPr>
        <w:jc w:val="both"/>
        <w:rPr>
          <w:lang w:val="en-GB"/>
        </w:rPr>
      </w:pPr>
      <w:r>
        <w:rPr>
          <w:lang w:val="en-GB"/>
        </w:rPr>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FB61E8">
        <w:rPr>
          <w:color w:val="1F497D" w:themeColor="text2"/>
          <w:lang w:val="en-GB"/>
        </w:rPr>
        <w:fldChar w:fldCharType="begin"/>
      </w:r>
      <w:r w:rsidR="00D66CB9">
        <w:rPr>
          <w:color w:val="1F497D" w:themeColor="text2"/>
          <w:lang w:val="en-GB"/>
        </w:rPr>
        <w:instrText xml:space="preserve"> HYPERLINK \l "_ENREF_5" \o "Jones, 2005 #81" </w:instrText>
      </w:r>
      <w:r w:rsidR="00FB61E8">
        <w:rPr>
          <w:color w:val="1F497D" w:themeColor="text2"/>
          <w:lang w:val="en-GB"/>
        </w:rPr>
        <w:fldChar w:fldCharType="separate"/>
      </w:r>
      <w:r w:rsidR="00FB61E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FB61E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FB61E8">
        <w:rPr>
          <w:lang w:val="en-GB"/>
        </w:rPr>
      </w:r>
      <w:r w:rsidR="00FB61E8">
        <w:rPr>
          <w:lang w:val="en-GB"/>
        </w:rPr>
        <w:fldChar w:fldCharType="end"/>
      </w:r>
      <w:r w:rsidR="00FB61E8">
        <w:rPr>
          <w:lang w:val="en-GB"/>
        </w:rPr>
      </w:r>
      <w:r w:rsidR="00FB61E8">
        <w:rPr>
          <w:lang w:val="en-GB"/>
        </w:rPr>
        <w:fldChar w:fldCharType="separate"/>
      </w:r>
      <w:r w:rsidR="00D66CB9" w:rsidRPr="00D73C74">
        <w:rPr>
          <w:noProof/>
          <w:vertAlign w:val="superscript"/>
          <w:lang w:val="en-GB"/>
        </w:rPr>
        <w:t>5</w:t>
      </w:r>
      <w:r w:rsidR="00FB61E8">
        <w:rPr>
          <w:lang w:val="en-GB"/>
        </w:rPr>
        <w:fldChar w:fldCharType="end"/>
      </w:r>
      <w:r w:rsidR="00FB61E8">
        <w:rPr>
          <w:color w:val="1F497D" w:themeColor="text2"/>
          <w:lang w:val="en-GB"/>
        </w:rPr>
        <w:fldChar w:fldCharType="end"/>
      </w:r>
      <w:r w:rsidR="00CB4F51">
        <w:rPr>
          <w:lang w:val="en-GB"/>
        </w:rPr>
        <w:t xml:space="preserve"> (</w:t>
      </w:r>
      <w:hyperlink r:id="rId15"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 xml:space="preserve">provides a graphical interface allowing browsing </w:t>
      </w:r>
      <w:proofErr w:type="spellStart"/>
      <w:r w:rsidR="00A1104C" w:rsidRPr="00A1104C">
        <w:rPr>
          <w:lang w:val="en-GB"/>
        </w:rPr>
        <w:t>potein</w:t>
      </w:r>
      <w:proofErr w:type="spellEnd"/>
      <w:r w:rsidR="00A1104C" w:rsidRPr="00A1104C">
        <w:rPr>
          <w:lang w:val="en-GB"/>
        </w:rPr>
        <w:t xml:space="preserve">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7" cstate="print">
                      <a:extLst>
                        <a:ext uri="{28A0092B-C50C-407E-A947-70E740481C1C}">
                          <a14:useLocalDpi xmlns:a14="http://schemas.microsoft.com/office/drawing/2010/main"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45529B">
        <w:rPr>
          <w:i/>
          <w:color w:val="9BBB59" w:themeColor="accent3"/>
          <w:sz w:val="20"/>
          <w:lang w:val="en-GB"/>
        </w:rPr>
        <w:t>3.0b]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FB61E8">
        <w:rPr>
          <w:color w:val="1F497D" w:themeColor="text2"/>
          <w:lang w:val="en-GB"/>
        </w:rPr>
        <w:fldChar w:fldCharType="begin"/>
      </w:r>
      <w:r w:rsidR="00D66CB9">
        <w:rPr>
          <w:color w:val="1F497D" w:themeColor="text2"/>
          <w:lang w:val="en-GB"/>
        </w:rPr>
        <w:instrText xml:space="preserve"> HYPERLINK \l "_ENREF_6" \o "Haw, 2011 #3" </w:instrText>
      </w:r>
      <w:r w:rsidR="00FB61E8">
        <w:rPr>
          <w:color w:val="1F497D" w:themeColor="text2"/>
          <w:lang w:val="en-GB"/>
        </w:rPr>
        <w:fldChar w:fldCharType="separate"/>
      </w:r>
      <w:r w:rsidR="00FB61E8">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FB61E8">
        <w:rPr>
          <w:color w:val="1F497D" w:themeColor="text2"/>
          <w:lang w:val="en-GB"/>
        </w:rPr>
        <w:fldChar w:fldCharType="separate"/>
      </w:r>
      <w:r w:rsidR="00D66CB9" w:rsidRPr="00D66CB9">
        <w:rPr>
          <w:noProof/>
          <w:color w:val="1F497D" w:themeColor="text2"/>
          <w:vertAlign w:val="superscript"/>
          <w:lang w:val="en-GB"/>
        </w:rPr>
        <w:t>6</w:t>
      </w:r>
      <w:r w:rsidR="00FB61E8">
        <w:rPr>
          <w:color w:val="1F497D" w:themeColor="text2"/>
          <w:lang w:val="en-GB"/>
        </w:rPr>
        <w:fldChar w:fldCharType="end"/>
      </w:r>
      <w:r w:rsidR="00FB61E8">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191FFD" w:rsidRPr="005B4CB2" w:rsidRDefault="005B4CB2" w:rsidP="00546712">
      <w:pPr>
        <w:jc w:val="center"/>
        <w:rPr>
          <w:lang w:val="en-GB"/>
        </w:rPr>
      </w:pPr>
      <w:r>
        <w:rPr>
          <w:noProof/>
          <w:lang w:val="nb-NO" w:eastAsia="nb-NO"/>
        </w:rPr>
        <w:drawing>
          <wp:inline distT="0" distB="0" distL="0" distR="0">
            <wp:extent cx="5120508" cy="4348325"/>
            <wp:effectExtent l="19050" t="0" r="0" b="3317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9859" cy="434777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6B204F"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w:t>
      </w:r>
      <w:proofErr w:type="gramStart"/>
      <w:r>
        <w:rPr>
          <w:lang w:val="en-GB"/>
        </w:rPr>
        <w:t>%  in</w:t>
      </w:r>
      <w:proofErr w:type="gramEnd"/>
      <w:r>
        <w:rPr>
          <w:lang w:val="en-GB"/>
        </w:rPr>
        <w:t xml:space="preserve"> data”, you should see the following table:</w:t>
      </w:r>
    </w:p>
    <w:p w:rsidR="00F52E2E" w:rsidRDefault="00F52E2E" w:rsidP="00CD66C2">
      <w:pPr>
        <w:jc w:val="both"/>
        <w:rPr>
          <w:lang w:val="en-GB"/>
        </w:rPr>
      </w:pPr>
    </w:p>
    <w:p w:rsidR="00E92709" w:rsidRDefault="00D66CB9" w:rsidP="00D66CB9">
      <w:pPr>
        <w:jc w:val="center"/>
        <w:rPr>
          <w:noProof/>
          <w:color w:val="FF0000"/>
          <w:lang w:eastAsia="de-DE"/>
        </w:rPr>
      </w:pPr>
      <w:r>
        <w:rPr>
          <w:noProof/>
          <w:color w:val="FF0000"/>
          <w:lang w:val="nb-NO" w:eastAsia="nb-NO"/>
        </w:rPr>
        <w:drawing>
          <wp:inline distT="0" distB="0" distL="0" distR="0">
            <wp:extent cx="5303126" cy="4724603"/>
            <wp:effectExtent l="57150" t="19050" r="107074" b="75997"/>
            <wp:docPr id="25" name="Picture 25" descr="\\eir.uib.no\Home2\mva037\tutorials\3 - Functional Analysis\illustrations\reactome 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3 - Functional Analysis\illustrations\reactome express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599" cy="472680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8048F" w:rsidRDefault="0068048F" w:rsidP="00D66CB9">
      <w:pPr>
        <w:jc w:val="both"/>
        <w:rPr>
          <w:lang w:val="en-GB"/>
        </w:rPr>
      </w:pPr>
    </w:p>
    <w:p w:rsidR="00D66CB9" w:rsidRDefault="008D7DE8" w:rsidP="00D66CB9">
      <w:pPr>
        <w:jc w:val="both"/>
        <w:rPr>
          <w:i/>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45529B">
        <w:rPr>
          <w:i/>
          <w:color w:val="9BBB59" w:themeColor="accent3"/>
          <w:sz w:val="20"/>
          <w:lang w:val="en-GB"/>
        </w:rPr>
        <w:t>3.0c]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w:t>
      </w:r>
      <w:proofErr w:type="gramStart"/>
      <w:r>
        <w:rPr>
          <w:lang w:val="en-GB"/>
        </w:rPr>
        <w:t>GO</w:t>
      </w:r>
      <w:proofErr w:type="gramEnd"/>
      <w:r>
        <w:rPr>
          <w:lang w:val="en-GB"/>
        </w:rPr>
        <w:t xml:space="preserve"> Analysis’ tab, a list of GO terms will appear with their prevalence in our dataset when compared to all human genes:</w:t>
      </w:r>
    </w:p>
    <w:p w:rsidR="00F52E2E" w:rsidRDefault="00F52E2E" w:rsidP="00525FBD">
      <w:pPr>
        <w:jc w:val="both"/>
        <w:rPr>
          <w:lang w:val="en-GB"/>
        </w:rPr>
      </w:pPr>
    </w:p>
    <w:p w:rsidR="00525FBD" w:rsidRPr="00525FBD" w:rsidRDefault="00525FBD" w:rsidP="00525FBD">
      <w:pPr>
        <w:jc w:val="center"/>
        <w:rPr>
          <w:lang w:val="en-GB"/>
        </w:rPr>
      </w:pPr>
      <w:r>
        <w:rPr>
          <w:noProof/>
          <w:lang w:val="nb-NO" w:eastAsia="nb-NO"/>
        </w:rPr>
        <w:drawing>
          <wp:inline distT="0" distB="0" distL="0" distR="0">
            <wp:extent cx="5604179" cy="2987698"/>
            <wp:effectExtent l="57150" t="19050" r="110821" b="79352"/>
            <wp:docPr id="26" name="Picture 26" descr="\\eir.uib.no\Home2\mva037\tutorials\3 - Functional Analysis\illustrations\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3 - Functional Analysis\illustrations\g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4648" cy="2987948"/>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http://www.ensembl.org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http://www.ebi.ac.uk/GOA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525FBD">
      <w:pPr>
        <w:numPr>
          <w:ilvl w:val="0"/>
          <w:numId w:val="15"/>
        </w:numPr>
        <w:spacing w:before="100" w:beforeAutospacing="1" w:after="100" w:afterAutospacing="1" w:line="240" w:lineRule="auto"/>
      </w:pPr>
      <w:r>
        <w:t>Significantly higher in dataset (colored green).</w:t>
      </w:r>
    </w:p>
    <w:p w:rsidR="00525FBD" w:rsidRDefault="00525FBD" w:rsidP="00525FBD">
      <w:pPr>
        <w:numPr>
          <w:ilvl w:val="0"/>
          <w:numId w:val="15"/>
        </w:numPr>
        <w:spacing w:before="100" w:beforeAutospacing="1" w:after="100" w:afterAutospacing="1" w:line="240" w:lineRule="auto"/>
      </w:pPr>
      <w:r>
        <w:t>Significantly lower in dataset (colored red).</w:t>
      </w:r>
    </w:p>
    <w:p w:rsidR="00525FBD" w:rsidRDefault="00525FBD" w:rsidP="00525FBD">
      <w:pPr>
        <w:numPr>
          <w:ilvl w:val="0"/>
          <w:numId w:val="15"/>
        </w:numPr>
        <w:spacing w:before="100" w:beforeAutospacing="1" w:after="100" w:afterAutospacing="1" w:line="240" w:lineRule="auto"/>
      </w:pPr>
      <w:r>
        <w:t>Not significantly different (colored grey).</w:t>
      </w:r>
    </w:p>
    <w:p w:rsidR="00525FBD" w:rsidRDefault="00525FBD" w:rsidP="00525FBD">
      <w:pPr>
        <w:spacing w:before="100" w:beforeAutospacing="1" w:after="100" w:afterAutospacing="1" w:line="240" w:lineRule="auto"/>
      </w:pPr>
    </w:p>
    <w:p w:rsidR="00525FBD" w:rsidRDefault="00525FBD" w:rsidP="00525FBD">
      <w:pPr>
        <w:spacing w:before="100" w:beforeAutospacing="1" w:after="100" w:afterAutospacing="1" w:line="240" w:lineRule="auto"/>
        <w:jc w:val="both"/>
        <w:rPr>
          <w:i/>
          <w:lang w:val="en-GB"/>
        </w:rPr>
      </w:pPr>
      <w:commentRangeStart w:id="1"/>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392FA4">
        <w:rPr>
          <w:i/>
          <w:color w:val="9BBB59" w:themeColor="accent3"/>
          <w:sz w:val="20"/>
          <w:lang w:val="en-GB"/>
        </w:rPr>
        <w:t>3.0d]</w:t>
      </w:r>
    </w:p>
    <w:p w:rsidR="00525FBD" w:rsidRDefault="00525FBD" w:rsidP="00525FBD">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commentRangeEnd w:id="1"/>
      <w:r>
        <w:rPr>
          <w:rStyle w:val="CommentReference"/>
        </w:rPr>
        <w:commentReference w:id="1"/>
      </w:r>
      <w:r w:rsidR="00392FA4">
        <w:rPr>
          <w:i/>
          <w:color w:val="9BBB59" w:themeColor="accent3"/>
          <w:lang w:val="en-GB"/>
        </w:rPr>
        <w:t>[</w:t>
      </w:r>
      <w:r w:rsidR="00392FA4">
        <w:rPr>
          <w:i/>
          <w:color w:val="9BBB59" w:themeColor="accent3"/>
          <w:sz w:val="20"/>
          <w:lang w:val="en-GB"/>
        </w:rPr>
        <w:t>3.0e]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D57976">
        <w:rPr>
          <w:i/>
          <w:color w:val="9BBB59" w:themeColor="accent3"/>
          <w:sz w:val="20"/>
          <w:lang w:val="en-GB"/>
        </w:rPr>
        <w:t>3.0f]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FB61E8"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2"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2"/>
    </w:p>
    <w:p w:rsidR="00D66CB9" w:rsidRPr="00D66CB9" w:rsidRDefault="00D66CB9" w:rsidP="00D66CB9">
      <w:pPr>
        <w:spacing w:after="0" w:line="240" w:lineRule="auto"/>
        <w:ind w:left="720" w:hanging="720"/>
        <w:rPr>
          <w:rFonts w:cs="Calibri"/>
          <w:noProof/>
          <w:lang w:val="en-GB"/>
        </w:rPr>
      </w:pPr>
      <w:bookmarkStart w:id="3"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3"/>
    </w:p>
    <w:p w:rsidR="00D66CB9" w:rsidRPr="00D66CB9" w:rsidRDefault="00D66CB9" w:rsidP="00D66CB9">
      <w:pPr>
        <w:spacing w:after="0" w:line="240" w:lineRule="auto"/>
        <w:ind w:left="720" w:hanging="720"/>
        <w:rPr>
          <w:rFonts w:cs="Calibri"/>
          <w:noProof/>
          <w:lang w:val="en-GB"/>
        </w:rPr>
      </w:pPr>
      <w:bookmarkStart w:id="4"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4"/>
    </w:p>
    <w:p w:rsidR="00D66CB9" w:rsidRPr="00D66CB9" w:rsidRDefault="00D66CB9" w:rsidP="00D66CB9">
      <w:pPr>
        <w:spacing w:after="0" w:line="240" w:lineRule="auto"/>
        <w:ind w:left="720" w:hanging="720"/>
        <w:rPr>
          <w:rFonts w:cs="Calibri"/>
          <w:noProof/>
          <w:lang w:val="en-GB"/>
        </w:rPr>
      </w:pPr>
      <w:bookmarkStart w:id="5"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5"/>
    </w:p>
    <w:p w:rsidR="00D66CB9" w:rsidRPr="00D66CB9" w:rsidRDefault="00D66CB9" w:rsidP="00D66CB9">
      <w:pPr>
        <w:spacing w:after="0" w:line="240" w:lineRule="auto"/>
        <w:ind w:left="720" w:hanging="720"/>
        <w:rPr>
          <w:rFonts w:cs="Calibri"/>
          <w:noProof/>
          <w:lang w:val="en-GB"/>
        </w:rPr>
      </w:pPr>
      <w:bookmarkStart w:id="6"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6"/>
    </w:p>
    <w:p w:rsidR="00D66CB9" w:rsidRPr="00D66CB9" w:rsidRDefault="00D66CB9" w:rsidP="00D66CB9">
      <w:pPr>
        <w:spacing w:line="240" w:lineRule="auto"/>
        <w:ind w:left="720" w:hanging="720"/>
        <w:rPr>
          <w:rFonts w:cs="Calibri"/>
          <w:noProof/>
          <w:lang w:val="en-GB"/>
        </w:rPr>
      </w:pPr>
      <w:bookmarkStart w:id="7"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7"/>
    </w:p>
    <w:p w:rsidR="00D66CB9" w:rsidRDefault="00D66CB9" w:rsidP="00D66CB9">
      <w:pPr>
        <w:spacing w:line="240" w:lineRule="auto"/>
        <w:rPr>
          <w:rFonts w:cs="Calibri"/>
          <w:noProof/>
          <w:lang w:val="en-GB"/>
        </w:rPr>
      </w:pPr>
    </w:p>
    <w:p w:rsidR="002C4A56" w:rsidRPr="00072926" w:rsidRDefault="00FB61E8" w:rsidP="00072926">
      <w:pPr>
        <w:rPr>
          <w:lang w:val="en-GB"/>
        </w:rPr>
      </w:pPr>
      <w:r>
        <w:rPr>
          <w:lang w:val="en-GB"/>
        </w:rPr>
        <w:fldChar w:fldCharType="end"/>
      </w:r>
    </w:p>
    <w:sectPr w:rsidR="002C4A56" w:rsidRPr="00072926" w:rsidSect="00005785">
      <w:headerReference w:type="default" r:id="rId29"/>
      <w:footerReference w:type="default" r:id="rId3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c Vaudel" w:date="2013-06-08T16:25:00Z" w:initials="Marc">
    <w:p w:rsidR="00525FBD" w:rsidRDefault="00525FBD">
      <w:pPr>
        <w:pStyle w:val="CommentText"/>
      </w:pPr>
      <w:r>
        <w:rPr>
          <w:rStyle w:val="CommentReference"/>
        </w:rPr>
        <w:annotationRef/>
      </w:r>
      <w:r>
        <w:t xml:space="preserve">Did not dare stealing these from you :)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04F" w:rsidRDefault="006B204F" w:rsidP="00C22471">
      <w:pPr>
        <w:spacing w:after="0" w:line="240" w:lineRule="auto"/>
      </w:pPr>
      <w:r>
        <w:separator/>
      </w:r>
    </w:p>
  </w:endnote>
  <w:endnote w:type="continuationSeparator" w:id="0">
    <w:p w:rsidR="006B204F" w:rsidRDefault="006B204F"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B61E8" w:rsidRPr="00EE5E45">
      <w:rPr>
        <w:b/>
      </w:rPr>
      <w:fldChar w:fldCharType="begin"/>
    </w:r>
    <w:r w:rsidRPr="00EE5E45">
      <w:rPr>
        <w:b/>
      </w:rPr>
      <w:instrText xml:space="preserve"> PAGE </w:instrText>
    </w:r>
    <w:r w:rsidR="00FB61E8" w:rsidRPr="00EE5E45">
      <w:rPr>
        <w:b/>
      </w:rPr>
      <w:fldChar w:fldCharType="separate"/>
    </w:r>
    <w:r w:rsidR="00E63704">
      <w:rPr>
        <w:b/>
        <w:noProof/>
      </w:rPr>
      <w:t>5</w:t>
    </w:r>
    <w:r w:rsidR="00FB61E8" w:rsidRPr="00EE5E45">
      <w:rPr>
        <w:b/>
      </w:rPr>
      <w:fldChar w:fldCharType="end"/>
    </w:r>
    <w:r w:rsidRPr="00EE5E45">
      <w:t xml:space="preserve"> of </w:t>
    </w:r>
    <w:r w:rsidR="00FB61E8" w:rsidRPr="00EE5E45">
      <w:rPr>
        <w:b/>
      </w:rPr>
      <w:fldChar w:fldCharType="begin"/>
    </w:r>
    <w:r w:rsidRPr="00EE5E45">
      <w:rPr>
        <w:b/>
      </w:rPr>
      <w:instrText xml:space="preserve"> NUMPAGES  </w:instrText>
    </w:r>
    <w:r w:rsidR="00FB61E8" w:rsidRPr="00EE5E45">
      <w:rPr>
        <w:b/>
      </w:rPr>
      <w:fldChar w:fldCharType="separate"/>
    </w:r>
    <w:r w:rsidR="00E63704">
      <w:rPr>
        <w:b/>
        <w:noProof/>
      </w:rPr>
      <w:t>14</w:t>
    </w:r>
    <w:r w:rsidR="00FB61E8"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04F" w:rsidRDefault="006B204F" w:rsidP="00C22471">
      <w:pPr>
        <w:spacing w:after="0" w:line="240" w:lineRule="auto"/>
      </w:pPr>
      <w:r>
        <w:separator/>
      </w:r>
    </w:p>
  </w:footnote>
  <w:footnote w:type="continuationSeparator" w:id="0">
    <w:p w:rsidR="006B204F" w:rsidRDefault="006B204F"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57976"/>
    <w:rsid w:val="00D61363"/>
    <w:rsid w:val="00D61415"/>
    <w:rsid w:val="00D667D4"/>
    <w:rsid w:val="00D66CB9"/>
    <w:rsid w:val="00D702EF"/>
    <w:rsid w:val="00D7129B"/>
    <w:rsid w:val="00D714E1"/>
    <w:rsid w:val="00D73C74"/>
    <w:rsid w:val="00D75F07"/>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bi.ac.uk/Tools/picr/" TargetMode="External"/><Relationship Id="rId18" Type="http://schemas.openxmlformats.org/officeDocument/2006/relationships/image" Target="media/image8.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nsembl.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bi.ac.uk/dasty" TargetMode="External"/><Relationship Id="rId23" Type="http://schemas.openxmlformats.org/officeDocument/2006/relationships/hyperlink" Target="http://www.ensembl.org"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omments" Target="comments.xm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85715-3CEB-4029-BF2D-BB7196F54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1EB5CF84.dotm</Template>
  <TotalTime>316</TotalTime>
  <Pages>14</Pages>
  <Words>1929</Words>
  <Characters>10228</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12133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191</cp:revision>
  <cp:lastPrinted>2012-09-14T18:07:00Z</cp:lastPrinted>
  <dcterms:created xsi:type="dcterms:W3CDTF">2011-09-01T10:00:00Z</dcterms:created>
  <dcterms:modified xsi:type="dcterms:W3CDTF">2013-06-11T07:48:00Z</dcterms:modified>
</cp:coreProperties>
</file>