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A1B" w:rsidRDefault="00B46A9E" w:rsidP="00140A1B">
      <w:pPr>
        <w:pStyle w:val="Title"/>
        <w:rPr>
          <w:lang w:val="en-GB"/>
        </w:rPr>
      </w:pPr>
      <w:r>
        <w:rPr>
          <w:lang w:val="en-GB"/>
        </w:rPr>
        <w:t>P</w:t>
      </w:r>
      <w:r w:rsidR="005F0025">
        <w:rPr>
          <w:lang w:val="en-GB"/>
        </w:rPr>
        <w:t>ublic R</w:t>
      </w:r>
      <w:r w:rsidR="0034367C">
        <w:rPr>
          <w:lang w:val="en-GB"/>
        </w:rPr>
        <w:t>epositories</w:t>
      </w:r>
    </w:p>
    <w:p w:rsidR="00CD7B04" w:rsidRDefault="00B46A9E" w:rsidP="00AC0C0A">
      <w:pPr>
        <w:jc w:val="both"/>
        <w:rPr>
          <w:lang w:val="en-GB"/>
        </w:rPr>
      </w:pPr>
      <w:r>
        <w:rPr>
          <w:lang w:val="en-GB"/>
        </w:rPr>
        <w:t xml:space="preserve">In the previous </w:t>
      </w:r>
      <w:r w:rsidR="005F0025">
        <w:rPr>
          <w:lang w:val="en-GB"/>
        </w:rPr>
        <w:t>chapters</w:t>
      </w:r>
      <w:r w:rsidR="000A52B8">
        <w:rPr>
          <w:lang w:val="en-GB"/>
        </w:rPr>
        <w:t xml:space="preserve"> of the tutorial, </w:t>
      </w:r>
      <w:r>
        <w:rPr>
          <w:lang w:val="en-GB"/>
        </w:rPr>
        <w:t xml:space="preserve">we identified proteins using </w:t>
      </w:r>
      <w:r w:rsidRPr="00A166C6">
        <w:rPr>
          <w:color w:val="002060"/>
          <w:lang w:val="en-GB"/>
        </w:rPr>
        <w:t>curated database sequences</w:t>
      </w:r>
      <w:r>
        <w:rPr>
          <w:lang w:val="en-GB"/>
        </w:rPr>
        <w:t xml:space="preserve"> and enriched our</w:t>
      </w:r>
      <w:r w:rsidR="00A166C6">
        <w:rPr>
          <w:lang w:val="en-GB"/>
        </w:rPr>
        <w:t xml:space="preserve"> results with knowledge from </w:t>
      </w:r>
      <w:r w:rsidR="00A166C6" w:rsidRPr="00A166C6">
        <w:rPr>
          <w:color w:val="002060"/>
          <w:lang w:val="en-GB"/>
        </w:rPr>
        <w:t>external resources</w:t>
      </w:r>
      <w:r>
        <w:rPr>
          <w:lang w:val="en-GB"/>
        </w:rPr>
        <w:t xml:space="preserve">. In order to allow the community to benefit from your results </w:t>
      </w:r>
      <w:r w:rsidR="00902843">
        <w:rPr>
          <w:lang w:val="en-GB"/>
        </w:rPr>
        <w:t>in turn</w:t>
      </w:r>
      <w:r>
        <w:rPr>
          <w:lang w:val="en-GB"/>
        </w:rPr>
        <w:t xml:space="preserve">, online repositories are available to </w:t>
      </w:r>
      <w:r w:rsidR="00902843">
        <w:rPr>
          <w:lang w:val="en-GB"/>
        </w:rPr>
        <w:t>enable</w:t>
      </w:r>
      <w:r>
        <w:rPr>
          <w:lang w:val="en-GB"/>
        </w:rPr>
        <w:t xml:space="preserve"> the exchange of data. Moreover, making the data public is now required by most journals prior to publication. </w:t>
      </w:r>
    </w:p>
    <w:p w:rsidR="00CD7B04" w:rsidRDefault="008E39C1" w:rsidP="00822D9F">
      <w:pPr>
        <w:jc w:val="both"/>
        <w:rPr>
          <w:lang w:val="en-GB"/>
        </w:rPr>
      </w:pPr>
      <w:r w:rsidRPr="008E39C1">
        <w:rPr>
          <w:noProof/>
          <w:lang w:val="de-DE" w:eastAsia="de-DE"/>
        </w:rPr>
      </w:r>
      <w:r w:rsidRPr="008E39C1">
        <w:rPr>
          <w:noProof/>
          <w:lang w:val="de-DE" w:eastAsia="de-DE"/>
        </w:rPr>
        <w:pict>
          <v:group id="Zeichenbereich 40" o:spid="_x0000_s1026" editas="canvas" style="width:468pt;height:351.8pt;mso-position-horizontal-relative:char;mso-position-vertical-relative:line" coordorigin="1440,4262" coordsize="9360,7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40;top:4262;width:9360;height:7036;visibility:visible">
              <v:fill o:detectmouseclick="t"/>
              <v:path o:connecttype="none"/>
            </v:shape>
            <v:oval id="Ellipse 6" o:spid="_x0000_s1028" style="position:absolute;left:4867;top:7296;width:2254;height:11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zM+8AA&#10;AADaAAAADwAAAGRycy9kb3ducmV2LnhtbESPQYvCMBSE74L/ITzBm6Z6cJfaVEQQ3YOH7er90Tzb&#10;YvNSk6zWf28EweMwM98w2ao3rbiR841lBbNpAoK4tLrhSsHxbzv5BuEDssbWMil4kIdVPhxkmGp7&#10;51+6FaESEcI+RQV1CF0qpS9rMuintiOO3tk6gyFKV0nt8B7hppXzJFlIgw3HhRo72tRUXop/o6D9&#10;qnaP+cGdXHH6ue7Weot7P1NqPOrXSxCB+vAJv9t7rWABryvxBsj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zM+8AAAADaAAAADwAAAAAAAAAAAAAAAACYAgAAZHJzL2Rvd25y&#10;ZXYueG1sUEsFBgAAAAAEAAQA9QAAAIUDAAAAAA==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0A52B8" w:rsidRPr="00303C70" w:rsidRDefault="007F15C2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C00000"/>
                      </w:rPr>
                    </w:pPr>
                    <w:r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Public R</w:t>
                    </w:r>
                    <w:r w:rsidR="000A52B8"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epositories</w:t>
                    </w:r>
                  </w:p>
                </w:txbxContent>
              </v:textbox>
            </v:oval>
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<v:stroke joinstyle="miter"/>
              <v:path o:extrusionok="f" o:connecttype="custom" o:connectlocs="10800,0;0,10800;10800,19890;21600,10800" textboxrect="0,3675,18595,18022"/>
            </v:shapetype>
            <v:shape id="Flussdiagramm: Mehrere Dokumente 14" o:spid="_x0000_s1029" type="#_x0000_t115" style="position:absolute;left:5243;top:4517;width:1685;height:13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3+sEA&#10;AADbAAAADwAAAGRycy9kb3ducmV2LnhtbERP32vCMBB+H/g/hBP2NlNFxqhGUUGYsD2sCurb0ZxN&#10;sbmEJqvtf78MBnu7j+/nLde9bURHbagdK5hOMhDEpdM1VwpOx/3LG4gQkTU2jknBQAHWq9HTEnPt&#10;HvxFXRErkUI45KjAxOhzKUNpyGKYOE+cuJtrLcYE20rqFh8p3DZylmWv0mLNqcGgp52h8l58WwWf&#10;nQkfZihK6aeX63V7PuyGziv1PO43CxCR+vgv/nO/6zR/Dr+/pA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Cd/rBAAAA2wAAAA8AAAAAAAAAAAAAAAAAmAIAAGRycy9kb3du&#10;cmV2LnhtbFBLBQYAAAAABAAEAPUAAACGAwAAAAA=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0A52B8" w:rsidRPr="00303C70" w:rsidRDefault="000A52B8" w:rsidP="00E22A43">
                    <w:pPr>
                      <w:jc w:val="center"/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</w:pPr>
                    <w:r w:rsidRPr="00303C70"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  <w:t>Proteomics Results</w:t>
                    </w:r>
                  </w:p>
                </w:txbxContent>
              </v:textbox>
            </v:shape>
            <v:oval id="Ellipse 17" o:spid="_x0000_s1030" style="position:absolute;left:8007;top:6643;width:2280;height:11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B/sIA&#10;AADbAAAADwAAAGRycy9kb3ducmV2LnhtbERPTWvCQBC9F/wPywi96UYrrURX0VJBDwVNC70O2TGJ&#10;ZmfD7mriv3cFobd5vM+ZLztTiys5X1lWMBomIIhzqysuFPz+bAZTED4ga6wtk4IbeVguei9zTLVt&#10;+UDXLBQihrBPUUEZQpNK6fOSDPqhbYgjd7TOYIjQFVI7bGO4qeU4Sd6lwYpjQ4kNfZaUn7OLUbDa&#10;mjZfn76aydRN+Lz7/sv23ZtSr/1uNQMRqAv/4qd7q+P8D3j8Eg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JoH+wgAAANsAAAAPAAAAAAAAAAAAAAAAAJgCAABkcnMvZG93&#10;bnJldi54bWxQSwUGAAAAAAQABAD1AAAAhwMAAAAA&#10;" fillcolor="#a7bfde [1620]" strokecolor="#4579b8 [3044]">
              <v:fill color2="#e4ecf5 [500]" rotate="t" angle="180" colors="0 #a3c4ff;22938f #bfd5ff;1 #e5eeff" focus="100%" type="gradient"/>
              <v:shadow on="t" color="black" opacity="24903f" origin=",.5" offset="0,.55556mm"/>
              <v:textbox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00206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t>External</w:t>
                    </w: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br/>
                      <w:t>Resources</w:t>
                    </w:r>
                  </w:p>
                </w:txbxContent>
              </v:textbox>
            </v:oval>
            <v:oval id="Ellipse 18" o:spid="_x0000_s1031" style="position:absolute;left:1749;top:6644;width:2280;height:113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uJ8QA&#10;AADbAAAADwAAAGRycy9kb3ducmV2LnhtbESPQWvCQBCF7wX/wzJCb3Wjhxqiq4giCvaQ2l68Ddkx&#10;CWZnQ3Y18d93DkJvM7w3732zXA+uUQ/qQu3ZwHSSgCIuvK25NPD7s/9IQYWIbLHxTAaeFGC9Gr0t&#10;MbO+5296nGOpJIRDhgaqGNtM61BU5DBMfEss2tV3DqOsXalth72Eu0bPkuRTO6xZGipsaVtRcTvf&#10;nYF0N32GvPwaTpd8m7fpnPvT7WDM+3jYLEBFGuK/+XV9tIIvsPKLDK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MrifEAAAA2wAAAA8AAAAAAAAAAAAAAAAAmAIAAGRycy9k&#10;b3ducmV2LnhtbFBLBQYAAAAABAAEAPUAAACJAwAAAAA=&#10;" fillcolor="#cdddac [1622]" strokecolor="#94b64e [3046]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Ellipse 18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4F6228" w:themeColor="accent3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4F6228" w:themeColor="accent3" w:themeShade="80"/>
                        <w:sz w:val="22"/>
                        <w:szCs w:val="22"/>
                      </w:rPr>
                      <w:t>Databases</w:t>
                    </w:r>
                  </w:p>
                </w:txbxContent>
              </v:textbox>
            </v:oval>
            <v:oval id="Ellipse 19" o:spid="_x0000_s1032" style="position:absolute;left:4842;top:9645;width:2279;height:11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xKPsEA&#10;AADbAAAADwAAAGRycy9kb3ducmV2LnhtbERPS2vCQBC+C/0PyxR6003FGk2zkSKUeo0K7XHIjklo&#10;djbJbvP4926h0Nt8fM9JD5NpxEC9qy0reF5FIIgLq2suFVwv78sdCOeRNTaWScFMDg7ZwyLFRNuR&#10;cxrOvhQhhF2CCirv20RKV1Rk0K1sSxy4m+0N+gD7UuoexxBuGrmOoq00WHNoqLClY0XF9/nHKNjk&#10;2G1fPszQdV+fm9nu4zEuY6WeHqe3VxCeJv8v/nOfdJi/h99fwgEy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8Sj7BAAAA2wAAAA8AAAAAAAAAAAAAAAAAmAIAAGRycy9kb3du&#10;cmV2LnhtbFBLBQYAAAAABAAEAPUAAACGAwAAAAA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 style="mso-next-textbox:#Ellipse 19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984806" w:themeColor="accent6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984806" w:themeColor="accent6" w:themeShade="80"/>
                        <w:sz w:val="22"/>
                        <w:szCs w:val="22"/>
                      </w:rPr>
                      <w:t>Journals</w:t>
                    </w:r>
                  </w:p>
                </w:txbxContent>
              </v:textbox>
            </v:oval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45" type="#_x0000_t67" style="position:absolute;left:5910;top:6155;width:285;height:775" adj="16193,7731">
              <v:textbox style="layout-flow:vertical-ideographic"/>
            </v:shape>
            <v:shape id="_x0000_s1046" type="#_x0000_t67" style="position:absolute;left:5910;top:8689;width:285;height:775" adj="16193,7731">
              <v:textbox style="layout-flow:vertical-ideographic"/>
            </v:shape>
            <v:shape id="_x0000_s1047" type="#_x0000_t67" style="position:absolute;left:7477;top:5842;width:285;height:775;rotation:45;flip:y" adj="16193,7731">
              <v:textbox style="layout-flow:vertical-ideographic"/>
            </v:shape>
            <v:shape id="_x0000_s1048" type="#_x0000_t67" style="position:absolute;left:4274;top:5842;width:285;height:775;rotation:45;flip:x y" adj="16193,7731">
              <v:textbox style="layout-flow:vertical-ideographic"/>
            </v:shape>
            <v:shape id="_x0000_s1049" type="#_x0000_t67" style="position:absolute;left:4274;top:7200;width:285;height:775;rotation:-300;flip:y" adj="16193,7731">
              <v:textbox style="layout-flow:vertical-ideographic"/>
            </v:shape>
            <v:shape id="_x0000_s1050" type="#_x0000_t67" style="position:absolute;left:7394;top:7155;width:285;height:775;rotation:-300;flip:x y" adj="16193,7731">
              <v:textbox style="layout-flow:vertical-ideographic"/>
            </v:shape>
            <w10:wrap type="none"/>
            <w10:anchorlock/>
          </v:group>
        </w:pict>
      </w:r>
      <w:r w:rsidR="00B46A9E" w:rsidRPr="00B46A9E">
        <w:rPr>
          <w:lang w:val="en-GB"/>
        </w:rPr>
        <w:t xml:space="preserve"> </w:t>
      </w:r>
    </w:p>
    <w:p w:rsidR="00822D9F" w:rsidRDefault="00B46A9E" w:rsidP="00822D9F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A166C6">
        <w:rPr>
          <w:color w:val="002060"/>
          <w:lang w:val="en-GB"/>
        </w:rPr>
        <w:t>p</w:t>
      </w:r>
      <w:r w:rsidRPr="00B46A9E">
        <w:rPr>
          <w:color w:val="002060"/>
          <w:lang w:val="en-GB"/>
        </w:rPr>
        <w:t xml:space="preserve">roteomics </w:t>
      </w:r>
      <w:r w:rsidR="00A166C6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dentification</w:t>
      </w:r>
      <w:r w:rsidR="00A166C6">
        <w:rPr>
          <w:color w:val="002060"/>
          <w:lang w:val="en-GB"/>
        </w:rPr>
        <w:t>s</w:t>
      </w:r>
      <w:r w:rsidRPr="00B46A9E">
        <w:rPr>
          <w:color w:val="002060"/>
          <w:lang w:val="en-GB"/>
        </w:rPr>
        <w:t xml:space="preserve"> </w:t>
      </w:r>
      <w:r w:rsidR="00A166C6">
        <w:rPr>
          <w:color w:val="002060"/>
          <w:lang w:val="en-GB"/>
        </w:rPr>
        <w:t>d</w:t>
      </w:r>
      <w:r w:rsidRPr="00B46A9E">
        <w:rPr>
          <w:color w:val="002060"/>
          <w:lang w:val="en-GB"/>
        </w:rPr>
        <w:t>atabase</w:t>
      </w:r>
      <w:hyperlink w:anchor="_ENREF_1" w:tooltip="Martens, 2005 #55" w:history="1">
        <w:r w:rsidR="008E39C1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&lt;EndNote&gt;&lt;Cite&gt;&lt;Author&gt;Martens&lt;/Author&gt;&lt;Year&gt;2005&lt;/Year&gt;&lt;RecNum&gt;55&lt;/RecNum&gt;&lt;DisplayText&gt;&lt;style face="superscript"&gt;1&lt;/style&gt;&lt;/DisplayText&gt;&lt;record&gt;&lt;rec-number&gt;55&lt;/rec-number&gt;&lt;foreign-keys&gt;&lt;key app="EN" db-id="sexxdt0zj29tdleaertp5we3atxa92z9waxz"&gt;55&lt;/key&gt;&lt;/foreign-keys&gt;&lt;ref-type name="Journal Article"&gt;17&lt;/ref-type&gt;&lt;contributors&gt;&lt;authors&gt;&lt;author&gt;Martens, L.&lt;/author&gt;&lt;author&gt;Hermjakob, H.&lt;/author&gt;&lt;author&gt;Jones, P.&lt;/author&gt;&lt;author&gt;Adamski, M.&lt;/author&gt;&lt;author&gt;Taylor, C.&lt;/author&gt;&lt;author&gt;States, D.&lt;/author&gt;&lt;author&gt;Gevaert, K.&lt;/author&gt;&lt;author&gt;Vandekerckhove, J.&lt;/author&gt;&lt;author&gt;Apweiler, R.&lt;/author&gt;&lt;/authors&gt;&lt;/contributors&gt;&lt;auth-address&gt;Department of Biochemistry, Faculty of Medicine and Health Sciences, Ghent University, Ghent, Belgium.&lt;/auth-address&gt;&lt;titles&gt;&lt;title&gt;PRIDE: the proteomics identifications database&lt;/title&gt;&lt;secondary-title&gt;Proteomics&lt;/secondary-title&gt;&lt;/titles&gt;&lt;periodical&gt;&lt;full-title&gt;Proteomics&lt;/full-title&gt;&lt;/periodical&gt;&lt;pages&gt;3537-45&lt;/pages&gt;&lt;volume&gt;5&lt;/volume&gt;&lt;number&gt;13&lt;/number&gt;&lt;edition&gt;2005/07/26&lt;/edition&gt;&lt;keywords&gt;&lt;keyword&gt;Computational Biology/*methods&lt;/keyword&gt;&lt;keyword&gt;Database Management Systems&lt;/keyword&gt;&lt;keyword&gt;Databases, Bibliographic&lt;/keyword&gt;&lt;keyword&gt;Databases, Genetic&lt;/keyword&gt;&lt;keyword&gt;Databases, Protein&lt;/keyword&gt;&lt;keyword&gt;Humans&lt;/keyword&gt;&lt;keyword&gt;Information Storage and Retrieval&lt;/keyword&gt;&lt;keyword&gt;Internet&lt;/keyword&gt;&lt;keyword&gt;Programming Languages&lt;/keyword&gt;&lt;keyword&gt;Protein Array Analysis&lt;/keyword&gt;&lt;keyword&gt;*Proteome&lt;/keyword&gt;&lt;keyword&gt;Proteomics/*methods&lt;/keyword&gt;&lt;keyword&gt;Publications&lt;/keyword&gt;&lt;keyword&gt;Software&lt;/keyword&gt;&lt;keyword&gt;Time Factors&lt;/keyword&gt;&lt;/keywords&gt;&lt;dates&gt;&lt;year&gt;2005&lt;/year&gt;&lt;pub-dates&gt;&lt;date&gt;Aug&lt;/date&gt;&lt;/pub-dates&gt;&lt;/dates&gt;&lt;isbn&gt;1615-9853 (Print)&amp;#xD;1615-9853 (Linking)&lt;/isbn&gt;&lt;accession-num&gt;16041671&lt;/accession-num&gt;&lt;urls&gt;&lt;related-urls&gt;&lt;url&gt;http://www.ncbi.nlm.nih.gov/pubmed/16041671&lt;/url&gt;&lt;/related-urls&gt;&lt;/urls&gt;&lt;electronic-resource-num&gt;10.1002/pmic.200401303&lt;/electronic-resource-num&gt;&lt;language&gt;eng&lt;/language&gt;&lt;/record&gt;&lt;/Cite&gt;&lt;/EndNote&gt;</w:instrText>
        </w:r>
        <w:r w:rsidR="008E39C1">
          <w:rPr>
            <w:color w:val="002060"/>
            <w:lang w:val="en-GB"/>
          </w:rPr>
          <w:fldChar w:fldCharType="separate"/>
        </w:r>
        <w:r w:rsidR="00365D95" w:rsidRPr="00A166C6">
          <w:rPr>
            <w:noProof/>
            <w:color w:val="002060"/>
            <w:vertAlign w:val="superscript"/>
            <w:lang w:val="en-GB"/>
          </w:rPr>
          <w:t>1</w:t>
        </w:r>
        <w:r w:rsidR="008E39C1">
          <w:rPr>
            <w:color w:val="002060"/>
            <w:lang w:val="en-GB"/>
          </w:rPr>
          <w:fldChar w:fldCharType="end"/>
        </w:r>
      </w:hyperlink>
      <w:r>
        <w:rPr>
          <w:lang w:val="en-GB"/>
        </w:rPr>
        <w:t xml:space="preserve"> (PRIDE</w:t>
      </w:r>
      <w:r w:rsidR="00A166C6">
        <w:rPr>
          <w:lang w:val="en-GB"/>
        </w:rPr>
        <w:t xml:space="preserve">, </w:t>
      </w:r>
      <w:hyperlink r:id="rId8" w:history="1">
        <w:r w:rsidR="00CD7B04" w:rsidRPr="00CD7B04">
          <w:rPr>
            <w:rStyle w:val="Hyperlink"/>
          </w:rPr>
          <w:t>http://www.ebi.ac.uk/pride</w:t>
        </w:r>
      </w:hyperlink>
      <w:r>
        <w:rPr>
          <w:lang w:val="en-GB"/>
        </w:rPr>
        <w:t xml:space="preserve">) </w:t>
      </w:r>
      <w:r w:rsidR="005A1F70">
        <w:rPr>
          <w:lang w:val="en-GB"/>
        </w:rPr>
        <w:t xml:space="preserve">and </w:t>
      </w:r>
      <w:proofErr w:type="spellStart"/>
      <w:r w:rsidR="005A1F70" w:rsidRPr="005A1F70">
        <w:rPr>
          <w:color w:val="1F497D" w:themeColor="text2"/>
          <w:lang w:val="en-GB"/>
        </w:rPr>
        <w:t>ProteomeXchange</w:t>
      </w:r>
      <w:proofErr w:type="spellEnd"/>
      <w:r w:rsidR="005A1F70" w:rsidRPr="005A1F70">
        <w:rPr>
          <w:color w:val="1F497D" w:themeColor="text2"/>
          <w:lang w:val="en-GB"/>
        </w:rPr>
        <w:t xml:space="preserve"> </w:t>
      </w:r>
      <w:r w:rsidR="005A1F70">
        <w:rPr>
          <w:lang w:val="en-GB"/>
        </w:rPr>
        <w:t>(</w:t>
      </w:r>
      <w:hyperlink r:id="rId9" w:history="1">
        <w:r w:rsidR="00CD7B04" w:rsidRPr="00CD7B04">
          <w:rPr>
            <w:rStyle w:val="Hyperlink"/>
          </w:rPr>
          <w:t>http://www.proteomexchange.org</w:t>
        </w:r>
      </w:hyperlink>
      <w:r w:rsidR="005A1F70">
        <w:rPr>
          <w:lang w:val="en-GB"/>
        </w:rPr>
        <w:t>) are the repositories</w:t>
      </w:r>
      <w:r>
        <w:rPr>
          <w:lang w:val="en-GB"/>
        </w:rPr>
        <w:t xml:space="preserve"> of choice for protein identification data.</w:t>
      </w:r>
      <w:r w:rsidR="0034367C">
        <w:rPr>
          <w:lang w:val="en-GB"/>
        </w:rPr>
        <w:t xml:space="preserve"> </w:t>
      </w:r>
      <w:r w:rsidR="0034367C" w:rsidRPr="0034367C">
        <w:rPr>
          <w:color w:val="1F497D" w:themeColor="text2"/>
          <w:lang w:val="en-GB"/>
        </w:rPr>
        <w:t>PRIDE</w:t>
      </w:r>
      <w:r w:rsidR="0034367C">
        <w:rPr>
          <w:lang w:val="en-GB"/>
        </w:rPr>
        <w:t xml:space="preserve"> stores proteomics identification results while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 w:rsidR="0034367C">
        <w:rPr>
          <w:lang w:val="en-GB"/>
        </w:rPr>
        <w:t>allows you to store other information as well.</w:t>
      </w:r>
      <w:r w:rsidR="005A1F70">
        <w:rPr>
          <w:lang w:val="en-GB"/>
        </w:rPr>
        <w:t xml:space="preserve"> For both of them, the identification results should be converted into the </w:t>
      </w:r>
      <w:r w:rsidR="00135DDF">
        <w:rPr>
          <w:lang w:val="en-GB"/>
        </w:rPr>
        <w:t>PRIDE</w:t>
      </w:r>
      <w:r w:rsidR="005A1F70">
        <w:rPr>
          <w:lang w:val="en-GB"/>
        </w:rPr>
        <w:t xml:space="preserve"> </w:t>
      </w:r>
      <w:r w:rsidR="00135DDF">
        <w:rPr>
          <w:lang w:val="en-GB"/>
        </w:rPr>
        <w:t xml:space="preserve">XML </w:t>
      </w:r>
      <w:r w:rsidR="005A1F70">
        <w:rPr>
          <w:lang w:val="en-GB"/>
        </w:rPr>
        <w:t>format.</w:t>
      </w:r>
      <w:r>
        <w:rPr>
          <w:lang w:val="en-GB"/>
        </w:rPr>
        <w:t xml:space="preserve"> In this </w:t>
      </w:r>
      <w:r w:rsidR="00135DDF">
        <w:rPr>
          <w:lang w:val="en-GB"/>
        </w:rPr>
        <w:t>section</w:t>
      </w:r>
      <w:r>
        <w:rPr>
          <w:lang w:val="en-GB"/>
        </w:rPr>
        <w:t xml:space="preserve">, we will </w:t>
      </w:r>
      <w:r w:rsidR="005219A7">
        <w:rPr>
          <w:lang w:val="en-GB"/>
        </w:rPr>
        <w:t>look at</w:t>
      </w:r>
      <w:r>
        <w:rPr>
          <w:lang w:val="en-GB"/>
        </w:rPr>
        <w:t xml:space="preserve"> how to load a </w:t>
      </w:r>
      <w:proofErr w:type="spellStart"/>
      <w:r w:rsidRPr="00B46A9E">
        <w:rPr>
          <w:color w:val="002060"/>
          <w:lang w:val="en-GB"/>
        </w:rPr>
        <w:t>PeptideShaker</w:t>
      </w:r>
      <w:proofErr w:type="spellEnd"/>
      <w:r w:rsidRPr="00B46A9E">
        <w:rPr>
          <w:color w:val="002060"/>
          <w:lang w:val="en-GB"/>
        </w:rPr>
        <w:t xml:space="preserve"> </w:t>
      </w:r>
      <w:r>
        <w:rPr>
          <w:lang w:val="en-GB"/>
        </w:rPr>
        <w:t>project in</w:t>
      </w:r>
      <w:r w:rsidR="005219A7">
        <w:rPr>
          <w:lang w:val="en-GB"/>
        </w:rPr>
        <w:t>to</w:t>
      </w:r>
      <w:r>
        <w:rPr>
          <w:lang w:val="en-GB"/>
        </w:rPr>
        <w:t xml:space="preserve">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 xml:space="preserve">and how to visualize </w:t>
      </w:r>
      <w:r w:rsidRPr="00B46A9E">
        <w:rPr>
          <w:color w:val="002060"/>
          <w:lang w:val="en-GB"/>
        </w:rPr>
        <w:t>PRIDE</w:t>
      </w:r>
      <w:r>
        <w:rPr>
          <w:lang w:val="en-GB"/>
        </w:rPr>
        <w:t xml:space="preserve"> data using </w:t>
      </w:r>
      <w:r w:rsidRPr="00B46A9E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nspector</w:t>
      </w:r>
      <w:hyperlink w:anchor="_ENREF_2" w:tooltip="Wang, 2012 #144" w:history="1">
        <w:r w:rsidR="008E39C1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&lt;EndNote&gt;&lt;Cite&gt;&lt;Author&gt;Wang&lt;/Author&gt;&lt;Year&gt;2012&lt;/Year&gt;&lt;RecNum&gt;144&lt;/RecNum&gt;&lt;DisplayText&gt;&lt;style face="superscript"&gt;2&lt;/style&gt;&lt;/DisplayText&gt;&lt;record&gt;&lt;rec-number&gt;144&lt;/rec-number&gt;&lt;foreign-keys&gt;&lt;key app="EN" db-id="sexxdt0zj29tdleaertp5we3atxa92z9waxz"&gt;144&lt;/key&gt;&lt;/foreign-keys&gt;&lt;ref-type name="Journal Article"&gt;17&lt;/ref-type&gt;&lt;contributors&gt;&lt;authors&gt;&lt;author&gt;Wang, R.&lt;/author&gt;&lt;author&gt;Fabregat, A.&lt;/author&gt;&lt;author&gt;Rios, D.&lt;/author&gt;&lt;author&gt;Ovelleiro, D.&lt;/author&gt;&lt;author&gt;Foster, J. M.&lt;/author&gt;&lt;author&gt;Cote, R. G.&lt;/author&gt;&lt;author&gt;Griss, J.&lt;/author&gt;&lt;author&gt;Csordas, A.&lt;/author&gt;&lt;author&gt;Perez-Riverol, Y.&lt;/author&gt;&lt;author&gt;Reisinger, F.&lt;/author&gt;&lt;author&gt;Hermjakob, H.&lt;/author&gt;&lt;author&gt;Martens, L.&lt;/author&gt;&lt;author&gt;Vizcaino, J. A.&lt;/author&gt;&lt;/authors&gt;&lt;/contributors&gt;&lt;titles&gt;&lt;title&gt;PRIDE Inspector: a tool to visualize and validate MS proteomics data&lt;/title&gt;&lt;secondary-title&gt;Nat Biotechnol&lt;/secondary-title&gt;&lt;/titles&gt;&lt;periodical&gt;&lt;full-title&gt;Nat Biotechnol&lt;/full-title&gt;&lt;/periodical&gt;&lt;pages&gt;135-7&lt;/pages&gt;&lt;volume&gt;30&lt;/volume&gt;&lt;number&gt;2&lt;/number&gt;&lt;edition&gt;2012/02/10&lt;/edition&gt;&lt;dates&gt;&lt;year&gt;2012&lt;/year&gt;&lt;pub-dates&gt;&lt;date&gt;Feb&lt;/date&gt;&lt;/pub-dates&gt;&lt;/dates&gt;&lt;isbn&gt;1546-1696 (Electronic)&amp;#xD;1087-0156 (Linking)&lt;/isbn&gt;&lt;accession-num&gt;22318026&lt;/accession-num&gt;&lt;urls&gt;&lt;related-urls&gt;&lt;url&gt;http://www.ncbi.nlm.nih.gov/pubmed/22318026&lt;/url&gt;&lt;/related-urls&gt;&lt;/urls&gt;&lt;custom2&gt;3277942&lt;/custom2&gt;&lt;electronic-resource-num&gt;10.1038/nbt.2112&amp;#xD;nbt.2112 [pii]&lt;/electronic-resource-num&gt;&lt;language&gt;eng&lt;/language&gt;&lt;/record&gt;&lt;/Cite&gt;&lt;/EndNote&gt;</w:instrText>
        </w:r>
        <w:r w:rsidR="008E39C1">
          <w:rPr>
            <w:color w:val="002060"/>
            <w:lang w:val="en-GB"/>
          </w:rPr>
          <w:fldChar w:fldCharType="separate"/>
        </w:r>
        <w:r w:rsidR="00365D95" w:rsidRPr="00227C79">
          <w:rPr>
            <w:noProof/>
            <w:color w:val="002060"/>
            <w:vertAlign w:val="superscript"/>
            <w:lang w:val="en-GB"/>
          </w:rPr>
          <w:t>2</w:t>
        </w:r>
        <w:r w:rsidR="008E39C1">
          <w:rPr>
            <w:color w:val="002060"/>
            <w:lang w:val="en-GB"/>
          </w:rPr>
          <w:fldChar w:fldCharType="end"/>
        </w:r>
      </w:hyperlink>
      <w:r>
        <w:rPr>
          <w:color w:val="002060"/>
          <w:lang w:val="en-GB"/>
        </w:rPr>
        <w:t>.</w:t>
      </w:r>
    </w:p>
    <w:p w:rsidR="0093122C" w:rsidRPr="009F2930" w:rsidRDefault="00902843" w:rsidP="0093122C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Submi</w:t>
      </w:r>
      <w:r w:rsidR="00A166C6">
        <w:rPr>
          <w:lang w:val="en-GB"/>
        </w:rPr>
        <w:t>t</w:t>
      </w:r>
      <w:r w:rsidR="005219A7">
        <w:rPr>
          <w:lang w:val="en-GB"/>
        </w:rPr>
        <w:t>ting Data</w:t>
      </w:r>
      <w:r w:rsidR="00A166C6">
        <w:rPr>
          <w:lang w:val="en-GB"/>
        </w:rPr>
        <w:t xml:space="preserve"> to</w:t>
      </w:r>
      <w:r w:rsidR="00A166C6" w:rsidRPr="00A166C6">
        <w:rPr>
          <w:lang w:val="en-GB"/>
        </w:rPr>
        <w:t xml:space="preserve"> </w:t>
      </w:r>
      <w:r w:rsidR="00A166C6">
        <w:rPr>
          <w:lang w:val="en-GB"/>
        </w:rPr>
        <w:t>PRIDE</w:t>
      </w:r>
    </w:p>
    <w:p w:rsidR="00902843" w:rsidRDefault="00902843" w:rsidP="0034367C">
      <w:pPr>
        <w:jc w:val="both"/>
        <w:rPr>
          <w:lang w:val="en-GB"/>
        </w:rPr>
      </w:pPr>
      <w:r>
        <w:rPr>
          <w:lang w:val="en-GB"/>
        </w:rPr>
        <w:t xml:space="preserve">In this </w:t>
      </w:r>
      <w:r w:rsidR="005219A7">
        <w:rPr>
          <w:lang w:val="en-GB"/>
        </w:rPr>
        <w:t>section</w:t>
      </w:r>
      <w:r>
        <w:rPr>
          <w:lang w:val="en-GB"/>
        </w:rPr>
        <w:t xml:space="preserve">, we will generate a </w:t>
      </w:r>
      <w:r w:rsidRPr="00902843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XML</w:t>
      </w:r>
      <w:r w:rsidRPr="00902843">
        <w:rPr>
          <w:color w:val="002060"/>
          <w:lang w:val="en-GB"/>
        </w:rPr>
        <w:t xml:space="preserve"> file</w:t>
      </w:r>
      <w:r>
        <w:rPr>
          <w:lang w:val="en-GB"/>
        </w:rPr>
        <w:t xml:space="preserve"> from</w:t>
      </w:r>
      <w:r w:rsidR="00DD7752">
        <w:rPr>
          <w:lang w:val="en-GB"/>
        </w:rPr>
        <w:t xml:space="preserve"> the </w:t>
      </w:r>
      <w:r w:rsidR="0034367C">
        <w:rPr>
          <w:lang w:val="en-GB"/>
        </w:rPr>
        <w:t>previously used</w:t>
      </w:r>
      <w:r w:rsidR="00DD7752">
        <w:rPr>
          <w:lang w:val="en-GB"/>
        </w:rPr>
        <w:t xml:space="preserve"> human dataset</w:t>
      </w:r>
      <w:r>
        <w:rPr>
          <w:lang w:val="en-GB"/>
        </w:rPr>
        <w:t xml:space="preserve">. Load the project </w:t>
      </w:r>
      <w:r w:rsidRPr="008E597C">
        <w:rPr>
          <w:color w:val="4F6228" w:themeColor="accent3" w:themeShade="80"/>
          <w:lang w:val="en-GB"/>
        </w:rPr>
        <w:t>human.cps</w:t>
      </w:r>
      <w:r>
        <w:rPr>
          <w:lang w:val="en-GB"/>
        </w:rPr>
        <w:t xml:space="preserve"> located in the </w:t>
      </w:r>
      <w:r w:rsidRPr="008E597C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 into </w:t>
      </w:r>
      <w:proofErr w:type="spellStart"/>
      <w:r w:rsidRPr="00227C79">
        <w:rPr>
          <w:color w:val="002060"/>
          <w:lang w:val="en-GB"/>
        </w:rPr>
        <w:t>PeptideShaker</w:t>
      </w:r>
      <w:proofErr w:type="spellEnd"/>
      <w:r>
        <w:rPr>
          <w:lang w:val="en-GB"/>
        </w:rPr>
        <w:t>:</w:t>
      </w:r>
    </w:p>
    <w:p w:rsidR="00794652" w:rsidRDefault="007C7084" w:rsidP="00902843">
      <w:pPr>
        <w:rPr>
          <w:lang w:val="en-GB"/>
        </w:rPr>
      </w:pPr>
      <w:r>
        <w:rPr>
          <w:lang w:val="en-GB"/>
        </w:rPr>
        <w:t xml:space="preserve"> </w:t>
      </w:r>
      <w:r w:rsidR="0034367C"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1" name="Grafik 1" descr="C:\Users\vaudel\Documents\rendus\tutorials\tutorials protein identification\back-up 0.18\8 PRIDE\illustrations\p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s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997" w:rsidRDefault="00A64997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65323D">
      <w:pPr>
        <w:jc w:val="both"/>
        <w:rPr>
          <w:lang w:val="en-GB"/>
        </w:rPr>
      </w:pPr>
      <w:r>
        <w:rPr>
          <w:lang w:val="en-GB"/>
        </w:rPr>
        <w:lastRenderedPageBreak/>
        <w:t>Now go to the ‘Export’</w:t>
      </w:r>
      <w:r w:rsidR="0065323D">
        <w:rPr>
          <w:lang w:val="en-GB"/>
        </w:rPr>
        <w:t xml:space="preserve"> menu at the top</w:t>
      </w:r>
      <w:r>
        <w:rPr>
          <w:lang w:val="en-GB"/>
        </w:rPr>
        <w:t xml:space="preserve"> and </w:t>
      </w:r>
      <w:r w:rsidR="0065323D">
        <w:rPr>
          <w:lang w:val="en-GB"/>
        </w:rPr>
        <w:t xml:space="preserve">select </w:t>
      </w:r>
      <w:r>
        <w:rPr>
          <w:lang w:val="en-GB"/>
        </w:rPr>
        <w:t>‘PRIDE XML’. The following dialog appear</w:t>
      </w:r>
      <w:r w:rsidR="0065323D">
        <w:rPr>
          <w:lang w:val="en-GB"/>
        </w:rPr>
        <w:t>s</w:t>
      </w:r>
      <w:r>
        <w:rPr>
          <w:lang w:val="en-GB"/>
        </w:rPr>
        <w:t>:</w:t>
      </w:r>
    </w:p>
    <w:p w:rsidR="0065323D" w:rsidRDefault="0065323D" w:rsidP="0065323D">
      <w:pPr>
        <w:jc w:val="both"/>
        <w:rPr>
          <w:lang w:val="en-GB"/>
        </w:rPr>
      </w:pPr>
    </w:p>
    <w:p w:rsidR="00A64997" w:rsidRDefault="005F0025" w:rsidP="005D2B27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4641" cy="3265361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41" cy="326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983D56">
      <w:pPr>
        <w:jc w:val="both"/>
        <w:rPr>
          <w:lang w:val="en-GB"/>
        </w:rPr>
      </w:pPr>
      <w:r>
        <w:rPr>
          <w:lang w:val="en-GB"/>
        </w:rPr>
        <w:lastRenderedPageBreak/>
        <w:t xml:space="preserve">The information needed here will be used to reference your dataset in </w:t>
      </w:r>
      <w:r w:rsidRPr="00983D56">
        <w:rPr>
          <w:color w:val="002060"/>
          <w:lang w:val="en-GB"/>
        </w:rPr>
        <w:t>PRIDE</w:t>
      </w:r>
      <w:r>
        <w:rPr>
          <w:lang w:val="en-GB"/>
        </w:rPr>
        <w:t xml:space="preserve">. </w:t>
      </w:r>
      <w:r w:rsidR="00983D56">
        <w:rPr>
          <w:lang w:val="en-GB"/>
        </w:rPr>
        <w:t xml:space="preserve">Using the respective fields, create a </w:t>
      </w:r>
      <w:r w:rsidR="00983D56" w:rsidRPr="00983D56">
        <w:rPr>
          <w:color w:val="4F6228" w:themeColor="accent3" w:themeShade="80"/>
          <w:lang w:val="en-GB"/>
        </w:rPr>
        <w:t>contact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sample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protocol</w:t>
      </w:r>
      <w:r w:rsidR="00983D56">
        <w:rPr>
          <w:lang w:val="en-GB"/>
        </w:rPr>
        <w:t xml:space="preserve"> and an </w:t>
      </w:r>
      <w:r w:rsidR="00983D56" w:rsidRPr="00983D56">
        <w:rPr>
          <w:color w:val="4F6228" w:themeColor="accent3" w:themeShade="80"/>
          <w:lang w:val="en-GB"/>
        </w:rPr>
        <w:t>instrument</w:t>
      </w:r>
      <w:r w:rsidR="00983D56">
        <w:rPr>
          <w:lang w:val="en-GB"/>
        </w:rPr>
        <w:t xml:space="preserve"> for our dataset. Note that all terms are standardized, creating a </w:t>
      </w:r>
      <w:r w:rsidR="00983D56" w:rsidRPr="00983D56">
        <w:rPr>
          <w:color w:val="002060"/>
          <w:lang w:val="en-GB"/>
        </w:rPr>
        <w:t>Human Platelet Sample</w:t>
      </w:r>
      <w:r w:rsidR="00983D56">
        <w:rPr>
          <w:lang w:val="en-GB"/>
        </w:rPr>
        <w:t xml:space="preserve"> as detailed below will thus help other platelet interested scientist to find your results straightforwardly.</w:t>
      </w:r>
    </w:p>
    <w:p w:rsidR="0065323D" w:rsidRDefault="0065323D" w:rsidP="00983D56">
      <w:pPr>
        <w:jc w:val="both"/>
        <w:rPr>
          <w:lang w:val="en-GB"/>
        </w:rPr>
      </w:pPr>
    </w:p>
    <w:p w:rsidR="00983D56" w:rsidRDefault="009676FF" w:rsidP="0065323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32057" cy="3276336"/>
            <wp:effectExtent l="38100" t="0" r="68593" b="38364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57" cy="3276336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323D" w:rsidRDefault="0065323D" w:rsidP="00822D9F">
      <w:pPr>
        <w:jc w:val="both"/>
        <w:rPr>
          <w:lang w:val="en-GB"/>
        </w:rPr>
      </w:pPr>
    </w:p>
    <w:p w:rsidR="00CF4923" w:rsidRDefault="00983D56" w:rsidP="00CF4923">
      <w:pPr>
        <w:jc w:val="both"/>
        <w:rPr>
          <w:lang w:val="en-GB"/>
        </w:rPr>
      </w:pPr>
      <w:r>
        <w:rPr>
          <w:lang w:val="en-GB"/>
        </w:rPr>
        <w:t xml:space="preserve">Selecting an </w:t>
      </w:r>
      <w:r w:rsidRPr="00983D56">
        <w:rPr>
          <w:color w:val="002060"/>
          <w:lang w:val="en-GB"/>
        </w:rPr>
        <w:t>output folder</w:t>
      </w:r>
      <w:r w:rsidR="00EE00C2">
        <w:rPr>
          <w:lang w:val="en-GB"/>
        </w:rPr>
        <w:t xml:space="preserve"> and clicking on the 'C</w:t>
      </w:r>
      <w:r>
        <w:rPr>
          <w:lang w:val="en-GB"/>
        </w:rPr>
        <w:t>onvert</w:t>
      </w:r>
      <w:r w:rsidR="00EE00C2">
        <w:rPr>
          <w:lang w:val="en-GB"/>
        </w:rPr>
        <w:t>!'</w:t>
      </w:r>
      <w:r>
        <w:rPr>
          <w:lang w:val="en-GB"/>
        </w:rPr>
        <w:t xml:space="preserve"> </w:t>
      </w:r>
      <w:r w:rsidR="00EE00C2">
        <w:rPr>
          <w:lang w:val="en-GB"/>
        </w:rPr>
        <w:t xml:space="preserve">button </w:t>
      </w:r>
      <w:r>
        <w:rPr>
          <w:lang w:val="en-GB"/>
        </w:rPr>
        <w:t xml:space="preserve">will </w:t>
      </w:r>
      <w:r w:rsidR="00EE00C2">
        <w:rPr>
          <w:lang w:val="en-GB"/>
        </w:rPr>
        <w:t xml:space="preserve">start the creation of </w:t>
      </w:r>
      <w:r>
        <w:rPr>
          <w:lang w:val="en-GB"/>
        </w:rPr>
        <w:t xml:space="preserve">the </w:t>
      </w:r>
      <w:r w:rsidRPr="00983D56">
        <w:rPr>
          <w:color w:val="002060"/>
          <w:lang w:val="en-GB"/>
        </w:rPr>
        <w:t xml:space="preserve">PRIDE XML </w:t>
      </w:r>
      <w:r>
        <w:rPr>
          <w:lang w:val="en-GB"/>
        </w:rPr>
        <w:t>file.</w:t>
      </w:r>
      <w:r w:rsidRPr="00983D56">
        <w:rPr>
          <w:lang w:val="en-GB"/>
        </w:rPr>
        <w:t xml:space="preserve"> </w:t>
      </w:r>
      <w:r>
        <w:rPr>
          <w:lang w:val="en-GB"/>
        </w:rPr>
        <w:t xml:space="preserve">In order to save time, the corresponding file </w:t>
      </w:r>
      <w:r w:rsidR="00595464">
        <w:rPr>
          <w:lang w:val="en-GB"/>
        </w:rPr>
        <w:t>has</w:t>
      </w:r>
      <w:r>
        <w:rPr>
          <w:lang w:val="en-GB"/>
        </w:rPr>
        <w:t xml:space="preserve"> already generated for you and is located in the </w:t>
      </w:r>
      <w:r w:rsidRPr="00983D56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</w:t>
      </w:r>
      <w:r w:rsidR="00822D9F" w:rsidRPr="00822D9F">
        <w:rPr>
          <w:lang w:val="en-GB"/>
        </w:rPr>
        <w:t xml:space="preserve"> </w:t>
      </w:r>
    </w:p>
    <w:p w:rsidR="00CF4923" w:rsidRDefault="00CF4923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BE68BE" w:rsidRDefault="00BE68BE" w:rsidP="00CF4923">
      <w:pPr>
        <w:jc w:val="both"/>
        <w:rPr>
          <w:lang w:val="en-GB"/>
        </w:rPr>
      </w:pPr>
      <w:r>
        <w:rPr>
          <w:lang w:val="en-GB"/>
        </w:rPr>
        <w:lastRenderedPageBreak/>
        <w:t xml:space="preserve">Start the </w:t>
      </w:r>
      <w:proofErr w:type="spellStart"/>
      <w:r w:rsidRPr="005A1F70">
        <w:rPr>
          <w:color w:val="1F497D" w:themeColor="text2"/>
          <w:lang w:val="en-GB"/>
        </w:rPr>
        <w:t>ProteomeXchange</w:t>
      </w:r>
      <w:proofErr w:type="spellEnd"/>
      <w:r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>submission</w:t>
      </w:r>
      <w:r w:rsidRPr="00BE68BE">
        <w:rPr>
          <w:lang w:val="en-GB"/>
        </w:rPr>
        <w:t xml:space="preserve"> </w:t>
      </w:r>
      <w:r>
        <w:rPr>
          <w:lang w:val="en-GB"/>
        </w:rPr>
        <w:t xml:space="preserve">tool located in the </w:t>
      </w:r>
      <w:r w:rsidRPr="00BE68BE">
        <w:rPr>
          <w:color w:val="4F6228" w:themeColor="accent3" w:themeShade="80"/>
          <w:lang w:val="en-GB"/>
        </w:rPr>
        <w:t xml:space="preserve">software </w:t>
      </w:r>
      <w:r>
        <w:rPr>
          <w:lang w:val="en-GB"/>
        </w:rPr>
        <w:t>folder (</w:t>
      </w:r>
      <w:proofErr w:type="spellStart"/>
      <w:r w:rsidRPr="00BE68BE">
        <w:rPr>
          <w:color w:val="4F6228" w:themeColor="accent3" w:themeShade="80"/>
          <w:lang w:val="en-GB"/>
        </w:rPr>
        <w:t>PX_Submission</w:t>
      </w:r>
      <w:proofErr w:type="spellEnd"/>
      <w:r>
        <w:rPr>
          <w:lang w:val="en-GB"/>
        </w:rPr>
        <w:t>). You should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400D2D" w:rsidRDefault="00400D2D" w:rsidP="00400D2D">
      <w:pPr>
        <w:spacing w:after="0" w:line="240" w:lineRule="auto"/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99209" cy="4309607"/>
            <wp:effectExtent l="38100" t="38100" r="68580" b="72390"/>
            <wp:docPr id="2" name="Grafik 2" descr="C:\Users\vaudel\Documents\rendus\tutorials\tutorials protein identification\back-up 0.18\8 PRIDE\illustrations\px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back-up 0.18\8 PRIDE\illustrations\px 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38" cy="43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00D2D" w:rsidRDefault="00400D2D" w:rsidP="00CF4923">
      <w:pPr>
        <w:jc w:val="both"/>
        <w:rPr>
          <w:lang w:val="en-GB"/>
        </w:rPr>
      </w:pPr>
      <w:r>
        <w:rPr>
          <w:lang w:val="en-GB"/>
        </w:rPr>
        <w:lastRenderedPageBreak/>
        <w:t>Click on ‘Complete Submission’ then ‘Next’.  You will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BE68BE" w:rsidRDefault="00400D2D" w:rsidP="00400D2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333602" cy="4055165"/>
            <wp:effectExtent l="38100" t="38100" r="67310" b="78740"/>
            <wp:docPr id="7" name="Grafik 7" descr="C:\Users\vaudel\Documents\rendus\tutorials\tutorials protein identification\back-up 0.18\8 PRIDE\illustrations\px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udel\Documents\rendus\tutorials\tutorials protein identification\back-up 0.18\8 PRIDE\illustrations\px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53" cy="405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 w:rsidP="00400D2D">
      <w:pPr>
        <w:jc w:val="both"/>
        <w:rPr>
          <w:lang w:val="en-GB"/>
        </w:rPr>
      </w:pPr>
    </w:p>
    <w:p w:rsidR="00AB580F" w:rsidRDefault="00400D2D" w:rsidP="00400D2D">
      <w:pPr>
        <w:jc w:val="both"/>
        <w:rPr>
          <w:lang w:val="en-GB"/>
        </w:rPr>
      </w:pPr>
      <w:r>
        <w:rPr>
          <w:lang w:val="en-GB"/>
        </w:rPr>
        <w:t xml:space="preserve">Here, load the Raw file, the pride xml file, the search result files (from OMSSA and </w:t>
      </w:r>
      <w:proofErr w:type="spellStart"/>
      <w:r>
        <w:rPr>
          <w:lang w:val="en-GB"/>
        </w:rPr>
        <w:t>X!Tandem</w:t>
      </w:r>
      <w:proofErr w:type="spellEnd"/>
      <w:r>
        <w:rPr>
          <w:lang w:val="en-GB"/>
        </w:rPr>
        <w:t xml:space="preserve">) and the peak list. All these files are located in the </w:t>
      </w:r>
      <w:r w:rsidRPr="00400D2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>folder.</w:t>
      </w:r>
      <w:r w:rsidR="00AB580F">
        <w:rPr>
          <w:lang w:val="en-GB"/>
        </w:rPr>
        <w:t xml:space="preserve"> Note that the submission tool recognizes the different file formats, except for the </w:t>
      </w:r>
      <w:proofErr w:type="spellStart"/>
      <w:r w:rsidR="00AB580F">
        <w:rPr>
          <w:lang w:val="en-GB"/>
        </w:rPr>
        <w:t>X!Tandem</w:t>
      </w:r>
      <w:proofErr w:type="spellEnd"/>
      <w:r w:rsidR="00AB580F">
        <w:rPr>
          <w:lang w:val="en-GB"/>
        </w:rPr>
        <w:t xml:space="preserve"> result file.</w:t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AB580F">
      <w:pPr>
        <w:rPr>
          <w:lang w:val="en-GB"/>
        </w:rPr>
      </w:pPr>
      <w:r>
        <w:rPr>
          <w:lang w:val="en-GB"/>
        </w:rPr>
        <w:lastRenderedPageBreak/>
        <w:t>In the last step, we will indicate that all the intermediate files led to the same p</w:t>
      </w:r>
      <w:r w:rsidR="000D77C0">
        <w:rPr>
          <w:lang w:val="en-GB"/>
        </w:rPr>
        <w:t>ride xml result. Add a relation</w:t>
      </w:r>
      <w:r>
        <w:rPr>
          <w:lang w:val="en-GB"/>
        </w:rPr>
        <w:t xml:space="preserve"> between all files to the pride xml file.</w:t>
      </w:r>
    </w:p>
    <w:p w:rsidR="00AB580F" w:rsidRDefault="00AB580F" w:rsidP="00AB580F">
      <w:pPr>
        <w:rPr>
          <w:i/>
          <w:lang w:val="en-GB"/>
        </w:rPr>
      </w:pPr>
      <w:r w:rsidRPr="00AB580F">
        <w:rPr>
          <w:i/>
          <w:lang w:val="en-GB"/>
        </w:rPr>
        <w:t xml:space="preserve">In which case will you have different </w:t>
      </w:r>
      <w:r w:rsidR="00486EEF">
        <w:rPr>
          <w:i/>
          <w:lang w:val="en-GB"/>
        </w:rPr>
        <w:t>PRIDE</w:t>
      </w:r>
      <w:r w:rsidRPr="00AB580F">
        <w:rPr>
          <w:i/>
          <w:lang w:val="en-GB"/>
        </w:rPr>
        <w:t xml:space="preserve"> XML files with different relations?</w:t>
      </w:r>
    </w:p>
    <w:p w:rsidR="00486EEF" w:rsidRDefault="00486EEF" w:rsidP="00AB580F">
      <w:pPr>
        <w:rPr>
          <w:i/>
          <w:lang w:val="en-GB"/>
        </w:rPr>
      </w:pPr>
    </w:p>
    <w:p w:rsidR="00486EEF" w:rsidRPr="00AB580F" w:rsidRDefault="00486EEF" w:rsidP="00AB580F">
      <w:pPr>
        <w:rPr>
          <w:i/>
          <w:lang w:val="en-GB"/>
        </w:rPr>
      </w:pPr>
    </w:p>
    <w:p w:rsidR="00400D2D" w:rsidRPr="00BE68BE" w:rsidRDefault="00AB580F" w:rsidP="00400D2D">
      <w:pPr>
        <w:jc w:val="both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3846" cy="4794636"/>
            <wp:effectExtent l="0" t="0" r="0" b="0"/>
            <wp:docPr id="8" name="Grafik 8" descr="C:\Users\vaudel\Documents\rendus\tutorials\tutorials protein identification\back-up 0.18\8 PRIDE\illustrations\px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udel\Documents\rendus\tutorials\tutorials protein identification\back-up 0.18\8 PRIDE\illustrations\px 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25" cy="4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CF4923">
      <w:pPr>
        <w:jc w:val="both"/>
        <w:rPr>
          <w:lang w:val="en-GB"/>
        </w:rPr>
      </w:pPr>
      <w:r>
        <w:rPr>
          <w:lang w:val="en-GB"/>
        </w:rPr>
        <w:lastRenderedPageBreak/>
        <w:t>In the next and last step, you will reference your experiment and upload it in PRIDE.</w:t>
      </w:r>
    </w:p>
    <w:p w:rsidR="00486EEF" w:rsidRDefault="00486EEF" w:rsidP="00CF4923">
      <w:pPr>
        <w:jc w:val="both"/>
        <w:rPr>
          <w:lang w:val="en-GB"/>
        </w:rPr>
      </w:pPr>
    </w:p>
    <w:p w:rsidR="00AB580F" w:rsidRDefault="00AB580F" w:rsidP="00AB580F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03547" cy="4214191"/>
            <wp:effectExtent l="38100" t="38100" r="68580" b="72390"/>
            <wp:docPr id="9" name="Grafik 9" descr="C:\Users\vaudel\Documents\rendus\tutorials\tutorials protein identification\back-up 0.18\8 PRIDE\illustrations\px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udel\Documents\rendus\tutorials\tutorials protein identification\back-up 0.18\8 PRIDE\illustrations\px 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03" cy="42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AB580F">
      <w:pPr>
        <w:jc w:val="center"/>
        <w:rPr>
          <w:lang w:val="en-GB"/>
        </w:rPr>
      </w:pPr>
    </w:p>
    <w:p w:rsidR="00486EEF" w:rsidRDefault="00AB580F" w:rsidP="00CF4923">
      <w:pPr>
        <w:jc w:val="both"/>
        <w:rPr>
          <w:lang w:val="en-GB"/>
        </w:rPr>
      </w:pPr>
      <w:r>
        <w:rPr>
          <w:lang w:val="en-GB"/>
        </w:rPr>
        <w:t>In order to upload a file, you need a PRIDE login which the PRIDE team will provide you on demand. Your dataset will stay private during the review process and a reviewer account will be established so that a reviewer can access your data. The credentials for these accounts should be made available in your manuscript. Once your paper accepted, the data will be made freely accessed to anyone.</w:t>
      </w:r>
    </w:p>
    <w:p w:rsidR="00AB580F" w:rsidRDefault="0010157E" w:rsidP="00CF4923">
      <w:pPr>
        <w:jc w:val="both"/>
        <w:rPr>
          <w:lang w:val="en-GB"/>
        </w:rPr>
      </w:pPr>
      <w:r>
        <w:rPr>
          <w:lang w:val="en-GB"/>
        </w:rPr>
        <w:t>Obviously we will not upload the tutorial data online, however, if you do so, all identification results will be available and can be browsed as demonstrated in the following.</w:t>
      </w:r>
    </w:p>
    <w:p w:rsidR="00822D9F" w:rsidRPr="00A166C6" w:rsidRDefault="00822D9F" w:rsidP="00CF4923">
      <w:pPr>
        <w:jc w:val="both"/>
        <w:rPr>
          <w:lang w:val="en-GB"/>
        </w:rPr>
      </w:pPr>
      <w:r>
        <w:rPr>
          <w:lang w:val="en-GB"/>
        </w:rPr>
        <w:br w:type="page"/>
      </w:r>
    </w:p>
    <w:p w:rsidR="00822D9F" w:rsidRPr="009F2930" w:rsidRDefault="00822D9F" w:rsidP="00822D9F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Browse PRIDE</w:t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t xml:space="preserve">Go on the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website </w:t>
      </w:r>
      <w:r w:rsidR="00595464">
        <w:rPr>
          <w:lang w:val="en-GB"/>
        </w:rPr>
        <w:t>(</w:t>
      </w:r>
      <w:hyperlink r:id="rId17" w:history="1">
        <w:r w:rsidR="00595464" w:rsidRPr="00595464">
          <w:rPr>
            <w:rStyle w:val="Hyperlink"/>
            <w:lang w:val="en-GB"/>
          </w:rPr>
          <w:t>http://www.ebi.ac.uk/pride</w:t>
        </w:r>
      </w:hyperlink>
      <w:r w:rsidR="00595464">
        <w:rPr>
          <w:lang w:val="en-GB"/>
        </w:rPr>
        <w:t xml:space="preserve">) </w:t>
      </w:r>
      <w:r>
        <w:rPr>
          <w:lang w:val="en-GB"/>
        </w:rPr>
        <w:t xml:space="preserve">and search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project number 1, you should see the following screen:</w:t>
      </w:r>
    </w:p>
    <w:p w:rsidR="00486EEF" w:rsidRDefault="00486EE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4710" cy="2933065"/>
            <wp:effectExtent l="38100" t="38100" r="85090" b="76835"/>
            <wp:docPr id="10" name="Grafik 10" descr="C:\Users\vaudel\Documents\rendus\tutorials\tutorials protein identification\8 PRIDE\illustrations\pr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8 PRIDE\illustrations\prid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486EEF" w:rsidRDefault="00486EEF" w:rsidP="00822D9F">
      <w:pPr>
        <w:spacing w:after="0" w:line="240" w:lineRule="auto"/>
        <w:rPr>
          <w:lang w:val="en-GB"/>
        </w:rPr>
      </w:pP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on </w:t>
      </w:r>
      <w:r w:rsidR="00227C79">
        <w:rPr>
          <w:lang w:val="en-GB"/>
        </w:rPr>
        <w:t>‘</w:t>
      </w:r>
      <w:r>
        <w:rPr>
          <w:lang w:val="en-GB"/>
        </w:rPr>
        <w:t>Web View</w:t>
      </w:r>
      <w:r w:rsidR="00227C79">
        <w:rPr>
          <w:lang w:val="en-GB"/>
        </w:rPr>
        <w:t>’</w:t>
      </w:r>
      <w:r>
        <w:rPr>
          <w:lang w:val="en-GB"/>
        </w:rPr>
        <w:t xml:space="preserve"> to browse this project. </w:t>
      </w:r>
      <w:r w:rsidRPr="00822D9F">
        <w:rPr>
          <w:i/>
          <w:lang w:val="en-GB"/>
        </w:rPr>
        <w:t>What information can you access on this experiment? What is your opinion about making all data available?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lastRenderedPageBreak/>
        <w:t xml:space="preserve">It is possible to browse all online </w:t>
      </w:r>
      <w:r w:rsidRPr="001D358C">
        <w:rPr>
          <w:color w:val="002060"/>
          <w:lang w:val="en-GB"/>
        </w:rPr>
        <w:t>PRIDE</w:t>
      </w:r>
      <w:r>
        <w:rPr>
          <w:lang w:val="en-GB"/>
        </w:rPr>
        <w:t xml:space="preserve"> datasets using </w:t>
      </w:r>
      <w:r w:rsidRPr="001D358C">
        <w:rPr>
          <w:color w:val="002060"/>
          <w:lang w:val="en-GB"/>
        </w:rPr>
        <w:t>PRIDE Inspector</w:t>
      </w:r>
      <w:r>
        <w:rPr>
          <w:color w:val="002060"/>
          <w:lang w:val="en-GB"/>
        </w:rPr>
        <w:t xml:space="preserve"> </w:t>
      </w:r>
      <w:r w:rsidRPr="00822D9F">
        <w:rPr>
          <w:lang w:val="en-GB"/>
        </w:rPr>
        <w:t>(</w:t>
      </w:r>
      <w:hyperlink r:id="rId19" w:history="1">
        <w:r w:rsidR="00595464">
          <w:rPr>
            <w:rStyle w:val="Hyperlink"/>
          </w:rPr>
          <w:t>http://pride-toolsuite.googlecode.com</w:t>
        </w:r>
      </w:hyperlink>
      <w:r w:rsidRPr="00822D9F">
        <w:rPr>
          <w:lang w:val="en-GB"/>
        </w:rPr>
        <w:t>)</w:t>
      </w:r>
      <w:r>
        <w:rPr>
          <w:lang w:val="en-GB"/>
        </w:rPr>
        <w:t xml:space="preserve">, available in the </w:t>
      </w:r>
      <w:r w:rsidR="00C36D85">
        <w:rPr>
          <w:color w:val="4F6228" w:themeColor="accent3" w:themeShade="80"/>
          <w:lang w:val="en-GB"/>
        </w:rPr>
        <w:t>software</w:t>
      </w:r>
      <w:r>
        <w:rPr>
          <w:lang w:val="en-GB"/>
        </w:rPr>
        <w:t xml:space="preserve"> folder. Start</w:t>
      </w:r>
      <w:r w:rsidR="005424BB">
        <w:rPr>
          <w:lang w:val="en-GB"/>
        </w:rPr>
        <w:t>ing</w:t>
      </w:r>
      <w:r>
        <w:rPr>
          <w:lang w:val="en-GB"/>
        </w:rPr>
        <w:t xml:space="preserve"> </w:t>
      </w:r>
      <w:r w:rsidRPr="00662DB2">
        <w:rPr>
          <w:color w:val="002060"/>
          <w:lang w:val="en-GB"/>
        </w:rPr>
        <w:t>PRIDE Inspector</w:t>
      </w:r>
      <w:r>
        <w:rPr>
          <w:lang w:val="en-GB"/>
        </w:rPr>
        <w:t>, you should see the following: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43600" cy="4572000"/>
            <wp:effectExtent l="38100" t="38100" r="76200" b="76200"/>
            <wp:docPr id="13" name="Grafik 13" descr="C:\Users\vaudel\Documents\rendus\tutorials\tutorials protein identification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370FC9" w:rsidRDefault="00E02913" w:rsidP="00370FC9">
      <w:pPr>
        <w:jc w:val="both"/>
        <w:rPr>
          <w:lang w:val="en-GB"/>
        </w:rPr>
      </w:pPr>
      <w:r>
        <w:rPr>
          <w:lang w:val="en-GB"/>
        </w:rPr>
        <w:lastRenderedPageBreak/>
        <w:t xml:space="preserve">Select ‘Open </w:t>
      </w:r>
      <w:proofErr w:type="spellStart"/>
      <w:r>
        <w:rPr>
          <w:lang w:val="en-GB"/>
        </w:rPr>
        <w:t>mzML</w:t>
      </w:r>
      <w:proofErr w:type="spellEnd"/>
      <w:r>
        <w:rPr>
          <w:lang w:val="en-GB"/>
        </w:rPr>
        <w:t xml:space="preserve"> or PRIDE XML Files’ and open </w:t>
      </w:r>
      <w:r w:rsidR="00C36D85" w:rsidRPr="00C36D85">
        <w:rPr>
          <w:color w:val="4F6228" w:themeColor="accent3" w:themeShade="80"/>
          <w:lang w:val="en-GB"/>
        </w:rPr>
        <w:t>proteinidentificationtutorial</w:t>
      </w:r>
      <w:r w:rsidRPr="00E02913">
        <w:rPr>
          <w:color w:val="4F6228" w:themeColor="accent3" w:themeShade="80"/>
          <w:lang w:val="en-GB"/>
        </w:rPr>
        <w:t>.xml</w:t>
      </w:r>
      <w:r>
        <w:rPr>
          <w:lang w:val="en-GB"/>
        </w:rPr>
        <w:t xml:space="preserve"> located in the </w:t>
      </w:r>
      <w:r w:rsidRPr="00E02913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 You should see the following:</w:t>
      </w:r>
    </w:p>
    <w:p w:rsidR="00486EEF" w:rsidRDefault="00486EEF" w:rsidP="00370FC9">
      <w:pPr>
        <w:jc w:val="both"/>
        <w:rPr>
          <w:lang w:val="en-GB"/>
        </w:rPr>
      </w:pPr>
    </w:p>
    <w:p w:rsidR="00E02913" w:rsidRDefault="000D77C0" w:rsidP="00A166C6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3" name="Grafik 3" descr="C:\Users\vaudel\Documents\rendus\tutorials\tutorials protein identification\back-up 0.18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370FC9">
      <w:pPr>
        <w:jc w:val="both"/>
        <w:rPr>
          <w:lang w:val="en-GB"/>
        </w:rPr>
      </w:pPr>
      <w:bookmarkStart w:id="0" w:name="_GoBack"/>
      <w:bookmarkEnd w:id="0"/>
    </w:p>
    <w:p w:rsidR="00E02913" w:rsidRPr="00E02913" w:rsidRDefault="00D50D8F" w:rsidP="00370FC9">
      <w:pPr>
        <w:jc w:val="both"/>
        <w:rPr>
          <w:i/>
          <w:lang w:val="en-GB"/>
        </w:rPr>
      </w:pPr>
      <w:r w:rsidRPr="000275E5">
        <w:rPr>
          <w:lang w:val="en-GB"/>
        </w:rPr>
        <w:t xml:space="preserve">Note that all spectrum annotation (modifications, ions, etc.) have been passed by </w:t>
      </w:r>
      <w:proofErr w:type="spellStart"/>
      <w:r w:rsidRPr="001F7683">
        <w:rPr>
          <w:color w:val="002060"/>
          <w:lang w:val="en-GB"/>
        </w:rPr>
        <w:t>PeptideShaker</w:t>
      </w:r>
      <w:proofErr w:type="spellEnd"/>
      <w:r w:rsidRPr="000275E5">
        <w:rPr>
          <w:lang w:val="en-GB"/>
        </w:rPr>
        <w:t xml:space="preserve"> to </w:t>
      </w:r>
      <w:r w:rsidRPr="001F7683">
        <w:rPr>
          <w:color w:val="002060"/>
          <w:lang w:val="en-GB"/>
        </w:rPr>
        <w:t xml:space="preserve">PRIDE Inspector </w:t>
      </w:r>
      <w:r w:rsidRPr="000275E5">
        <w:rPr>
          <w:lang w:val="en-GB"/>
        </w:rPr>
        <w:t xml:space="preserve">as standardized terms and will thus be </w:t>
      </w:r>
      <w:r w:rsidR="000275E5" w:rsidRPr="000275E5">
        <w:rPr>
          <w:lang w:val="en-GB"/>
        </w:rPr>
        <w:t>available for all other online resources</w:t>
      </w:r>
      <w:r w:rsidRPr="000275E5">
        <w:rPr>
          <w:lang w:val="en-GB"/>
        </w:rPr>
        <w:t>.</w:t>
      </w:r>
      <w:r>
        <w:rPr>
          <w:i/>
          <w:lang w:val="en-GB"/>
        </w:rPr>
        <w:t xml:space="preserve">  </w:t>
      </w:r>
      <w:r w:rsidR="00E02913" w:rsidRPr="00E02913">
        <w:rPr>
          <w:i/>
          <w:lang w:val="en-GB"/>
        </w:rPr>
        <w:t xml:space="preserve">What difference do you see </w:t>
      </w:r>
      <w:r w:rsidR="00A176DE">
        <w:rPr>
          <w:i/>
          <w:lang w:val="en-GB"/>
        </w:rPr>
        <w:t>compared to</w:t>
      </w:r>
      <w:r w:rsidR="00E02913" w:rsidRPr="00E02913">
        <w:rPr>
          <w:i/>
          <w:lang w:val="en-GB"/>
        </w:rPr>
        <w:t xml:space="preserve"> the </w:t>
      </w:r>
      <w:proofErr w:type="spellStart"/>
      <w:r w:rsidR="00E02913" w:rsidRPr="00E02913">
        <w:rPr>
          <w:i/>
          <w:lang w:val="en-GB"/>
        </w:rPr>
        <w:t>PeptideShaker</w:t>
      </w:r>
      <w:proofErr w:type="spellEnd"/>
      <w:r w:rsidR="00E02913" w:rsidRPr="00E02913">
        <w:rPr>
          <w:i/>
          <w:lang w:val="en-GB"/>
        </w:rPr>
        <w:t xml:space="preserve"> results?</w:t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le"/>
        <w:rPr>
          <w:lang w:val="en-GB"/>
        </w:rPr>
      </w:pPr>
      <w:r>
        <w:rPr>
          <w:lang w:val="en-GB"/>
        </w:rPr>
        <w:lastRenderedPageBreak/>
        <w:t>References</w:t>
      </w:r>
    </w:p>
    <w:p w:rsidR="00365D95" w:rsidRPr="00365D95" w:rsidRDefault="008E39C1" w:rsidP="00222E79">
      <w:pPr>
        <w:spacing w:after="0" w:line="240" w:lineRule="auto"/>
        <w:ind w:left="709" w:hanging="709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365D95" w:rsidRPr="00365D95">
        <w:rPr>
          <w:rFonts w:cs="Calibri"/>
          <w:noProof/>
          <w:lang w:val="en-GB"/>
        </w:rPr>
        <w:t>(1)</w:t>
      </w:r>
      <w:r w:rsidR="00365D95" w:rsidRPr="00365D95">
        <w:rPr>
          <w:rFonts w:cs="Calibri"/>
          <w:noProof/>
          <w:lang w:val="en-GB"/>
        </w:rPr>
        <w:tab/>
        <w:t xml:space="preserve">Martens, L.; Hermjakob, H.; Jones, P.; Adamski, M.; Taylor, C.; States, D.; Gevaert, K.; Vandekerckhove, J.; Apweiler, R. PRIDE: the proteomics identifications database. </w:t>
      </w:r>
      <w:r w:rsidR="00365D95" w:rsidRPr="00365D95">
        <w:rPr>
          <w:rFonts w:cs="Calibri"/>
          <w:i/>
          <w:noProof/>
          <w:lang w:val="en-GB"/>
        </w:rPr>
        <w:t>Proteomics</w:t>
      </w:r>
      <w:r w:rsidR="00365D95" w:rsidRPr="00365D95">
        <w:rPr>
          <w:rFonts w:cs="Calibri"/>
          <w:noProof/>
          <w:lang w:val="en-GB"/>
        </w:rPr>
        <w:t xml:space="preserve"> </w:t>
      </w:r>
      <w:r w:rsidR="00365D95" w:rsidRPr="00365D95">
        <w:rPr>
          <w:rFonts w:cs="Calibri"/>
          <w:b/>
          <w:noProof/>
          <w:lang w:val="en-GB"/>
        </w:rPr>
        <w:t>2005</w:t>
      </w:r>
      <w:r w:rsidR="00365D95" w:rsidRPr="00365D95">
        <w:rPr>
          <w:rFonts w:cs="Calibri"/>
          <w:noProof/>
          <w:lang w:val="en-GB"/>
        </w:rPr>
        <w:t xml:space="preserve">, </w:t>
      </w:r>
      <w:r w:rsidR="00365D95" w:rsidRPr="00365D95">
        <w:rPr>
          <w:rFonts w:cs="Calibri"/>
          <w:i/>
          <w:noProof/>
          <w:lang w:val="en-GB"/>
        </w:rPr>
        <w:t>5</w:t>
      </w:r>
      <w:r w:rsidR="00365D95" w:rsidRPr="00365D95">
        <w:rPr>
          <w:rFonts w:cs="Calibri"/>
          <w:noProof/>
          <w:lang w:val="en-GB"/>
        </w:rPr>
        <w:t>, 3537.</w:t>
      </w:r>
      <w:bookmarkEnd w:id="1"/>
    </w:p>
    <w:p w:rsidR="00365D95" w:rsidRPr="00365D95" w:rsidRDefault="00365D95" w:rsidP="00222E79">
      <w:pPr>
        <w:spacing w:line="240" w:lineRule="auto"/>
        <w:ind w:left="709" w:hanging="709"/>
        <w:rPr>
          <w:rFonts w:cs="Calibri"/>
          <w:noProof/>
          <w:lang w:val="en-GB"/>
        </w:rPr>
      </w:pPr>
      <w:bookmarkStart w:id="2" w:name="_ENREF_2"/>
      <w:r w:rsidRPr="00365D95">
        <w:rPr>
          <w:rFonts w:cs="Calibri"/>
          <w:noProof/>
          <w:lang w:val="en-GB"/>
        </w:rPr>
        <w:t>(2)</w:t>
      </w:r>
      <w:r w:rsidRPr="00365D95">
        <w:rPr>
          <w:rFonts w:cs="Calibri"/>
          <w:noProof/>
          <w:lang w:val="en-GB"/>
        </w:rPr>
        <w:tab/>
        <w:t xml:space="preserve">Wang, R.; Fabregat, A.; Rios, D.; Ovelleiro, D.; Foster, J. M.; Cote, R. G.; Griss, J.; Csordas, A.; Perez-Riverol, Y.; Reisinger, F.; Hermjakob, H.; Martens, L.; Vizcaino, J. A. PRIDE Inspector: a tool to visualize and validate MS proteomics data. </w:t>
      </w:r>
      <w:r w:rsidRPr="00365D95">
        <w:rPr>
          <w:rFonts w:cs="Calibri"/>
          <w:i/>
          <w:noProof/>
          <w:lang w:val="en-GB"/>
        </w:rPr>
        <w:t>Nat Biotechnol</w:t>
      </w:r>
      <w:r w:rsidRPr="00365D95">
        <w:rPr>
          <w:rFonts w:cs="Calibri"/>
          <w:noProof/>
          <w:lang w:val="en-GB"/>
        </w:rPr>
        <w:t xml:space="preserve"> </w:t>
      </w:r>
      <w:r w:rsidRPr="00365D95">
        <w:rPr>
          <w:rFonts w:cs="Calibri"/>
          <w:b/>
          <w:noProof/>
          <w:lang w:val="en-GB"/>
        </w:rPr>
        <w:t>2012</w:t>
      </w:r>
      <w:r w:rsidRPr="00365D95">
        <w:rPr>
          <w:rFonts w:cs="Calibri"/>
          <w:noProof/>
          <w:lang w:val="en-GB"/>
        </w:rPr>
        <w:t xml:space="preserve">, </w:t>
      </w:r>
      <w:r w:rsidRPr="00365D95">
        <w:rPr>
          <w:rFonts w:cs="Calibri"/>
          <w:i/>
          <w:noProof/>
          <w:lang w:val="en-GB"/>
        </w:rPr>
        <w:t>30</w:t>
      </w:r>
      <w:r w:rsidRPr="00365D95">
        <w:rPr>
          <w:rFonts w:cs="Calibri"/>
          <w:noProof/>
          <w:lang w:val="en-GB"/>
        </w:rPr>
        <w:t>, 135.</w:t>
      </w:r>
      <w:bookmarkEnd w:id="2"/>
    </w:p>
    <w:p w:rsidR="00365D95" w:rsidRDefault="00365D95" w:rsidP="00365D95">
      <w:pPr>
        <w:spacing w:line="240" w:lineRule="auto"/>
        <w:rPr>
          <w:rFonts w:cs="Calibri"/>
          <w:noProof/>
          <w:lang w:val="en-GB"/>
        </w:rPr>
      </w:pPr>
    </w:p>
    <w:p w:rsidR="002C4A56" w:rsidRPr="00072926" w:rsidRDefault="008E39C1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361F" w:rsidRDefault="0051361F" w:rsidP="00C22471">
      <w:pPr>
        <w:spacing w:after="0" w:line="240" w:lineRule="auto"/>
      </w:pPr>
      <w:r>
        <w:separator/>
      </w:r>
    </w:p>
  </w:endnote>
  <w:endnote w:type="continuationSeparator" w:id="0">
    <w:p w:rsidR="0051361F" w:rsidRDefault="0051361F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8E39C1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8E39C1" w:rsidRPr="00EE5E45">
      <w:rPr>
        <w:b/>
      </w:rPr>
      <w:fldChar w:fldCharType="separate"/>
    </w:r>
    <w:r w:rsidR="00486EEF">
      <w:rPr>
        <w:b/>
        <w:noProof/>
      </w:rPr>
      <w:t>12</w:t>
    </w:r>
    <w:r w:rsidR="008E39C1" w:rsidRPr="00EE5E45">
      <w:rPr>
        <w:b/>
      </w:rPr>
      <w:fldChar w:fldCharType="end"/>
    </w:r>
    <w:r w:rsidRPr="00EE5E45">
      <w:t xml:space="preserve"> of </w:t>
    </w:r>
    <w:r w:rsidR="008E39C1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8E39C1" w:rsidRPr="00EE5E45">
      <w:rPr>
        <w:b/>
      </w:rPr>
      <w:fldChar w:fldCharType="separate"/>
    </w:r>
    <w:r w:rsidR="00486EEF">
      <w:rPr>
        <w:b/>
        <w:noProof/>
      </w:rPr>
      <w:t>12</w:t>
    </w:r>
    <w:r w:rsidR="008E39C1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361F" w:rsidRDefault="0051361F" w:rsidP="00C22471">
      <w:pPr>
        <w:spacing w:after="0" w:line="240" w:lineRule="auto"/>
      </w:pPr>
      <w:r>
        <w:separator/>
      </w:r>
    </w:p>
  </w:footnote>
  <w:footnote w:type="continuationSeparator" w:id="0">
    <w:p w:rsidR="0051361F" w:rsidRDefault="0051361F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Pr="00753DBE" w:rsidRDefault="00753DBE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="005F0025">
      <w:rPr>
        <w:rFonts w:cs="Calibri"/>
        <w:lang w:eastAsia="de-DE"/>
      </w:rPr>
      <w:t>public r</w:t>
    </w:r>
    <w:r w:rsidR="0034367C">
      <w:rPr>
        <w:rFonts w:cs="Calibri"/>
        <w:lang w:eastAsia="de-DE"/>
      </w:rPr>
      <w:t>epositories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351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870" w:hanging="360"/>
      </w:pPr>
    </w:lvl>
    <w:lvl w:ilvl="2" w:tplc="0407001B" w:tentative="1">
      <w:start w:val="1"/>
      <w:numFmt w:val="lowerRoman"/>
      <w:lvlText w:val="%3."/>
      <w:lvlJc w:val="right"/>
      <w:pPr>
        <w:ind w:left="4590" w:hanging="180"/>
      </w:pPr>
    </w:lvl>
    <w:lvl w:ilvl="3" w:tplc="0407000F" w:tentative="1">
      <w:start w:val="1"/>
      <w:numFmt w:val="decimal"/>
      <w:lvlText w:val="%4."/>
      <w:lvlJc w:val="left"/>
      <w:pPr>
        <w:ind w:left="5310" w:hanging="360"/>
      </w:pPr>
    </w:lvl>
    <w:lvl w:ilvl="4" w:tplc="04070019" w:tentative="1">
      <w:start w:val="1"/>
      <w:numFmt w:val="lowerLetter"/>
      <w:lvlText w:val="%5."/>
      <w:lvlJc w:val="left"/>
      <w:pPr>
        <w:ind w:left="6030" w:hanging="360"/>
      </w:pPr>
    </w:lvl>
    <w:lvl w:ilvl="5" w:tplc="0407001B" w:tentative="1">
      <w:start w:val="1"/>
      <w:numFmt w:val="lowerRoman"/>
      <w:lvlText w:val="%6."/>
      <w:lvlJc w:val="right"/>
      <w:pPr>
        <w:ind w:left="6750" w:hanging="180"/>
      </w:pPr>
    </w:lvl>
    <w:lvl w:ilvl="6" w:tplc="0407000F" w:tentative="1">
      <w:start w:val="1"/>
      <w:numFmt w:val="decimal"/>
      <w:lvlText w:val="%7."/>
      <w:lvlJc w:val="left"/>
      <w:pPr>
        <w:ind w:left="7470" w:hanging="360"/>
      </w:pPr>
    </w:lvl>
    <w:lvl w:ilvl="7" w:tplc="04070019" w:tentative="1">
      <w:start w:val="1"/>
      <w:numFmt w:val="lowerLetter"/>
      <w:lvlText w:val="%8."/>
      <w:lvlJc w:val="left"/>
      <w:pPr>
        <w:ind w:left="8190" w:hanging="360"/>
      </w:pPr>
    </w:lvl>
    <w:lvl w:ilvl="8" w:tplc="0407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4">
    <w:nsid w:val="39844F5C"/>
    <w:multiLevelType w:val="multilevel"/>
    <w:tmpl w:val="A280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0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55&lt;/item&gt;&lt;item&gt;144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2811"/>
    <w:rsid w:val="00013C0F"/>
    <w:rsid w:val="00014CF7"/>
    <w:rsid w:val="00025484"/>
    <w:rsid w:val="00025CE2"/>
    <w:rsid w:val="000275E5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AF"/>
    <w:rsid w:val="00067E6A"/>
    <w:rsid w:val="00071C19"/>
    <w:rsid w:val="00072926"/>
    <w:rsid w:val="00074104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2B8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C27CA"/>
    <w:rsid w:val="000C4EA4"/>
    <w:rsid w:val="000C55B8"/>
    <w:rsid w:val="000D00BB"/>
    <w:rsid w:val="000D1B17"/>
    <w:rsid w:val="000D218B"/>
    <w:rsid w:val="000D3BAD"/>
    <w:rsid w:val="000D40F8"/>
    <w:rsid w:val="000D43E8"/>
    <w:rsid w:val="000D53ED"/>
    <w:rsid w:val="000D77C0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57E"/>
    <w:rsid w:val="001019E6"/>
    <w:rsid w:val="00101AB6"/>
    <w:rsid w:val="00106A7B"/>
    <w:rsid w:val="00107825"/>
    <w:rsid w:val="00107A07"/>
    <w:rsid w:val="00110882"/>
    <w:rsid w:val="00110EE5"/>
    <w:rsid w:val="001140DA"/>
    <w:rsid w:val="001153FE"/>
    <w:rsid w:val="00120ED0"/>
    <w:rsid w:val="001311BE"/>
    <w:rsid w:val="0013206C"/>
    <w:rsid w:val="00132594"/>
    <w:rsid w:val="001334CE"/>
    <w:rsid w:val="00134270"/>
    <w:rsid w:val="0013427F"/>
    <w:rsid w:val="001352B1"/>
    <w:rsid w:val="00135DDF"/>
    <w:rsid w:val="0013667E"/>
    <w:rsid w:val="00140A1B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396F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23CC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486C"/>
    <w:rsid w:val="00186E6A"/>
    <w:rsid w:val="00190BAA"/>
    <w:rsid w:val="00191646"/>
    <w:rsid w:val="00191870"/>
    <w:rsid w:val="00191FFD"/>
    <w:rsid w:val="00193718"/>
    <w:rsid w:val="001943E7"/>
    <w:rsid w:val="00194E29"/>
    <w:rsid w:val="001A00F0"/>
    <w:rsid w:val="001A0848"/>
    <w:rsid w:val="001A171C"/>
    <w:rsid w:val="001B042E"/>
    <w:rsid w:val="001B2871"/>
    <w:rsid w:val="001B635F"/>
    <w:rsid w:val="001C213D"/>
    <w:rsid w:val="001C28D9"/>
    <w:rsid w:val="001C4013"/>
    <w:rsid w:val="001D358C"/>
    <w:rsid w:val="001D4136"/>
    <w:rsid w:val="001D6D4F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66CC"/>
    <w:rsid w:val="001F748C"/>
    <w:rsid w:val="001F7683"/>
    <w:rsid w:val="001F7829"/>
    <w:rsid w:val="0020340D"/>
    <w:rsid w:val="00203476"/>
    <w:rsid w:val="00206534"/>
    <w:rsid w:val="00210E4B"/>
    <w:rsid w:val="00213B68"/>
    <w:rsid w:val="00214A86"/>
    <w:rsid w:val="00214FAF"/>
    <w:rsid w:val="00215836"/>
    <w:rsid w:val="00215908"/>
    <w:rsid w:val="00222E79"/>
    <w:rsid w:val="002248E7"/>
    <w:rsid w:val="00226537"/>
    <w:rsid w:val="00227C79"/>
    <w:rsid w:val="00231EC0"/>
    <w:rsid w:val="00232100"/>
    <w:rsid w:val="00233B5F"/>
    <w:rsid w:val="00233BF6"/>
    <w:rsid w:val="00235EAD"/>
    <w:rsid w:val="00235FC7"/>
    <w:rsid w:val="0023713C"/>
    <w:rsid w:val="00237883"/>
    <w:rsid w:val="002438DF"/>
    <w:rsid w:val="00244747"/>
    <w:rsid w:val="00246551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E0D"/>
    <w:rsid w:val="002767E3"/>
    <w:rsid w:val="00277534"/>
    <w:rsid w:val="00281ADA"/>
    <w:rsid w:val="00283123"/>
    <w:rsid w:val="00285264"/>
    <w:rsid w:val="00285996"/>
    <w:rsid w:val="00287EAD"/>
    <w:rsid w:val="00290F92"/>
    <w:rsid w:val="00291292"/>
    <w:rsid w:val="00295022"/>
    <w:rsid w:val="00296068"/>
    <w:rsid w:val="00296632"/>
    <w:rsid w:val="00296638"/>
    <w:rsid w:val="002972EA"/>
    <w:rsid w:val="002979DA"/>
    <w:rsid w:val="00297B4D"/>
    <w:rsid w:val="002A0031"/>
    <w:rsid w:val="002A271E"/>
    <w:rsid w:val="002A476A"/>
    <w:rsid w:val="002A4DCA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1E15"/>
    <w:rsid w:val="002E2E5F"/>
    <w:rsid w:val="002E50CB"/>
    <w:rsid w:val="002E7088"/>
    <w:rsid w:val="002E74A4"/>
    <w:rsid w:val="002F1BAA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03C70"/>
    <w:rsid w:val="00306D26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67C"/>
    <w:rsid w:val="003437C4"/>
    <w:rsid w:val="00344E6E"/>
    <w:rsid w:val="00345DA5"/>
    <w:rsid w:val="00345E9E"/>
    <w:rsid w:val="003468A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5D95"/>
    <w:rsid w:val="00370FC9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3D7E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66B"/>
    <w:rsid w:val="003B172A"/>
    <w:rsid w:val="003B275A"/>
    <w:rsid w:val="003B4709"/>
    <w:rsid w:val="003B4E8C"/>
    <w:rsid w:val="003B4F66"/>
    <w:rsid w:val="003B5455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3EBC"/>
    <w:rsid w:val="003E5080"/>
    <w:rsid w:val="003E70E8"/>
    <w:rsid w:val="003E7974"/>
    <w:rsid w:val="003F1EF7"/>
    <w:rsid w:val="003F639F"/>
    <w:rsid w:val="00400269"/>
    <w:rsid w:val="004004B3"/>
    <w:rsid w:val="00400D2D"/>
    <w:rsid w:val="00401B7D"/>
    <w:rsid w:val="00403F5F"/>
    <w:rsid w:val="004067AB"/>
    <w:rsid w:val="004112FA"/>
    <w:rsid w:val="004144BD"/>
    <w:rsid w:val="0041501E"/>
    <w:rsid w:val="00415A13"/>
    <w:rsid w:val="00415D5C"/>
    <w:rsid w:val="00417752"/>
    <w:rsid w:val="00417B57"/>
    <w:rsid w:val="00420FCB"/>
    <w:rsid w:val="00421482"/>
    <w:rsid w:val="00422320"/>
    <w:rsid w:val="00430673"/>
    <w:rsid w:val="00431BC4"/>
    <w:rsid w:val="00432839"/>
    <w:rsid w:val="0043394A"/>
    <w:rsid w:val="00434411"/>
    <w:rsid w:val="004428FA"/>
    <w:rsid w:val="004432E8"/>
    <w:rsid w:val="0044372D"/>
    <w:rsid w:val="004467FE"/>
    <w:rsid w:val="00447D3B"/>
    <w:rsid w:val="00447FDF"/>
    <w:rsid w:val="004515E4"/>
    <w:rsid w:val="00451D26"/>
    <w:rsid w:val="00454104"/>
    <w:rsid w:val="0045545F"/>
    <w:rsid w:val="00457806"/>
    <w:rsid w:val="0046346E"/>
    <w:rsid w:val="00463922"/>
    <w:rsid w:val="00467447"/>
    <w:rsid w:val="00472A19"/>
    <w:rsid w:val="00472CEC"/>
    <w:rsid w:val="00472F8E"/>
    <w:rsid w:val="004769FB"/>
    <w:rsid w:val="00480017"/>
    <w:rsid w:val="00481CCA"/>
    <w:rsid w:val="004859CE"/>
    <w:rsid w:val="00485A47"/>
    <w:rsid w:val="00486EEF"/>
    <w:rsid w:val="00491C88"/>
    <w:rsid w:val="0049253F"/>
    <w:rsid w:val="00494536"/>
    <w:rsid w:val="00494BD2"/>
    <w:rsid w:val="004958D0"/>
    <w:rsid w:val="00497334"/>
    <w:rsid w:val="004A0665"/>
    <w:rsid w:val="004A40A0"/>
    <w:rsid w:val="004A7284"/>
    <w:rsid w:val="004A72C3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653E"/>
    <w:rsid w:val="004F3C51"/>
    <w:rsid w:val="004F4B69"/>
    <w:rsid w:val="004F6A06"/>
    <w:rsid w:val="004F6E1A"/>
    <w:rsid w:val="004F7642"/>
    <w:rsid w:val="00502967"/>
    <w:rsid w:val="00502BDA"/>
    <w:rsid w:val="00504215"/>
    <w:rsid w:val="0050427C"/>
    <w:rsid w:val="00506905"/>
    <w:rsid w:val="005076D5"/>
    <w:rsid w:val="00511D32"/>
    <w:rsid w:val="00512261"/>
    <w:rsid w:val="0051361F"/>
    <w:rsid w:val="005145BD"/>
    <w:rsid w:val="0051559A"/>
    <w:rsid w:val="00516E82"/>
    <w:rsid w:val="00516FCC"/>
    <w:rsid w:val="005200FA"/>
    <w:rsid w:val="005212A0"/>
    <w:rsid w:val="005219A7"/>
    <w:rsid w:val="00522CE8"/>
    <w:rsid w:val="0052726A"/>
    <w:rsid w:val="005325C7"/>
    <w:rsid w:val="005359DC"/>
    <w:rsid w:val="005364C3"/>
    <w:rsid w:val="00537A6E"/>
    <w:rsid w:val="005408E9"/>
    <w:rsid w:val="00540FA0"/>
    <w:rsid w:val="00541397"/>
    <w:rsid w:val="00541B3D"/>
    <w:rsid w:val="0054214A"/>
    <w:rsid w:val="005424BB"/>
    <w:rsid w:val="005446F2"/>
    <w:rsid w:val="005452B7"/>
    <w:rsid w:val="00546712"/>
    <w:rsid w:val="005501DD"/>
    <w:rsid w:val="005515C7"/>
    <w:rsid w:val="00551E6A"/>
    <w:rsid w:val="005555C0"/>
    <w:rsid w:val="005557F3"/>
    <w:rsid w:val="00557278"/>
    <w:rsid w:val="00560CAD"/>
    <w:rsid w:val="00561141"/>
    <w:rsid w:val="005620DD"/>
    <w:rsid w:val="00563F4E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34F0"/>
    <w:rsid w:val="0059513F"/>
    <w:rsid w:val="00595464"/>
    <w:rsid w:val="00595698"/>
    <w:rsid w:val="005959A4"/>
    <w:rsid w:val="0059665A"/>
    <w:rsid w:val="00597200"/>
    <w:rsid w:val="005A0DB9"/>
    <w:rsid w:val="005A114C"/>
    <w:rsid w:val="005A1F70"/>
    <w:rsid w:val="005A24EC"/>
    <w:rsid w:val="005A2919"/>
    <w:rsid w:val="005A572F"/>
    <w:rsid w:val="005A69CF"/>
    <w:rsid w:val="005B0331"/>
    <w:rsid w:val="005B39C7"/>
    <w:rsid w:val="005B3FC8"/>
    <w:rsid w:val="005B5DD4"/>
    <w:rsid w:val="005B6579"/>
    <w:rsid w:val="005C10AA"/>
    <w:rsid w:val="005C2FCC"/>
    <w:rsid w:val="005C3FF9"/>
    <w:rsid w:val="005C57C6"/>
    <w:rsid w:val="005C5F9B"/>
    <w:rsid w:val="005C74E3"/>
    <w:rsid w:val="005C7548"/>
    <w:rsid w:val="005D10E6"/>
    <w:rsid w:val="005D1A36"/>
    <w:rsid w:val="005D2850"/>
    <w:rsid w:val="005D2B27"/>
    <w:rsid w:val="005D50FA"/>
    <w:rsid w:val="005D5FC4"/>
    <w:rsid w:val="005D61B9"/>
    <w:rsid w:val="005D6413"/>
    <w:rsid w:val="005D686A"/>
    <w:rsid w:val="005D739B"/>
    <w:rsid w:val="005E3B0C"/>
    <w:rsid w:val="005E3C2E"/>
    <w:rsid w:val="005E4BE8"/>
    <w:rsid w:val="005F0025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2748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3F52"/>
    <w:rsid w:val="00645527"/>
    <w:rsid w:val="00645A9F"/>
    <w:rsid w:val="00646A93"/>
    <w:rsid w:val="00646DB1"/>
    <w:rsid w:val="0064733D"/>
    <w:rsid w:val="00647715"/>
    <w:rsid w:val="00650B7F"/>
    <w:rsid w:val="00651201"/>
    <w:rsid w:val="0065323D"/>
    <w:rsid w:val="006550EE"/>
    <w:rsid w:val="00655868"/>
    <w:rsid w:val="006562E7"/>
    <w:rsid w:val="00662DB2"/>
    <w:rsid w:val="00662E2D"/>
    <w:rsid w:val="006638E0"/>
    <w:rsid w:val="00664131"/>
    <w:rsid w:val="00664656"/>
    <w:rsid w:val="00666243"/>
    <w:rsid w:val="006672F8"/>
    <w:rsid w:val="00667456"/>
    <w:rsid w:val="006678C9"/>
    <w:rsid w:val="00667978"/>
    <w:rsid w:val="00670378"/>
    <w:rsid w:val="00671521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5FC3"/>
    <w:rsid w:val="006A766B"/>
    <w:rsid w:val="006A7CC8"/>
    <w:rsid w:val="006B0F82"/>
    <w:rsid w:val="006B1498"/>
    <w:rsid w:val="006B1502"/>
    <w:rsid w:val="006B1D5F"/>
    <w:rsid w:val="006B26E2"/>
    <w:rsid w:val="006B2E6A"/>
    <w:rsid w:val="006B34C2"/>
    <w:rsid w:val="006B6C60"/>
    <w:rsid w:val="006C09DE"/>
    <w:rsid w:val="006C2B6F"/>
    <w:rsid w:val="006C4EF6"/>
    <w:rsid w:val="006C5D4B"/>
    <w:rsid w:val="006C6DD7"/>
    <w:rsid w:val="006C7861"/>
    <w:rsid w:val="006D1F95"/>
    <w:rsid w:val="006D3106"/>
    <w:rsid w:val="006D3240"/>
    <w:rsid w:val="006D3C7F"/>
    <w:rsid w:val="006D6009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5E3"/>
    <w:rsid w:val="006F77BB"/>
    <w:rsid w:val="00703946"/>
    <w:rsid w:val="00704078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D9E"/>
    <w:rsid w:val="007432DA"/>
    <w:rsid w:val="00743859"/>
    <w:rsid w:val="0074726B"/>
    <w:rsid w:val="007472E9"/>
    <w:rsid w:val="00747AA4"/>
    <w:rsid w:val="00750295"/>
    <w:rsid w:val="0075277B"/>
    <w:rsid w:val="00753DBE"/>
    <w:rsid w:val="00755BC9"/>
    <w:rsid w:val="00760DA9"/>
    <w:rsid w:val="00762BE4"/>
    <w:rsid w:val="007668D2"/>
    <w:rsid w:val="00766E31"/>
    <w:rsid w:val="00766F06"/>
    <w:rsid w:val="007670DC"/>
    <w:rsid w:val="0076714E"/>
    <w:rsid w:val="0076723E"/>
    <w:rsid w:val="0077159B"/>
    <w:rsid w:val="00773C59"/>
    <w:rsid w:val="00775504"/>
    <w:rsid w:val="0077550B"/>
    <w:rsid w:val="00777403"/>
    <w:rsid w:val="0077795F"/>
    <w:rsid w:val="007842C7"/>
    <w:rsid w:val="00784365"/>
    <w:rsid w:val="0078699B"/>
    <w:rsid w:val="00786AC9"/>
    <w:rsid w:val="00787A42"/>
    <w:rsid w:val="00791970"/>
    <w:rsid w:val="00794652"/>
    <w:rsid w:val="007963AD"/>
    <w:rsid w:val="0079675F"/>
    <w:rsid w:val="0079691B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C7084"/>
    <w:rsid w:val="007D2907"/>
    <w:rsid w:val="007D3E5A"/>
    <w:rsid w:val="007D3F7C"/>
    <w:rsid w:val="007D7343"/>
    <w:rsid w:val="007E42FB"/>
    <w:rsid w:val="007E4A7A"/>
    <w:rsid w:val="007E6796"/>
    <w:rsid w:val="007F0137"/>
    <w:rsid w:val="007F15C2"/>
    <w:rsid w:val="007F3655"/>
    <w:rsid w:val="00801DF4"/>
    <w:rsid w:val="00803C79"/>
    <w:rsid w:val="00804108"/>
    <w:rsid w:val="0081036F"/>
    <w:rsid w:val="00810F2E"/>
    <w:rsid w:val="00812A0D"/>
    <w:rsid w:val="008169B3"/>
    <w:rsid w:val="00817460"/>
    <w:rsid w:val="00821E5A"/>
    <w:rsid w:val="00822D9F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3265"/>
    <w:rsid w:val="008573E7"/>
    <w:rsid w:val="00860339"/>
    <w:rsid w:val="00861077"/>
    <w:rsid w:val="00864D4E"/>
    <w:rsid w:val="00871B5B"/>
    <w:rsid w:val="0087369E"/>
    <w:rsid w:val="00874D0B"/>
    <w:rsid w:val="0087511D"/>
    <w:rsid w:val="00875BF3"/>
    <w:rsid w:val="00876C38"/>
    <w:rsid w:val="00876E62"/>
    <w:rsid w:val="008816DB"/>
    <w:rsid w:val="008819DC"/>
    <w:rsid w:val="00881C86"/>
    <w:rsid w:val="0088226F"/>
    <w:rsid w:val="0088278E"/>
    <w:rsid w:val="008843D8"/>
    <w:rsid w:val="00891416"/>
    <w:rsid w:val="0089364B"/>
    <w:rsid w:val="00894769"/>
    <w:rsid w:val="00896583"/>
    <w:rsid w:val="00896EB6"/>
    <w:rsid w:val="008973F3"/>
    <w:rsid w:val="008A13AB"/>
    <w:rsid w:val="008A143B"/>
    <w:rsid w:val="008A2A7C"/>
    <w:rsid w:val="008A6BD1"/>
    <w:rsid w:val="008A7836"/>
    <w:rsid w:val="008B1698"/>
    <w:rsid w:val="008B1AD0"/>
    <w:rsid w:val="008B30F9"/>
    <w:rsid w:val="008B5165"/>
    <w:rsid w:val="008B6809"/>
    <w:rsid w:val="008B6C4E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D3F91"/>
    <w:rsid w:val="008D5930"/>
    <w:rsid w:val="008D7DE8"/>
    <w:rsid w:val="008E0EE7"/>
    <w:rsid w:val="008E0F50"/>
    <w:rsid w:val="008E10E5"/>
    <w:rsid w:val="008E3096"/>
    <w:rsid w:val="008E32F6"/>
    <w:rsid w:val="008E39C1"/>
    <w:rsid w:val="008E42D6"/>
    <w:rsid w:val="008E597C"/>
    <w:rsid w:val="008E5C66"/>
    <w:rsid w:val="008E5F29"/>
    <w:rsid w:val="008E6EC8"/>
    <w:rsid w:val="008E778E"/>
    <w:rsid w:val="008F182E"/>
    <w:rsid w:val="008F49CC"/>
    <w:rsid w:val="008F58A2"/>
    <w:rsid w:val="008F769B"/>
    <w:rsid w:val="00902843"/>
    <w:rsid w:val="00902978"/>
    <w:rsid w:val="00902B51"/>
    <w:rsid w:val="009044AB"/>
    <w:rsid w:val="00904809"/>
    <w:rsid w:val="00905C35"/>
    <w:rsid w:val="00907F2D"/>
    <w:rsid w:val="009123F0"/>
    <w:rsid w:val="00912909"/>
    <w:rsid w:val="00913677"/>
    <w:rsid w:val="0091451B"/>
    <w:rsid w:val="00914736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122C"/>
    <w:rsid w:val="00933433"/>
    <w:rsid w:val="00933E6E"/>
    <w:rsid w:val="0093448B"/>
    <w:rsid w:val="00936B72"/>
    <w:rsid w:val="00937912"/>
    <w:rsid w:val="0094215E"/>
    <w:rsid w:val="00942498"/>
    <w:rsid w:val="0094347A"/>
    <w:rsid w:val="00944811"/>
    <w:rsid w:val="009475E5"/>
    <w:rsid w:val="00947833"/>
    <w:rsid w:val="00951BDB"/>
    <w:rsid w:val="0095366C"/>
    <w:rsid w:val="00956940"/>
    <w:rsid w:val="009572E4"/>
    <w:rsid w:val="00957699"/>
    <w:rsid w:val="00960935"/>
    <w:rsid w:val="00965766"/>
    <w:rsid w:val="009676FF"/>
    <w:rsid w:val="00967AE0"/>
    <w:rsid w:val="00970008"/>
    <w:rsid w:val="009701CA"/>
    <w:rsid w:val="009709CE"/>
    <w:rsid w:val="009734BE"/>
    <w:rsid w:val="00973F8C"/>
    <w:rsid w:val="0097652A"/>
    <w:rsid w:val="009809D1"/>
    <w:rsid w:val="00980D9B"/>
    <w:rsid w:val="0098139D"/>
    <w:rsid w:val="00983D56"/>
    <w:rsid w:val="00990155"/>
    <w:rsid w:val="00991403"/>
    <w:rsid w:val="00992933"/>
    <w:rsid w:val="00992D8A"/>
    <w:rsid w:val="00993AFC"/>
    <w:rsid w:val="00995E1D"/>
    <w:rsid w:val="009965A6"/>
    <w:rsid w:val="00997B73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E02B0"/>
    <w:rsid w:val="009E05CA"/>
    <w:rsid w:val="009E604A"/>
    <w:rsid w:val="009E6A88"/>
    <w:rsid w:val="009F056D"/>
    <w:rsid w:val="009F2930"/>
    <w:rsid w:val="009F2AEF"/>
    <w:rsid w:val="009F3412"/>
    <w:rsid w:val="009F690F"/>
    <w:rsid w:val="009F70B5"/>
    <w:rsid w:val="00A078E1"/>
    <w:rsid w:val="00A12497"/>
    <w:rsid w:val="00A12B5E"/>
    <w:rsid w:val="00A13D75"/>
    <w:rsid w:val="00A14C20"/>
    <w:rsid w:val="00A166C6"/>
    <w:rsid w:val="00A1699F"/>
    <w:rsid w:val="00A176DE"/>
    <w:rsid w:val="00A22AD0"/>
    <w:rsid w:val="00A243F8"/>
    <w:rsid w:val="00A24FE4"/>
    <w:rsid w:val="00A277C5"/>
    <w:rsid w:val="00A27E30"/>
    <w:rsid w:val="00A30CFC"/>
    <w:rsid w:val="00A311E6"/>
    <w:rsid w:val="00A331A9"/>
    <w:rsid w:val="00A376B1"/>
    <w:rsid w:val="00A405ED"/>
    <w:rsid w:val="00A44335"/>
    <w:rsid w:val="00A45164"/>
    <w:rsid w:val="00A51200"/>
    <w:rsid w:val="00A52E2C"/>
    <w:rsid w:val="00A53DE9"/>
    <w:rsid w:val="00A53F0E"/>
    <w:rsid w:val="00A54DC9"/>
    <w:rsid w:val="00A5704E"/>
    <w:rsid w:val="00A640BC"/>
    <w:rsid w:val="00A64997"/>
    <w:rsid w:val="00A65DF6"/>
    <w:rsid w:val="00A66950"/>
    <w:rsid w:val="00A70F14"/>
    <w:rsid w:val="00A72076"/>
    <w:rsid w:val="00A7270C"/>
    <w:rsid w:val="00A744EF"/>
    <w:rsid w:val="00A748EF"/>
    <w:rsid w:val="00A74C0A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9AA"/>
    <w:rsid w:val="00A95B60"/>
    <w:rsid w:val="00A95DF8"/>
    <w:rsid w:val="00A96060"/>
    <w:rsid w:val="00A96F24"/>
    <w:rsid w:val="00A97DD8"/>
    <w:rsid w:val="00AA1CD9"/>
    <w:rsid w:val="00AA483D"/>
    <w:rsid w:val="00AA5A54"/>
    <w:rsid w:val="00AA6A2A"/>
    <w:rsid w:val="00AB0A19"/>
    <w:rsid w:val="00AB4C81"/>
    <w:rsid w:val="00AB580F"/>
    <w:rsid w:val="00AB6A4F"/>
    <w:rsid w:val="00AC0C0A"/>
    <w:rsid w:val="00AC1D72"/>
    <w:rsid w:val="00AC21D0"/>
    <w:rsid w:val="00AC6B52"/>
    <w:rsid w:val="00AC79D4"/>
    <w:rsid w:val="00AC7C2D"/>
    <w:rsid w:val="00AD187B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3ED1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13F"/>
    <w:rsid w:val="00B2362C"/>
    <w:rsid w:val="00B23B51"/>
    <w:rsid w:val="00B25E5D"/>
    <w:rsid w:val="00B2669F"/>
    <w:rsid w:val="00B268C1"/>
    <w:rsid w:val="00B27C67"/>
    <w:rsid w:val="00B27CCD"/>
    <w:rsid w:val="00B300A7"/>
    <w:rsid w:val="00B3341A"/>
    <w:rsid w:val="00B33495"/>
    <w:rsid w:val="00B37A78"/>
    <w:rsid w:val="00B404C4"/>
    <w:rsid w:val="00B43C36"/>
    <w:rsid w:val="00B46A9E"/>
    <w:rsid w:val="00B477F5"/>
    <w:rsid w:val="00B502A0"/>
    <w:rsid w:val="00B5314C"/>
    <w:rsid w:val="00B53C19"/>
    <w:rsid w:val="00B54B93"/>
    <w:rsid w:val="00B54C1F"/>
    <w:rsid w:val="00B55C22"/>
    <w:rsid w:val="00B56788"/>
    <w:rsid w:val="00B624CC"/>
    <w:rsid w:val="00B66250"/>
    <w:rsid w:val="00B6797C"/>
    <w:rsid w:val="00B7070F"/>
    <w:rsid w:val="00B70E3C"/>
    <w:rsid w:val="00B711A8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A71D0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5EED"/>
    <w:rsid w:val="00BD7003"/>
    <w:rsid w:val="00BD7533"/>
    <w:rsid w:val="00BE1877"/>
    <w:rsid w:val="00BE31EA"/>
    <w:rsid w:val="00BE3FE0"/>
    <w:rsid w:val="00BE420A"/>
    <w:rsid w:val="00BE5373"/>
    <w:rsid w:val="00BE5838"/>
    <w:rsid w:val="00BE68BE"/>
    <w:rsid w:val="00BF0CCC"/>
    <w:rsid w:val="00BF1404"/>
    <w:rsid w:val="00BF2D82"/>
    <w:rsid w:val="00BF3795"/>
    <w:rsid w:val="00BF5D83"/>
    <w:rsid w:val="00C02CF6"/>
    <w:rsid w:val="00C0600B"/>
    <w:rsid w:val="00C06C8B"/>
    <w:rsid w:val="00C07864"/>
    <w:rsid w:val="00C07E83"/>
    <w:rsid w:val="00C100AA"/>
    <w:rsid w:val="00C10C70"/>
    <w:rsid w:val="00C141AC"/>
    <w:rsid w:val="00C213C6"/>
    <w:rsid w:val="00C22471"/>
    <w:rsid w:val="00C2357D"/>
    <w:rsid w:val="00C25786"/>
    <w:rsid w:val="00C319DC"/>
    <w:rsid w:val="00C3241B"/>
    <w:rsid w:val="00C344C5"/>
    <w:rsid w:val="00C3565D"/>
    <w:rsid w:val="00C36D85"/>
    <w:rsid w:val="00C37483"/>
    <w:rsid w:val="00C406EF"/>
    <w:rsid w:val="00C429FC"/>
    <w:rsid w:val="00C4380A"/>
    <w:rsid w:val="00C44602"/>
    <w:rsid w:val="00C45EA4"/>
    <w:rsid w:val="00C460B6"/>
    <w:rsid w:val="00C505F2"/>
    <w:rsid w:val="00C50CE2"/>
    <w:rsid w:val="00C50F05"/>
    <w:rsid w:val="00C515E1"/>
    <w:rsid w:val="00C5393F"/>
    <w:rsid w:val="00C55AB6"/>
    <w:rsid w:val="00C60206"/>
    <w:rsid w:val="00C612C5"/>
    <w:rsid w:val="00C62A19"/>
    <w:rsid w:val="00C64CAE"/>
    <w:rsid w:val="00C6500A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604E"/>
    <w:rsid w:val="00C97051"/>
    <w:rsid w:val="00CA0EFC"/>
    <w:rsid w:val="00CA431E"/>
    <w:rsid w:val="00CB0B0E"/>
    <w:rsid w:val="00CB4F51"/>
    <w:rsid w:val="00CB63A8"/>
    <w:rsid w:val="00CB6C75"/>
    <w:rsid w:val="00CC1C48"/>
    <w:rsid w:val="00CC21D6"/>
    <w:rsid w:val="00CC2806"/>
    <w:rsid w:val="00CC35D1"/>
    <w:rsid w:val="00CC4834"/>
    <w:rsid w:val="00CD166E"/>
    <w:rsid w:val="00CD1777"/>
    <w:rsid w:val="00CD2F0F"/>
    <w:rsid w:val="00CD4749"/>
    <w:rsid w:val="00CD56BB"/>
    <w:rsid w:val="00CD6C56"/>
    <w:rsid w:val="00CD7B04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923"/>
    <w:rsid w:val="00CF4AA8"/>
    <w:rsid w:val="00CF6275"/>
    <w:rsid w:val="00CF6424"/>
    <w:rsid w:val="00CF7008"/>
    <w:rsid w:val="00D01502"/>
    <w:rsid w:val="00D01FF8"/>
    <w:rsid w:val="00D02640"/>
    <w:rsid w:val="00D03A22"/>
    <w:rsid w:val="00D04CA4"/>
    <w:rsid w:val="00D04F0B"/>
    <w:rsid w:val="00D0704E"/>
    <w:rsid w:val="00D073D3"/>
    <w:rsid w:val="00D07780"/>
    <w:rsid w:val="00D15F47"/>
    <w:rsid w:val="00D172EB"/>
    <w:rsid w:val="00D1769C"/>
    <w:rsid w:val="00D239AD"/>
    <w:rsid w:val="00D26D68"/>
    <w:rsid w:val="00D301C6"/>
    <w:rsid w:val="00D30ECC"/>
    <w:rsid w:val="00D31C53"/>
    <w:rsid w:val="00D32865"/>
    <w:rsid w:val="00D34E96"/>
    <w:rsid w:val="00D36742"/>
    <w:rsid w:val="00D37F60"/>
    <w:rsid w:val="00D44EC0"/>
    <w:rsid w:val="00D46359"/>
    <w:rsid w:val="00D46623"/>
    <w:rsid w:val="00D479F8"/>
    <w:rsid w:val="00D50D8F"/>
    <w:rsid w:val="00D53B90"/>
    <w:rsid w:val="00D5415D"/>
    <w:rsid w:val="00D553A8"/>
    <w:rsid w:val="00D55A9B"/>
    <w:rsid w:val="00D561D8"/>
    <w:rsid w:val="00D61363"/>
    <w:rsid w:val="00D61415"/>
    <w:rsid w:val="00D667D4"/>
    <w:rsid w:val="00D702EF"/>
    <w:rsid w:val="00D714E1"/>
    <w:rsid w:val="00D75F07"/>
    <w:rsid w:val="00D83BA2"/>
    <w:rsid w:val="00D90376"/>
    <w:rsid w:val="00D90ECB"/>
    <w:rsid w:val="00D97CFA"/>
    <w:rsid w:val="00DA05A5"/>
    <w:rsid w:val="00DA30E1"/>
    <w:rsid w:val="00DA4174"/>
    <w:rsid w:val="00DB1933"/>
    <w:rsid w:val="00DB533B"/>
    <w:rsid w:val="00DC280B"/>
    <w:rsid w:val="00DC352A"/>
    <w:rsid w:val="00DC49A1"/>
    <w:rsid w:val="00DC6547"/>
    <w:rsid w:val="00DC72E1"/>
    <w:rsid w:val="00DD0276"/>
    <w:rsid w:val="00DD10B5"/>
    <w:rsid w:val="00DD10B6"/>
    <w:rsid w:val="00DD11AE"/>
    <w:rsid w:val="00DD1C15"/>
    <w:rsid w:val="00DD59C8"/>
    <w:rsid w:val="00DD7526"/>
    <w:rsid w:val="00DD7752"/>
    <w:rsid w:val="00DE02CF"/>
    <w:rsid w:val="00DE4DCD"/>
    <w:rsid w:val="00DE5E4A"/>
    <w:rsid w:val="00DE67F1"/>
    <w:rsid w:val="00DE76BF"/>
    <w:rsid w:val="00DF0D52"/>
    <w:rsid w:val="00DF23A7"/>
    <w:rsid w:val="00DF27A1"/>
    <w:rsid w:val="00DF2875"/>
    <w:rsid w:val="00DF3560"/>
    <w:rsid w:val="00DF3AF6"/>
    <w:rsid w:val="00DF49BC"/>
    <w:rsid w:val="00E00C65"/>
    <w:rsid w:val="00E02913"/>
    <w:rsid w:val="00E037CC"/>
    <w:rsid w:val="00E04D01"/>
    <w:rsid w:val="00E10100"/>
    <w:rsid w:val="00E10BE4"/>
    <w:rsid w:val="00E13EDA"/>
    <w:rsid w:val="00E15A80"/>
    <w:rsid w:val="00E21EBF"/>
    <w:rsid w:val="00E22A43"/>
    <w:rsid w:val="00E247DE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224A"/>
    <w:rsid w:val="00E52C0A"/>
    <w:rsid w:val="00E542B4"/>
    <w:rsid w:val="00E54B64"/>
    <w:rsid w:val="00E560AE"/>
    <w:rsid w:val="00E57930"/>
    <w:rsid w:val="00E61A87"/>
    <w:rsid w:val="00E63058"/>
    <w:rsid w:val="00E657E0"/>
    <w:rsid w:val="00E65C8D"/>
    <w:rsid w:val="00E66B20"/>
    <w:rsid w:val="00E66B5D"/>
    <w:rsid w:val="00E67481"/>
    <w:rsid w:val="00E70801"/>
    <w:rsid w:val="00E72672"/>
    <w:rsid w:val="00E752EE"/>
    <w:rsid w:val="00E75C72"/>
    <w:rsid w:val="00E777A2"/>
    <w:rsid w:val="00E77B9C"/>
    <w:rsid w:val="00E83766"/>
    <w:rsid w:val="00E8487E"/>
    <w:rsid w:val="00E854B3"/>
    <w:rsid w:val="00E85513"/>
    <w:rsid w:val="00E85A87"/>
    <w:rsid w:val="00E907D0"/>
    <w:rsid w:val="00E92BBA"/>
    <w:rsid w:val="00E92D23"/>
    <w:rsid w:val="00E948DD"/>
    <w:rsid w:val="00EA2288"/>
    <w:rsid w:val="00EA2E26"/>
    <w:rsid w:val="00EA2E89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C65C6"/>
    <w:rsid w:val="00ED124C"/>
    <w:rsid w:val="00ED6C1C"/>
    <w:rsid w:val="00ED7358"/>
    <w:rsid w:val="00ED7E22"/>
    <w:rsid w:val="00EE00C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073D6"/>
    <w:rsid w:val="00F140EC"/>
    <w:rsid w:val="00F15CE8"/>
    <w:rsid w:val="00F205EB"/>
    <w:rsid w:val="00F21AEF"/>
    <w:rsid w:val="00F22342"/>
    <w:rsid w:val="00F226C3"/>
    <w:rsid w:val="00F24EA3"/>
    <w:rsid w:val="00F25C11"/>
    <w:rsid w:val="00F31318"/>
    <w:rsid w:val="00F32020"/>
    <w:rsid w:val="00F35190"/>
    <w:rsid w:val="00F3751B"/>
    <w:rsid w:val="00F43A0F"/>
    <w:rsid w:val="00F443EB"/>
    <w:rsid w:val="00F44765"/>
    <w:rsid w:val="00F473A3"/>
    <w:rsid w:val="00F50EAE"/>
    <w:rsid w:val="00F558D4"/>
    <w:rsid w:val="00F560D4"/>
    <w:rsid w:val="00F56B12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5A2C"/>
    <w:rsid w:val="00F97242"/>
    <w:rsid w:val="00FA199F"/>
    <w:rsid w:val="00FA1D82"/>
    <w:rsid w:val="00FA5302"/>
    <w:rsid w:val="00FA5383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F24C4"/>
    <w:rsid w:val="00FF27F2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bi.ac.uk/prid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ebi.ac.uk/prid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://pride-toolsuite.googlecod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proteomexchange.or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49A3E0-9295-49F9-9D6F-60D01C80A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1344</Words>
  <Characters>7124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8452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172</cp:revision>
  <cp:lastPrinted>2012-09-14T23:43:00Z</cp:lastPrinted>
  <dcterms:created xsi:type="dcterms:W3CDTF">2011-09-01T10:00:00Z</dcterms:created>
  <dcterms:modified xsi:type="dcterms:W3CDTF">2012-09-15T01:50:00Z</dcterms:modified>
</cp:coreProperties>
</file>