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t xml:space="preserve">   </w:t>
      </w:r>
      <w:r w:rsidR="003025A6">
        <w:rPr>
          <w:sz w:val="24"/>
          <w:lang w:val="en-GB"/>
        </w:rPr>
        <w:t>[</w:t>
      </w:r>
      <w:r w:rsidR="007E7F07">
        <w:rPr>
          <w:sz w:val="24"/>
        </w:rPr>
        <w:t>December 10</w:t>
      </w:r>
      <w:r w:rsidR="003025A6" w:rsidRPr="003025A6">
        <w:rPr>
          <w:sz w:val="24"/>
        </w:rPr>
        <w:t>th 2013</w:t>
      </w:r>
      <w:r w:rsidR="003025A6">
        <w:rPr>
          <w:sz w:val="24"/>
        </w:rPr>
        <w:t>]</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44244B" w:rsidRPr="00236CFE">
          <w:rPr>
            <w:lang w:val="en-GB"/>
          </w:rPr>
          <w:fldChar w:fldCharType="begin"/>
        </w:r>
        <w:r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44244B" w:rsidRPr="00236CFE">
          <w:rPr>
            <w:lang w:val="en-GB"/>
          </w:rPr>
          <w:fldChar w:fldCharType="separate"/>
        </w:r>
        <w:r w:rsidRPr="00236CFE">
          <w:rPr>
            <w:noProof/>
            <w:vertAlign w:val="superscript"/>
            <w:lang w:val="en-GB"/>
          </w:rPr>
          <w:t>1</w:t>
        </w:r>
        <w:r w:rsidR="0044244B"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44244B" w:rsidRPr="00236CFE">
          <w:rPr>
            <w:lang w:val="en-GB"/>
          </w:rPr>
          <w:fldChar w:fldCharType="begin"/>
        </w:r>
        <w:r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44244B" w:rsidRPr="00236CFE">
          <w:rPr>
            <w:lang w:val="en-GB"/>
          </w:rPr>
          <w:fldChar w:fldCharType="separate"/>
        </w:r>
        <w:r w:rsidRPr="00236CFE">
          <w:rPr>
            <w:noProof/>
            <w:vertAlign w:val="superscript"/>
            <w:lang w:val="en-GB"/>
          </w:rPr>
          <w:t>2</w:t>
        </w:r>
        <w:r w:rsidR="0044244B"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44244B"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 </w:instrText>
      </w:r>
      <w:r w:rsidR="0044244B"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Pr="00236CFE">
        <w:rPr>
          <w:lang w:val="en-GB"/>
        </w:rPr>
        <w:instrText xml:space="preserve"> ADDIN EN.CITE.DATA </w:instrText>
      </w:r>
      <w:r w:rsidR="0044244B" w:rsidRPr="00236CFE">
        <w:rPr>
          <w:lang w:val="en-GB"/>
        </w:rPr>
      </w:r>
      <w:r w:rsidR="0044244B" w:rsidRPr="00236CFE">
        <w:rPr>
          <w:lang w:val="en-GB"/>
        </w:rPr>
        <w:fldChar w:fldCharType="end"/>
      </w:r>
      <w:r w:rsidR="0044244B" w:rsidRPr="00236CFE">
        <w:rPr>
          <w:lang w:val="en-GB"/>
        </w:rPr>
      </w:r>
      <w:r w:rsidR="0044244B" w:rsidRPr="00236CFE">
        <w:rPr>
          <w:lang w:val="en-GB"/>
        </w:rPr>
        <w:fldChar w:fldCharType="separate"/>
      </w:r>
      <w:r w:rsidRPr="00236CFE">
        <w:rPr>
          <w:noProof/>
          <w:vertAlign w:val="superscript"/>
          <w:lang w:val="en-GB"/>
        </w:rPr>
        <w:t>3-4</w:t>
      </w:r>
      <w:r w:rsidR="0044244B"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r w:rsidR="00CC4BC4" w:rsidRPr="00CC4BC4">
        <w:rPr>
          <w:lang w:val="en-GB"/>
        </w:rPr>
        <w:t>UniProt provides a grand total of 134,</w:t>
      </w:r>
      <w:r w:rsidR="003025A6">
        <w:rPr>
          <w:lang w:val="en-GB"/>
        </w:rPr>
        <w:t>350</w:t>
      </w:r>
      <w:r w:rsidR="00CC4BC4" w:rsidRPr="00CC4BC4">
        <w:rPr>
          <w:lang w:val="en-GB"/>
        </w:rPr>
        <w:t xml:space="preserve"> protein entries for human</w:t>
      </w:r>
      <w:r w:rsidR="007E7F07">
        <w:rPr>
          <w:lang w:val="en-GB"/>
        </w:rPr>
        <w:t xml:space="preserve"> (as of October 2013)</w:t>
      </w:r>
      <w:r w:rsidR="00CC4BC4" w:rsidRPr="00CC4BC4">
        <w:rPr>
          <w:lang w:val="en-GB"/>
        </w:rPr>
        <w:t>. These sequences are inferred from the sequenced genome and curated algorithmically and manually. Interestingly, the entries l</w:t>
      </w:r>
      <w:r w:rsidR="003025A6">
        <w:rPr>
          <w:lang w:val="en-GB"/>
        </w:rPr>
        <w:t>abelled with a gold star (20,278</w:t>
      </w:r>
      <w:r w:rsidR="00CC4BC4" w:rsidRPr="00CC4BC4">
        <w:rPr>
          <w:lang w:val="en-GB"/>
        </w:rPr>
        <w:t>) are manually reviewed, these protein</w:t>
      </w:r>
      <w:r w:rsidR="00B05F22">
        <w:rPr>
          <w:lang w:val="en-GB"/>
        </w:rPr>
        <w:t>s are historically called Swiss</w:t>
      </w:r>
      <w:r w:rsidR="00CC4BC4" w:rsidRPr="00CC4BC4">
        <w:rPr>
          <w:lang w:val="en-GB"/>
        </w:rPr>
        <w:t>Prot entries. The silver star entries on the other hand are algorithmic prediction where no experimental val</w:t>
      </w:r>
      <w:r w:rsidR="0025427D">
        <w:rPr>
          <w:lang w:val="en-GB"/>
        </w:rPr>
        <w:t xml:space="preserve">idation is annotated in UniProt, and this part of UniProt is called </w:t>
      </w:r>
      <w:r w:rsidR="00265910" w:rsidRPr="00265910">
        <w:rPr>
          <w:lang w:val="en-GB"/>
        </w:rPr>
        <w:t>TrEMBL</w:t>
      </w:r>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UniProt </w:t>
      </w:r>
      <w:r w:rsidR="00CC4BC4" w:rsidRPr="00DB29DF">
        <w:rPr>
          <w:i/>
          <w:lang w:val="en-GB"/>
        </w:rPr>
        <w:t>a posteriori</w:t>
      </w:r>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UniProt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CD1C2D" w:rsidRDefault="0097137E" w:rsidP="003761FE">
      <w:pPr>
        <w:jc w:val="both"/>
        <w:rPr>
          <w:lang w:val="en-GB"/>
        </w:rPr>
      </w:pPr>
      <w:r w:rsidRPr="003761FE">
        <w:rPr>
          <w:b/>
          <w:lang w:val="en-GB"/>
        </w:rPr>
        <w:t>[1.1c]</w:t>
      </w:r>
      <w:r w:rsidR="0006716E" w:rsidRPr="003761FE">
        <w:rPr>
          <w:b/>
          <w:lang w:val="en-GB"/>
        </w:rPr>
        <w:tab/>
      </w:r>
      <w:r w:rsidR="00CD1C2D">
        <w:rPr>
          <w:lang w:val="en-GB"/>
        </w:rPr>
        <w:t>Most proteins exist in various forms, with minor or major variations. UniProt therefore has to decide on a common protein sequence to represent all these variations, referred to as the canonical sequence. All the annotation</w:t>
      </w:r>
      <w:r w:rsidR="00354E07">
        <w:rPr>
          <w:lang w:val="en-GB"/>
        </w:rPr>
        <w:t>s are</w:t>
      </w:r>
      <w:r w:rsidR="00CD1C2D">
        <w:rPr>
          <w:lang w:val="en-GB"/>
        </w:rPr>
        <w:t xml:space="preserve"> then </w:t>
      </w:r>
      <w:r w:rsidR="00354E07">
        <w:rPr>
          <w:lang w:val="en-GB"/>
        </w:rPr>
        <w:t>described in relation</w:t>
      </w:r>
      <w:r w:rsidR="00CD1C2D">
        <w:rPr>
          <w:lang w:val="en-GB"/>
        </w:rPr>
        <w:t xml:space="preserve"> </w:t>
      </w:r>
      <w:r w:rsidR="00354E07">
        <w:rPr>
          <w:lang w:val="en-GB"/>
        </w:rPr>
        <w:t>to</w:t>
      </w:r>
      <w:r w:rsidR="00CD1C2D">
        <w:rPr>
          <w:lang w:val="en-GB"/>
        </w:rPr>
        <w:t xml:space="preserve"> this common sequence.</w:t>
      </w:r>
    </w:p>
    <w:p w:rsidR="0097137E" w:rsidRPr="00CD1C2D" w:rsidRDefault="0097137E" w:rsidP="003761FE">
      <w:pPr>
        <w:jc w:val="both"/>
        <w:rPr>
          <w:lang w:val="en-GB"/>
        </w:rPr>
      </w:pPr>
      <w:r w:rsidRPr="0097137E">
        <w:rPr>
          <w:lang w:val="en-GB"/>
        </w:rPr>
        <w:t xml:space="preserve">UniProt </w:t>
      </w:r>
      <w:r w:rsidR="00CD1C2D">
        <w:rPr>
          <w:lang w:val="en-GB"/>
        </w:rPr>
        <w:t>also</w:t>
      </w:r>
      <w:r w:rsidRPr="0097137E">
        <w:rPr>
          <w:lang w:val="en-GB"/>
        </w:rPr>
        <w:t xml:space="preserve"> provide</w:t>
      </w:r>
      <w:r w:rsidR="00CD1C2D">
        <w:rPr>
          <w:lang w:val="en-GB"/>
        </w:rPr>
        <w:t>s</w:t>
      </w:r>
      <w:r w:rsidRPr="0097137E">
        <w:rPr>
          <w:lang w:val="en-GB"/>
        </w:rPr>
        <w:t xml:space="preserve"> isoforms of </w:t>
      </w:r>
      <w:r w:rsidR="00CD1C2D">
        <w:rPr>
          <w:lang w:val="en-GB"/>
        </w:rPr>
        <w:t>the protein sequences. To include these in your database choose the "</w:t>
      </w:r>
      <w:r w:rsidR="00CD1C2D" w:rsidRPr="00CD1C2D">
        <w:rPr>
          <w:lang w:val="en-GB"/>
        </w:rPr>
        <w:t>Canonical and isoform</w:t>
      </w:r>
      <w:r w:rsidR="00CD1C2D">
        <w:rPr>
          <w:lang w:val="en-GB"/>
        </w:rPr>
        <w:t>" option. However, this</w:t>
      </w:r>
      <w:r w:rsidRPr="0097137E">
        <w:rPr>
          <w:lang w:val="en-GB"/>
        </w:rPr>
        <w:t xml:space="preserve"> should be used with caution as </w:t>
      </w:r>
      <w:r w:rsidR="00CD1C2D">
        <w:rPr>
          <w:lang w:val="en-GB"/>
        </w:rPr>
        <w:t>including the isoforms</w:t>
      </w:r>
      <w:r w:rsidRPr="0097137E">
        <w:rPr>
          <w:lang w:val="en-GB"/>
        </w:rPr>
        <w:t xml:space="preserve"> dramatically reduce</w:t>
      </w:r>
      <w:r w:rsidR="00CD1C2D">
        <w:rPr>
          <w:lang w:val="en-GB"/>
        </w:rPr>
        <w:t>s</w:t>
      </w:r>
      <w:r w:rsidRPr="0097137E">
        <w:rPr>
          <w:lang w:val="en-GB"/>
        </w:rPr>
        <w:t xml:space="preserve"> the efficiency of the identification al</w:t>
      </w:r>
      <w:r w:rsidR="00CD1C2D">
        <w:rPr>
          <w:lang w:val="en-GB"/>
        </w:rPr>
        <w:t>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Default="00441547" w:rsidP="007E7F07">
      <w:pPr>
        <w:jc w:val="both"/>
        <w:rPr>
          <w:lang w:val="en-GB"/>
        </w:rPr>
      </w:pPr>
      <w:r>
        <w:rPr>
          <w:b/>
          <w:lang w:val="en-GB"/>
        </w:rPr>
        <w:t>[1.2a</w:t>
      </w:r>
      <w:r w:rsidRPr="00CC4BC4">
        <w:rPr>
          <w:b/>
          <w:lang w:val="en-GB"/>
        </w:rPr>
        <w:t>]</w:t>
      </w:r>
      <w:r w:rsidR="0006716E">
        <w:rPr>
          <w:b/>
          <w:lang w:val="en-GB"/>
        </w:rPr>
        <w:tab/>
      </w:r>
      <w:r w:rsidR="00684D84" w:rsidRPr="00684D84">
        <w:rPr>
          <w:lang w:val="en-GB"/>
        </w:rPr>
        <w:t xml:space="preserve">Profile mode </w:t>
      </w:r>
      <w:r w:rsidR="00FF6B86">
        <w:rPr>
          <w:lang w:val="en-GB"/>
        </w:rPr>
        <w:t>data</w:t>
      </w:r>
      <w:r w:rsidR="00E56854" w:rsidRPr="00E56854">
        <w:rPr>
          <w:lang w:val="en-GB"/>
        </w:rPr>
        <w:t xml:space="preserve"> </w:t>
      </w:r>
      <w:r w:rsidR="00FF6B86">
        <w:rPr>
          <w:lang w:val="en-GB"/>
        </w:rPr>
        <w:t>is</w:t>
      </w:r>
      <w:r w:rsidR="00E56854" w:rsidRPr="00E56854">
        <w:rPr>
          <w:lang w:val="en-GB"/>
        </w:rPr>
        <w:t xml:space="preserve"> a continuous line of data points</w:t>
      </w:r>
      <w:r w:rsidR="00E56854">
        <w:rPr>
          <w:lang w:val="en-GB"/>
        </w:rPr>
        <w:t xml:space="preserve">, while </w:t>
      </w:r>
      <w:r w:rsidR="00FF6B86">
        <w:rPr>
          <w:lang w:val="en-GB"/>
        </w:rPr>
        <w:t xml:space="preserve">in </w:t>
      </w:r>
      <w:r w:rsidR="00E56854">
        <w:rPr>
          <w:lang w:val="en-GB"/>
        </w:rPr>
        <w:t xml:space="preserve">centroid mode </w:t>
      </w:r>
      <w:r w:rsidR="00FF6B86">
        <w:rPr>
          <w:lang w:val="en-GB"/>
        </w:rPr>
        <w:t>the data</w:t>
      </w:r>
      <w:r w:rsidR="00E56854">
        <w:rPr>
          <w:lang w:val="en-GB"/>
        </w:rPr>
        <w:t xml:space="preserve"> is converted into single data points, i.e., a peak list. </w:t>
      </w:r>
    </w:p>
    <w:p w:rsidR="007E7F07" w:rsidRPr="007E7F07" w:rsidRDefault="007E7F07" w:rsidP="007E7F07">
      <w:pPr>
        <w:jc w:val="both"/>
        <w:rPr>
          <w:lang w:val="en-GB"/>
        </w:rPr>
      </w:pPr>
      <w:r w:rsidRPr="007E7F07">
        <w:rPr>
          <w:b/>
          <w:lang w:val="en-GB"/>
        </w:rPr>
        <w:t>[1.2b]</w:t>
      </w:r>
      <w:r w:rsidRPr="007E7F07">
        <w:rPr>
          <w:lang w:val="en-GB"/>
        </w:rPr>
        <w:tab/>
      </w:r>
      <w:r w:rsidRPr="00441547">
        <w:rPr>
          <w:lang w:val="en-GB"/>
        </w:rPr>
        <w:t>When programming the mass spectrometer, it will be indicated whether the spectra are recorded in profile mode (requirin</w:t>
      </w:r>
      <w:r>
        <w:rPr>
          <w:lang w:val="en-GB"/>
        </w:rPr>
        <w:t>g peak picking) or in centroid</w:t>
      </w:r>
      <w:r w:rsidRPr="00441547">
        <w:rPr>
          <w:lang w:val="en-GB"/>
        </w:rPr>
        <w:t xml:space="preserve"> mode (already peak picked). Depending on the instrument, using more advanced signal processing methods can improve the results.</w:t>
      </w:r>
      <w:hyperlink w:anchor="_ENREF_4" w:tooltip="Lange, 2006 #5" w:history="1">
        <w:r w:rsidR="0044244B" w:rsidRPr="00441547">
          <w:rPr>
            <w:lang w:val="en-GB"/>
          </w:rPr>
          <w:fldChar w:fldCharType="begin"/>
        </w:r>
        <w:r w:rsidRPr="00441547">
          <w:rPr>
            <w:lang w:val="en-GB"/>
          </w:rPr>
          <w:instrText xml:space="preserve"> ADDIN EN.CITE &lt;EndNote&gt;&lt;Cite&gt;&lt;Author&gt;Lange&lt;/Author&gt;&lt;Year&gt;2006&lt;/Year&gt;&lt;RecNum&gt;5&lt;/RecNum&gt;&lt;DisplayText&gt;&lt;style face="superscript"&gt;4&lt;/style&gt;&lt;/DisplayText&gt;&lt;record&gt;&lt;rec-number&gt;5&lt;/rec-number&gt;&lt;foreign-keys&gt;&lt;key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44244B" w:rsidRPr="00441547">
          <w:rPr>
            <w:lang w:val="en-GB"/>
          </w:rPr>
          <w:fldChar w:fldCharType="separate"/>
        </w:r>
        <w:r w:rsidRPr="00441547">
          <w:rPr>
            <w:noProof/>
            <w:vertAlign w:val="superscript"/>
            <w:lang w:val="en-GB"/>
          </w:rPr>
          <w:t>5</w:t>
        </w:r>
        <w:r w:rsidR="0044244B"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X!Tandem,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w:t>
      </w:r>
      <w:r w:rsidR="00105486">
        <w:rPr>
          <w:lang w:val="en-GB"/>
        </w:rPr>
        <w:lastRenderedPageBreak/>
        <w:t xml:space="preserve">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There are two types of modifications: modifications induced by the experimental workflow and natural modifications of the sample. Among the modifications occurring when conducting the experiment, some are produced voluntarily like carbamidomethylation of cysteine and some are experimental artefacts like oxidation of methionine.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4" w:tooltip="Eyrich, 2011 #1" w:history="1">
        <w:r w:rsidR="0044244B" w:rsidRPr="004C659A">
          <w:rPr>
            <w:lang w:val="en-GB"/>
          </w:rPr>
          <w:fldChar w:fldCharType="begin"/>
        </w:r>
        <w:r w:rsidR="004C659A" w:rsidRPr="004C659A">
          <w:rPr>
            <w:lang w:val="en-GB"/>
          </w:rPr>
          <w:instrText xml:space="preserve"> ADDIN EN.CITE &lt;EndNote&gt;&lt;Cite&gt;&lt;Author&gt;Eyrich&lt;/Author&gt;&lt;Year&gt;2011&lt;/Year&gt;&lt;RecNum&gt;1&lt;/RecNum&gt;&lt;DisplayText&gt;&lt;style face="superscript"&gt;4&lt;/style&gt;&lt;/DisplayText&gt;&lt;record&gt;&lt;rec-number&gt;1&lt;/rec-number&gt;&lt;foreign-keys&gt;&lt;key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44244B" w:rsidRPr="004C659A">
          <w:rPr>
            <w:lang w:val="en-GB"/>
          </w:rPr>
          <w:fldChar w:fldCharType="separate"/>
        </w:r>
        <w:r w:rsidR="004C659A" w:rsidRPr="004C659A">
          <w:rPr>
            <w:noProof/>
            <w:vertAlign w:val="superscript"/>
            <w:lang w:val="en-GB"/>
          </w:rPr>
          <w:t>6</w:t>
        </w:r>
        <w:r w:rsidR="0044244B" w:rsidRPr="004C659A">
          <w:rPr>
            <w:lang w:val="en-GB"/>
          </w:rPr>
          <w:fldChar w:fldCharType="end"/>
        </w:r>
      </w:hyperlink>
      <w:r w:rsidR="004C659A" w:rsidRPr="004C659A">
        <w:rPr>
          <w:lang w:val="en-GB"/>
        </w:rPr>
        <w:t xml:space="preserve"> – we actually here selected phosphorylation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carbamidomethylation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5" w:tooltip="Vaudel, 2011 #2" w:history="1">
        <w:r w:rsidR="0044244B" w:rsidRPr="004C659A">
          <w:rPr>
            <w:lang w:val="en-GB"/>
          </w:rPr>
          <w:fldChar w:fldCharType="begin"/>
        </w:r>
        <w:r w:rsidRPr="004C659A">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44244B" w:rsidRPr="004C659A">
          <w:rPr>
            <w:lang w:val="en-GB"/>
          </w:rPr>
          <w:fldChar w:fldCharType="separate"/>
        </w:r>
        <w:r w:rsidRPr="004C659A">
          <w:rPr>
            <w:noProof/>
            <w:vertAlign w:val="superscript"/>
            <w:lang w:val="en-GB"/>
          </w:rPr>
          <w:t>7</w:t>
        </w:r>
        <w:r w:rsidR="0044244B" w:rsidRPr="004C659A">
          <w:rPr>
            <w:lang w:val="en-GB"/>
          </w:rPr>
          <w:fldChar w:fldCharType="end"/>
        </w:r>
      </w:hyperlink>
      <w:r w:rsidRPr="004C659A">
        <w:rPr>
          <w:lang w:val="en-GB"/>
        </w:rPr>
        <w:t xml:space="preserve"> Here, searching with oxidation of methionine and </w:t>
      </w:r>
      <w:r w:rsidRPr="004C659A">
        <w:rPr>
          <w:lang w:val="en-GB"/>
        </w:rPr>
        <w:lastRenderedPageBreak/>
        <w:t xml:space="preserve">carbamidomethylation of cysteine as variable modification returned &gt;98% of cysteine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6" w:tooltip="Burkhart, 2011 #3" w:history="1">
        <w:r w:rsidR="0044244B" w:rsidRPr="004C659A">
          <w:rPr>
            <w:lang w:val="en-GB"/>
          </w:rPr>
          <w:fldChar w:fldCharType="begin"/>
        </w:r>
        <w:r w:rsidRPr="004C659A">
          <w:rPr>
            <w:lang w:val="en-GB"/>
          </w:rPr>
          <w:instrText xml:space="preserve"> ADDIN EN.CITE &lt;EndNote&gt;&lt;Cite&gt;&lt;Author&gt;Burkhart&lt;/Author&gt;&lt;Year&gt;2011&lt;/Year&gt;&lt;RecNum&gt;3&lt;/RecNum&gt;&lt;DisplayText&gt;&lt;style face="superscript"&gt;6&lt;/style&gt;&lt;/DisplayText&gt;&lt;record&gt;&lt;rec-number&gt;3&lt;/rec-number&gt;&lt;foreign-keys&gt;&lt;key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44244B" w:rsidRPr="004C659A">
          <w:rPr>
            <w:lang w:val="en-GB"/>
          </w:rPr>
          <w:fldChar w:fldCharType="separate"/>
        </w:r>
        <w:r w:rsidRPr="004C659A">
          <w:rPr>
            <w:noProof/>
            <w:vertAlign w:val="superscript"/>
            <w:lang w:val="en-GB"/>
          </w:rPr>
          <w:t>8</w:t>
        </w:r>
        <w:r w:rsidR="0044244B"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7" w:tooltip="Burkhart, 2012 #4" w:history="1">
        <w:r w:rsidR="0044244B" w:rsidRPr="0006716E">
          <w:rPr>
            <w:lang w:val="en-GB"/>
          </w:rPr>
          <w:fldChar w:fldCharType="begin"/>
        </w:r>
        <w:r w:rsidR="0006716E" w:rsidRPr="0006716E">
          <w:rPr>
            <w:lang w:val="en-GB"/>
          </w:rPr>
          <w:instrText xml:space="preserve"> ADDIN EN.CITE &lt;EndNote&gt;&lt;Cite&gt;&lt;Author&gt;Burkhart&lt;/Author&gt;&lt;Year&gt;2012&lt;/Year&gt;&lt;RecNum&gt;4&lt;/RecNum&gt;&lt;DisplayText&gt;&lt;style face="superscript"&gt;7&lt;/style&gt;&lt;/DisplayText&gt;&lt;record&gt;&lt;rec-number&gt;4&lt;/rec-number&gt;&lt;foreign-keys&gt;&lt;key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44244B" w:rsidRPr="0006716E">
          <w:rPr>
            <w:lang w:val="en-GB"/>
          </w:rPr>
          <w:fldChar w:fldCharType="separate"/>
        </w:r>
        <w:r w:rsidR="0006716E" w:rsidRPr="0006716E">
          <w:rPr>
            <w:noProof/>
            <w:vertAlign w:val="superscript"/>
            <w:lang w:val="en-GB"/>
          </w:rPr>
          <w:t>9</w:t>
        </w:r>
        <w:r w:rsidR="0044244B" w:rsidRPr="0006716E">
          <w:rPr>
            <w:lang w:val="en-GB"/>
          </w:rPr>
          <w:fldChar w:fldCharType="end"/>
        </w:r>
      </w:hyperlink>
      <w:r w:rsidR="0006716E" w:rsidRPr="0006716E">
        <w:rPr>
          <w:lang w:val="en-GB"/>
        </w:rPr>
        <w:t xml:space="preserve"> some missed cleavages will always remain,</w:t>
      </w:r>
      <w:hyperlink w:anchor="_ENREF_8" w:tooltip="Fannes, 2013 #3" w:history="1">
        <w:r w:rsidR="0044244B" w:rsidRPr="0006716E">
          <w:rPr>
            <w:lang w:val="en-GB"/>
          </w:rPr>
          <w:fldChar w:fldCharType="begin"/>
        </w:r>
        <w:r w:rsidR="0006716E" w:rsidRPr="0006716E">
          <w:rPr>
            <w:lang w:val="en-GB"/>
          </w:rPr>
          <w:instrText xml:space="preserve"> ADDIN EN.CITE &lt;EndNote&gt;&lt;Cite&gt;&lt;Author&gt;Fannes&lt;/Author&gt;&lt;Year&gt;2013&lt;/Year&gt;&lt;RecNum&gt;3&lt;/RecNum&gt;&lt;DisplayText&gt;&lt;style face="superscript"&gt;8&lt;/style&gt;&lt;/DisplayText&gt;&lt;record&gt;&lt;rec-number&gt;3&lt;/rec-number&gt;&lt;foreign-keys&gt;&lt;key app="EN" db-id="tfrtxfs592afd7e5axexf02050evxvrp5r9p"&gt;3&lt;/key&gt;&lt;/foreign-keys&gt;&lt;ref-type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44244B" w:rsidRPr="0006716E">
          <w:rPr>
            <w:lang w:val="en-GB"/>
          </w:rPr>
          <w:fldChar w:fldCharType="separate"/>
        </w:r>
        <w:r w:rsidR="0006716E" w:rsidRPr="0006716E">
          <w:rPr>
            <w:noProof/>
            <w:vertAlign w:val="superscript"/>
            <w:lang w:val="en-GB"/>
          </w:rPr>
          <w:t>10</w:t>
        </w:r>
        <w:r w:rsidR="0044244B" w:rsidRPr="0006716E">
          <w:rPr>
            <w:lang w:val="en-GB"/>
          </w:rPr>
          <w:fldChar w:fldCharType="end"/>
        </w:r>
      </w:hyperlink>
      <w:r w:rsidR="0006716E" w:rsidRPr="0006716E">
        <w:rPr>
          <w:lang w:val="en-GB"/>
        </w:rPr>
        <w:t xml:space="preserve"> in our experience up to two with trypsin.</w:t>
      </w:r>
      <w:hyperlink w:anchor="_ENREF_5" w:tooltip="Vaudel, 2011 #2" w:history="1">
        <w:r w:rsidR="0044244B" w:rsidRPr="0006716E">
          <w:rPr>
            <w:lang w:val="en-GB"/>
          </w:rPr>
          <w:fldChar w:fldCharType="begin"/>
        </w:r>
        <w:r w:rsidR="0006716E" w:rsidRPr="0006716E">
          <w:rPr>
            <w:lang w:val="en-GB"/>
          </w:rPr>
          <w:instrText xml:space="preserve"> ADDIN EN.CITE &lt;EndNote&gt;&lt;Cite&gt;&lt;Author&gt;Vaudel&lt;/Author&gt;&lt;Year&gt;2011&lt;/Year&gt;&lt;RecNum&gt;2&lt;/RecNum&gt;&lt;DisplayText&gt;&lt;style face="superscript"&gt;5&lt;/style&gt;&lt;/DisplayText&gt;&lt;record&gt;&lt;rec-number&gt;2&lt;/rec-number&gt;&lt;foreign-keys&gt;&lt;key app="EN" db-id="rzer5e2t9a2xtlezr5a5p29zzsaaprswp95t"&gt;2&lt;/key&gt;&lt;/foreign-keys&gt;&lt;ref-type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44244B" w:rsidRPr="0006716E">
          <w:rPr>
            <w:lang w:val="en-GB"/>
          </w:rPr>
          <w:fldChar w:fldCharType="separate"/>
        </w:r>
        <w:r w:rsidR="0006716E" w:rsidRPr="0006716E">
          <w:rPr>
            <w:noProof/>
            <w:vertAlign w:val="superscript"/>
            <w:lang w:val="en-GB"/>
          </w:rPr>
          <w:t>7</w:t>
        </w:r>
        <w:r w:rsidR="0044244B"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the data was recorded in the O</w:t>
      </w:r>
      <w:r w:rsidRPr="009F2674">
        <w:rPr>
          <w:lang w:val="en-GB"/>
        </w:rPr>
        <w:t>rbitrap where a 10 ppm tolerance gives the best results on our setup. OMSSA and X!Tandem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9" w:tooltip="Olsen, 2007 #5" w:history="1">
        <w:r w:rsidR="0044244B" w:rsidRPr="009D4C89">
          <w:rPr>
            <w:lang w:val="en-GB"/>
          </w:rPr>
          <w:fldChar w:fldCharType="begin"/>
        </w:r>
        <w:r w:rsidR="009D4C89" w:rsidRPr="009D4C89">
          <w:rPr>
            <w:lang w:val="en-GB"/>
          </w:rPr>
          <w:instrText xml:space="preserve"> ADDIN EN.CITE &lt;EndNote&gt;&lt;Cite&gt;&lt;Author&gt;Olsen&lt;/Author&gt;&lt;Year&gt;2007&lt;/Year&gt;&lt;RecNum&gt;5&lt;/RecNum&gt;&lt;DisplayText&gt;&lt;style face="superscript"&gt;9&lt;/style&gt;&lt;/DisplayText&gt;&lt;record&gt;&lt;rec-number&gt;5&lt;/rec-number&gt;&lt;foreign-keys&gt;&lt;key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44244B" w:rsidRPr="009D4C89">
          <w:rPr>
            <w:lang w:val="en-GB"/>
          </w:rPr>
          <w:fldChar w:fldCharType="separate"/>
        </w:r>
        <w:r w:rsidR="009D4C89" w:rsidRPr="009D4C89">
          <w:rPr>
            <w:noProof/>
            <w:vertAlign w:val="superscript"/>
            <w:lang w:val="en-GB"/>
          </w:rPr>
          <w:t>11</w:t>
        </w:r>
        <w:r w:rsidR="0044244B"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00583D11">
        <w:rPr>
          <w:lang w:val="en-GB"/>
        </w:rPr>
        <w:t xml:space="preserve">The </w:t>
      </w:r>
      <w:r w:rsidR="00583D11" w:rsidRPr="00583D11">
        <w:rPr>
          <w:lang w:val="en-GB"/>
        </w:rPr>
        <w:t xml:space="preserve">phosphorylation </w:t>
      </w:r>
      <w:r w:rsidR="00583D11">
        <w:rPr>
          <w:lang w:val="en-GB"/>
        </w:rPr>
        <w:t>options are all different, either targeting different amino acids or with different losses. The</w:t>
      </w:r>
      <w:r w:rsidRPr="009773FA">
        <w:rPr>
          <w:lang w:val="en-GB"/>
        </w:rPr>
        <w:t xml:space="preserve"> </w:t>
      </w:r>
      <w:r w:rsidR="00583D11">
        <w:rPr>
          <w:lang w:val="en-GB"/>
        </w:rPr>
        <w:t xml:space="preserve">listed </w:t>
      </w:r>
      <w:r w:rsidRPr="009773FA">
        <w:rPr>
          <w:lang w:val="en-GB"/>
        </w:rPr>
        <w:t xml:space="preserve">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losses. Some modifications like phosphorylation can also generate neutral losses and these can be set in this dialog. Note that this information is not accounted for by OMSSA and X!Tandem.</w:t>
      </w:r>
    </w:p>
    <w:p w:rsidR="007329B7" w:rsidRDefault="007329B7" w:rsidP="007329B7">
      <w:pPr>
        <w:jc w:val="both"/>
        <w:rPr>
          <w:lang w:val="en-GB"/>
        </w:rPr>
      </w:pPr>
      <w:r w:rsidRPr="007329B7">
        <w:rPr>
          <w:lang w:val="en-GB"/>
        </w:rPr>
        <w:lastRenderedPageBreak/>
        <w:t>Some modifications can also lose charged moieties, named reporter ions or diagnostic ions. This is for instance used for reporter ion based quantification.</w:t>
      </w:r>
      <w:r w:rsidR="0044244B"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 </w:instrText>
      </w:r>
      <w:r w:rsidR="0044244B" w:rsidRPr="007329B7">
        <w:rPr>
          <w:lang w:val="en-GB"/>
        </w:rPr>
        <w:fldChar w:fldCharType="begin">
          <w:fldData xml:space="preserve">PEVuZE5vdGU+PENpdGU+PEF1dGhvcj5Sb3NzPC9BdXRob3I+PFllYXI+MjAwNDwvWWVhcj48UmVj
TnVtPjE8L1JlY051bT48RGlzcGxheVRleHQ+PHN0eWxlIGZhY2U9InN1cGVyc2NyaXB0Ij4xMCwg
MTE8L3N0eWxlPjwvRGlzcGxheVRleHQ+PHJlY29yZD48cmVjLW51bWJlcj4xPC9yZWMtbnVtYmVy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Pr="007329B7">
        <w:rPr>
          <w:lang w:val="en-GB"/>
        </w:rPr>
        <w:instrText xml:space="preserve"> ADDIN EN.CITE.DATA </w:instrText>
      </w:r>
      <w:r w:rsidR="0044244B" w:rsidRPr="007329B7">
        <w:rPr>
          <w:lang w:val="en-GB"/>
        </w:rPr>
      </w:r>
      <w:r w:rsidR="0044244B" w:rsidRPr="007329B7">
        <w:rPr>
          <w:lang w:val="en-GB"/>
        </w:rPr>
        <w:fldChar w:fldCharType="end"/>
      </w:r>
      <w:r w:rsidR="0044244B" w:rsidRPr="007329B7">
        <w:rPr>
          <w:lang w:val="en-GB"/>
        </w:rPr>
      </w:r>
      <w:r w:rsidR="0044244B" w:rsidRPr="007329B7">
        <w:rPr>
          <w:lang w:val="en-GB"/>
        </w:rPr>
        <w:fldChar w:fldCharType="separate"/>
      </w:r>
      <w:r w:rsidRPr="007329B7">
        <w:rPr>
          <w:noProof/>
          <w:vertAlign w:val="superscript"/>
          <w:lang w:val="en-GB"/>
        </w:rPr>
        <w:t>12-13</w:t>
      </w:r>
      <w:r w:rsidR="0044244B"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SearchGUI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r w:rsidR="00CF7888" w:rsidRPr="00CF7888">
        <w:rPr>
          <w:lang w:val="en-GB"/>
        </w:rPr>
        <w:t>Ensembl</w:t>
      </w:r>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0F5984" w:rsidRPr="00C82583" w:rsidRDefault="00DA7A45" w:rsidP="00C82583">
      <w:pPr>
        <w:jc w:val="both"/>
        <w:rPr>
          <w:i/>
          <w:color w:val="0000FF"/>
          <w:lang w:val="en-GB"/>
        </w:rPr>
      </w:pPr>
      <w:r>
        <w:rPr>
          <w:b/>
          <w:lang w:val="en-GB"/>
        </w:rPr>
        <w:t>[1.4b</w:t>
      </w:r>
      <w:r w:rsidR="000F5984" w:rsidRPr="00CC4BC4">
        <w:rPr>
          <w:b/>
          <w:lang w:val="en-GB"/>
        </w:rPr>
        <w:t>]</w:t>
      </w:r>
      <w:r w:rsidR="000F5984">
        <w:rPr>
          <w:b/>
          <w:lang w:val="en-GB"/>
        </w:rPr>
        <w:tab/>
      </w:r>
      <w:r w:rsidR="00616438" w:rsidRPr="00616438">
        <w:rPr>
          <w:lang w:val="en-GB"/>
        </w:rPr>
        <w:t>After a standard search, X!Tandem performs a so-called second pass search where it automatically looks for extra peptides carrying these modifications. SearchGUI hence passed this information to PeptideShaker. This second pass search has the advantage to bring new identifications, however, note that it biases the way we estimate our error rates.</w:t>
      </w:r>
      <w:hyperlink w:anchor="_ENREF_2" w:tooltip="Everett, 2010 #4" w:history="1">
        <w:r w:rsidR="0044244B" w:rsidRPr="00616438">
          <w:rPr>
            <w:lang w:val="en-GB"/>
          </w:rPr>
          <w:fldChar w:fldCharType="begin"/>
        </w:r>
        <w:r w:rsidR="00616438" w:rsidRPr="00616438">
          <w:rPr>
            <w:lang w:val="en-GB"/>
          </w:rPr>
          <w:instrText xml:space="preserve"> ADDIN EN.CITE &lt;EndNote&gt;&lt;Cite&gt;&lt;Author&gt;Everett&lt;/Author&gt;&lt;Year&gt;2010&lt;/Year&gt;&lt;RecNum&gt;4&lt;/RecNum&gt;&lt;DisplayText&gt;&lt;style face="superscript"&gt;2&lt;/style&gt;&lt;/DisplayText&gt;&lt;record&gt;&lt;rec-number&gt;4&lt;/rec-number&gt;&lt;foreign-keys&gt;&lt;key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44244B" w:rsidRPr="00616438">
          <w:rPr>
            <w:lang w:val="en-GB"/>
          </w:rPr>
          <w:fldChar w:fldCharType="separate"/>
        </w:r>
        <w:r w:rsidR="00616438" w:rsidRPr="00616438">
          <w:rPr>
            <w:noProof/>
            <w:vertAlign w:val="superscript"/>
            <w:lang w:val="en-GB"/>
          </w:rPr>
          <w:t>14</w:t>
        </w:r>
        <w:r w:rsidR="0044244B"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The notion of peptide is however not fixed with regards to charge and modification status. In PeptideShaker,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t>[1</w:t>
      </w:r>
      <w:r w:rsidR="00DA7A45">
        <w:rPr>
          <w:b/>
          <w:lang w:val="en-GB"/>
        </w:rPr>
        <w:t>.4d</w:t>
      </w:r>
      <w:r w:rsidRPr="00CC4BC4">
        <w:rPr>
          <w:b/>
          <w:lang w:val="en-GB"/>
        </w:rPr>
        <w:t>]</w:t>
      </w:r>
      <w:r>
        <w:rPr>
          <w:b/>
          <w:lang w:val="en-GB"/>
        </w:rPr>
        <w:tab/>
      </w:r>
      <w:r w:rsidR="009B10E1" w:rsidRPr="009B10E1">
        <w:rPr>
          <w:lang w:val="en-GB"/>
        </w:rPr>
        <w:t xml:space="preserve">Line 15: GYYSPYSVSGSGSGSTAGSR was found phosphorylated on serine 4. However, the localization of the phosphorylation is not confident: only the letter carries the color – more details on </w:t>
      </w:r>
      <w:r w:rsidR="009B10E1" w:rsidRPr="009B10E1">
        <w:rPr>
          <w:lang w:val="en-GB"/>
        </w:rPr>
        <w:lastRenderedPageBreak/>
        <w:t>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Peptides at lines 20, 23, 24, 25, 35 and 36 were carrying a pyro-cmc modification.</w:t>
      </w:r>
      <w:r w:rsidR="007A56CF">
        <w:rPr>
          <w:lang w:val="en-GB"/>
        </w:rPr>
        <w:t xml:space="preserve"> (Terminal PTMs are not color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As a result, the spectrum is very nicely annotated with two series of b and y ions. These ions are the ones we used for the identification. PeptideShaker also annotates iF which is a commonly observed immonium ion for the amino-acid Phenylalanine.</w:t>
      </w:r>
      <w:hyperlink w:anchor="_ENREF_3" w:tooltip="Papayannopoulos, 1995 #3" w:history="1">
        <w:r w:rsidR="0044244B" w:rsidRPr="00B61D12">
          <w:rPr>
            <w:lang w:val="en-GB"/>
          </w:rPr>
          <w:fldChar w:fldCharType="begin"/>
        </w:r>
        <w:r w:rsidRPr="00B61D12">
          <w:rPr>
            <w:lang w:val="en-GB"/>
          </w:rPr>
          <w:instrText xml:space="preserve"> ADDIN EN.CITE &lt;EndNote&gt;&lt;Cite&gt;&lt;Author&gt;Papayannopoulos&lt;/Author&gt;&lt;Year&gt;1995&lt;/Year&gt;&lt;RecNum&gt;3&lt;/RecNum&gt;&lt;DisplayText&gt;&lt;style face="superscript"&gt;3&lt;/style&gt;&lt;/DisplayText&gt;&lt;record&gt;&lt;rec-number&gt;3&lt;/rec-number&gt;&lt;foreign-keys&gt;&lt;key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44244B" w:rsidRPr="00B61D12">
          <w:rPr>
            <w:lang w:val="en-GB"/>
          </w:rPr>
          <w:fldChar w:fldCharType="separate"/>
        </w:r>
        <w:r w:rsidR="00E26906" w:rsidRPr="00E26906">
          <w:rPr>
            <w:noProof/>
            <w:vertAlign w:val="superscript"/>
            <w:lang w:val="en-GB"/>
          </w:rPr>
          <w:t>15</w:t>
        </w:r>
        <w:r w:rsidR="0044244B" w:rsidRPr="00B61D12">
          <w:rPr>
            <w:lang w:val="en-GB"/>
          </w:rPr>
          <w:fldChar w:fldCharType="end"/>
        </w:r>
      </w:hyperlink>
      <w:r w:rsidRPr="00B61D12">
        <w:rPr>
          <w:lang w:val="en-GB"/>
        </w:rPr>
        <w:t xml:space="preserve"> Some other ions presenting neutral losses are also annotated.</w:t>
      </w:r>
    </w:p>
    <w:p w:rsidR="00B61D12" w:rsidRDefault="0044244B"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3F1F72" w:rsidRPr="00CF1C85" w:rsidRDefault="003F1F7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3F1F72" w:rsidRPr="00CF1C85" w:rsidRDefault="003F1F7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3F1F72" w:rsidRPr="00867AC3" w:rsidRDefault="003F1F72" w:rsidP="003F1F72">
                    <w:pPr>
                      <w:rPr>
                        <w:sz w:val="28"/>
                      </w:rPr>
                    </w:pPr>
                    <w:r>
                      <w:rPr>
                        <w:sz w:val="28"/>
                      </w:rPr>
                      <w:t>H</w:t>
                    </w:r>
                  </w:p>
                </w:txbxContent>
              </v:textbox>
            </v:shape>
            <v:shape id="_x0000_s1031" type="#_x0000_t202" style="position:absolute;left:6869;top:2099;width:358;height:377" stroked="f">
              <v:textbox style="mso-next-textbox:#_x0000_s1031">
                <w:txbxContent>
                  <w:p w:rsidR="003F1F72" w:rsidRPr="00867AC3" w:rsidRDefault="003F1F72" w:rsidP="003F1F72">
                    <w:pPr>
                      <w:rPr>
                        <w:sz w:val="28"/>
                      </w:rPr>
                    </w:pPr>
                    <w:r>
                      <w:rPr>
                        <w:sz w:val="28"/>
                      </w:rPr>
                      <w:t>H</w:t>
                    </w:r>
                  </w:p>
                </w:txbxContent>
              </v:textbox>
            </v:shape>
            <v:shape id="_x0000_s1032" type="#_x0000_t202" style="position:absolute;left:6228;top:2101;width:356;height:377" stroked="f">
              <v:textbox style="mso-next-textbox:#_x0000_s1032">
                <w:txbxContent>
                  <w:p w:rsidR="003F1F72" w:rsidRPr="00867AC3" w:rsidRDefault="003F1F72" w:rsidP="003F1F72">
                    <w:pPr>
                      <w:rPr>
                        <w:sz w:val="28"/>
                      </w:rPr>
                    </w:pPr>
                    <w:r>
                      <w:rPr>
                        <w:sz w:val="28"/>
                      </w:rPr>
                      <w:t>H</w:t>
                    </w:r>
                  </w:p>
                </w:txbxContent>
              </v:textbox>
            </v:shape>
            <v:shape id="_x0000_s1033" type="#_x0000_t202" style="position:absolute;left:5857;top:2105;width:357;height:377" stroked="f">
              <v:textbox style="mso-next-textbox:#_x0000_s1033">
                <w:txbxContent>
                  <w:p w:rsidR="003F1F72" w:rsidRPr="00867AC3" w:rsidRDefault="003F1F72" w:rsidP="003F1F72">
                    <w:pPr>
                      <w:rPr>
                        <w:sz w:val="28"/>
                      </w:rPr>
                    </w:pPr>
                    <w:r>
                      <w:rPr>
                        <w:sz w:val="28"/>
                      </w:rPr>
                      <w:t>H</w:t>
                    </w:r>
                  </w:p>
                </w:txbxContent>
              </v:textbox>
            </v:shape>
            <v:shape id="_x0000_s1034" type="#_x0000_t202" style="position:absolute;left:5209;top:2105;width:358;height:378" stroked="f">
              <v:textbox style="mso-next-textbox:#_x0000_s1034">
                <w:txbxContent>
                  <w:p w:rsidR="003F1F72" w:rsidRPr="00867AC3" w:rsidRDefault="003F1F72" w:rsidP="003F1F72">
                    <w:pPr>
                      <w:rPr>
                        <w:sz w:val="28"/>
                      </w:rPr>
                    </w:pPr>
                    <w:r>
                      <w:rPr>
                        <w:sz w:val="28"/>
                      </w:rPr>
                      <w:t>H</w:t>
                    </w:r>
                  </w:p>
                </w:txbxContent>
              </v:textbox>
            </v:shape>
            <v:shape id="_x0000_s1035" type="#_x0000_t202" style="position:absolute;left:4840;top:2105;width:357;height:378" stroked="f">
              <v:textbox style="mso-next-textbox:#_x0000_s1035">
                <w:txbxContent>
                  <w:p w:rsidR="003F1F72" w:rsidRPr="00867AC3" w:rsidRDefault="003F1F72" w:rsidP="003F1F72">
                    <w:pPr>
                      <w:rPr>
                        <w:sz w:val="28"/>
                      </w:rPr>
                    </w:pPr>
                    <w:r>
                      <w:rPr>
                        <w:sz w:val="28"/>
                      </w:rPr>
                      <w:t>H</w:t>
                    </w:r>
                  </w:p>
                </w:txbxContent>
              </v:textbox>
            </v:shape>
            <v:shape id="_x0000_s1036" type="#_x0000_t202" style="position:absolute;left:4190;top:2105;width:357;height:378" stroked="f">
              <v:textbox style="mso-next-textbox:#_x0000_s1036">
                <w:txbxContent>
                  <w:p w:rsidR="003F1F72" w:rsidRPr="00867AC3" w:rsidRDefault="003F1F72" w:rsidP="003F1F72">
                    <w:pPr>
                      <w:rPr>
                        <w:sz w:val="28"/>
                      </w:rPr>
                    </w:pPr>
                    <w:r>
                      <w:rPr>
                        <w:sz w:val="28"/>
                      </w:rPr>
                      <w:t>H</w:t>
                    </w:r>
                  </w:p>
                </w:txbxContent>
              </v:textbox>
            </v:shape>
            <v:shape id="_x0000_s1037" type="#_x0000_t202" style="position:absolute;left:4152;top:1284;width:465;height:379" stroked="f">
              <v:textbox style="mso-next-textbox:#_x0000_s1037">
                <w:txbxContent>
                  <w:p w:rsidR="003F1F72" w:rsidRPr="00867AC3" w:rsidRDefault="003F1F7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3F1F72" w:rsidRPr="00867AC3" w:rsidRDefault="003F1F7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3F1F72" w:rsidRPr="001452BF" w:rsidRDefault="003F1F7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3F1F72" w:rsidRDefault="003F1F72" w:rsidP="003F1F72">
                    <w:r>
                      <w:t>–</w:t>
                    </w:r>
                  </w:p>
                </w:txbxContent>
              </v:textbox>
            </v:shape>
            <v:shape id="_x0000_s1041" type="#_x0000_t202" style="position:absolute;left:6181;top:1559;width:375;height:255" stroked="f">
              <v:textbox style="layout-flow:vertical;mso-layout-flow-alt:bottom-to-top;mso-next-textbox:#_x0000_s1041">
                <w:txbxContent>
                  <w:p w:rsidR="003F1F72" w:rsidRDefault="003F1F72" w:rsidP="003F1F72">
                    <w:r>
                      <w:t>–</w:t>
                    </w:r>
                  </w:p>
                </w:txbxContent>
              </v:textbox>
            </v:shape>
            <v:shape id="_x0000_s1042" type="#_x0000_t202" style="position:absolute;left:7199;top:1640;width:374;height:166" stroked="f">
              <v:textbox style="layout-flow:vertical;mso-layout-flow-alt:bottom-to-top;mso-next-textbox:#_x0000_s1042">
                <w:txbxContent>
                  <w:p w:rsidR="003F1F72" w:rsidRDefault="003F1F72" w:rsidP="003F1F72">
                    <w:r>
                      <w:t>–</w:t>
                    </w:r>
                  </w:p>
                </w:txbxContent>
              </v:textbox>
            </v:shape>
            <v:shape id="_x0000_s1043" type="#_x0000_t202" style="position:absolute;left:4158;top:2022;width:375;height:175" stroked="f">
              <v:textbox style="layout-flow:vertical;mso-layout-flow-alt:bottom-to-top;mso-next-textbox:#_x0000_s1043">
                <w:txbxContent>
                  <w:p w:rsidR="003F1F72" w:rsidRDefault="003F1F72" w:rsidP="003F1F72">
                    <w:r>
                      <w:t>–</w:t>
                    </w:r>
                  </w:p>
                </w:txbxContent>
              </v:textbox>
            </v:shape>
            <v:shape id="_x0000_s1044" type="#_x0000_t202" style="position:absolute;left:4805;top:1995;width:375;height:206" stroked="f">
              <v:textbox style="layout-flow:vertical;mso-layout-flow-alt:bottom-to-top;mso-next-textbox:#_x0000_s1044">
                <w:txbxContent>
                  <w:p w:rsidR="003F1F72" w:rsidRDefault="003F1F72" w:rsidP="003F1F72">
                    <w:r>
                      <w:t>–</w:t>
                    </w:r>
                  </w:p>
                </w:txbxContent>
              </v:textbox>
            </v:shape>
            <v:shape id="_x0000_s1045" type="#_x0000_t202" style="position:absolute;left:5167;top:2013;width:374;height:184" stroked="f">
              <v:textbox style="layout-flow:vertical;mso-layout-flow-alt:bottom-to-top;mso-next-textbox:#_x0000_s1045">
                <w:txbxContent>
                  <w:p w:rsidR="003F1F72" w:rsidRDefault="003F1F72" w:rsidP="003F1F72">
                    <w:r>
                      <w:t>–</w:t>
                    </w:r>
                  </w:p>
                </w:txbxContent>
              </v:textbox>
            </v:shape>
            <v:shape id="_x0000_s1046" type="#_x0000_t202" style="position:absolute;left:5822;top:1987;width:363;height:209" stroked="f">
              <v:textbox style="layout-flow:vertical;mso-layout-flow-alt:bottom-to-top;mso-next-textbox:#_x0000_s1046">
                <w:txbxContent>
                  <w:p w:rsidR="003F1F72" w:rsidRDefault="003F1F72" w:rsidP="003F1F72">
                    <w:r>
                      <w:t>–</w:t>
                    </w:r>
                  </w:p>
                </w:txbxContent>
              </v:textbox>
            </v:shape>
            <v:shape id="_x0000_s1047" type="#_x0000_t202" style="position:absolute;left:6181;top:2014;width:372;height:191" stroked="f">
              <v:textbox style="layout-flow:vertical;mso-layout-flow-alt:bottom-to-top;mso-next-textbox:#_x0000_s1047">
                <w:txbxContent>
                  <w:p w:rsidR="003F1F72" w:rsidRDefault="003F1F72" w:rsidP="003F1F72">
                    <w:r>
                      <w:t>–</w:t>
                    </w:r>
                  </w:p>
                </w:txbxContent>
              </v:textbox>
            </v:shape>
            <v:shape id="_x0000_s1048" type="#_x0000_t202" style="position:absolute;left:6842;top:1996;width:375;height:189" stroked="f">
              <v:textbox style="layout-flow:vertical;mso-layout-flow-alt:bottom-to-top;mso-next-textbox:#_x0000_s1048">
                <w:txbxContent>
                  <w:p w:rsidR="003F1F72" w:rsidRDefault="003F1F72" w:rsidP="003F1F72">
                    <w:r>
                      <w:t>–</w:t>
                    </w:r>
                  </w:p>
                </w:txbxContent>
              </v:textbox>
            </v:shape>
            <v:shape id="_x0000_s1049" type="#_x0000_t202" style="position:absolute;left:7199;top:2004;width:372;height:185" stroked="f">
              <v:textbox style="layout-flow:vertical;mso-layout-flow-alt:bottom-to-top;mso-next-textbox:#_x0000_s1049">
                <w:txbxContent>
                  <w:p w:rsidR="003F1F72" w:rsidRDefault="003F1F72" w:rsidP="003F1F72">
                    <w:r>
                      <w:t>–</w:t>
                    </w:r>
                  </w:p>
                </w:txbxContent>
              </v:textbox>
            </v:shape>
            <v:shape id="_x0000_s1050" type="#_x0000_t202" style="position:absolute;left:5143;top:1295;width:463;height:378" stroked="f">
              <v:textbox style="mso-next-textbox:#_x0000_s1050">
                <w:txbxContent>
                  <w:p w:rsidR="003F1F72" w:rsidRPr="00867AC3" w:rsidRDefault="003F1F7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3F1F72" w:rsidRPr="00867AC3" w:rsidRDefault="003F1F7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3F1F72" w:rsidRPr="00867AC3" w:rsidRDefault="003F1F72" w:rsidP="003F1F72">
                    <w:pPr>
                      <w:rPr>
                        <w:sz w:val="28"/>
                      </w:rPr>
                    </w:pPr>
                    <w:r>
                      <w:rPr>
                        <w:sz w:val="28"/>
                      </w:rPr>
                      <w:t>O</w:t>
                    </w:r>
                  </w:p>
                </w:txbxContent>
              </v:textbox>
            </v:shape>
            <v:shape id="_x0000_s1059" type="#_x0000_t202" style="position:absolute;left:5529;top:1288;width:357;height:381" stroked="f">
              <v:textbox style="mso-next-textbox:#_x0000_s1059">
                <w:txbxContent>
                  <w:p w:rsidR="003F1F72" w:rsidRPr="00867AC3" w:rsidRDefault="003F1F72" w:rsidP="003F1F72">
                    <w:pPr>
                      <w:rPr>
                        <w:sz w:val="28"/>
                      </w:rPr>
                    </w:pPr>
                    <w:r>
                      <w:rPr>
                        <w:sz w:val="28"/>
                      </w:rPr>
                      <w:t>O</w:t>
                    </w:r>
                  </w:p>
                </w:txbxContent>
              </v:textbox>
            </v:shape>
            <v:shape id="_x0000_s1060" type="#_x0000_t202" style="position:absolute;left:6547;top:1289;width:356;height:380" stroked="f">
              <v:textbox style="mso-next-textbox:#_x0000_s1060">
                <w:txbxContent>
                  <w:p w:rsidR="003F1F72" w:rsidRPr="00867AC3" w:rsidRDefault="003F1F7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3F1F72" w:rsidRDefault="003F1F7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sidR="003F1F72">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Isoleucine - </w:t>
      </w:r>
      <w:r w:rsidRPr="00E26906">
        <w:rPr>
          <w:lang w:val="en-GB"/>
        </w:rPr>
        <w:t>Leucine couple. These can create systematic errors, hence biasing the error rate estimation</w:t>
      </w:r>
      <w:hyperlink w:anchor="_ENREF_4" w:tooltip="Colaert, 2011 #1" w:history="1">
        <w:r w:rsidR="0044244B" w:rsidRPr="00E26906">
          <w:rPr>
            <w:lang w:val="en-GB"/>
          </w:rPr>
          <w:fldChar w:fldCharType="begin"/>
        </w:r>
        <w:r w:rsidRPr="00E26906">
          <w:rPr>
            <w:lang w:val="en-GB"/>
          </w:rPr>
          <w:instrText xml:space="preserve"> ADDIN EN.CITE &lt;EndNote&gt;&lt;Cite&gt;&lt;Author&gt;Colaert&lt;/Author&gt;&lt;Year&gt;2011&lt;/Year&gt;&lt;RecNum&gt;1&lt;/RecNum&gt;&lt;DisplayText&gt;&lt;style face="superscript"&gt;4&lt;/style&gt;&lt;/DisplayText&gt;&lt;record&gt;&lt;rec-number&gt;1&lt;/rec-number&gt;&lt;foreign-keys&gt;&lt;key app="EN" db-id="w2ezdpsdv9v2p7ep9rcxpesbrzs0t55eparx"&gt;1&lt;/key&gt;&lt;/foreign-keys&gt;&lt;ref-type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44244B" w:rsidRPr="00E26906">
          <w:rPr>
            <w:lang w:val="en-GB"/>
          </w:rPr>
          <w:fldChar w:fldCharType="separate"/>
        </w:r>
        <w:r w:rsidRPr="00E26906">
          <w:rPr>
            <w:noProof/>
            <w:vertAlign w:val="superscript"/>
            <w:lang w:val="en-GB"/>
          </w:rPr>
          <w:t>16</w:t>
        </w:r>
        <w:r w:rsidR="0044244B"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An immonium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'i' in front, e.g., iF. The presence of an immonium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In our example we find the immonium ion of Phenylalanine (iF)</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trypsin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The error clearly goes down for high masses as the PSM number increases. In fact, PSMs are sorted by increasing retention time: 1652 s, 1666 s, 1679 s and 1693</w:t>
      </w:r>
      <w:r w:rsidR="00565944">
        <w:rPr>
          <w:lang w:val="en-GB"/>
        </w:rPr>
        <w:t xml:space="preserve"> s</w:t>
      </w:r>
      <w:r w:rsidR="002E3638" w:rsidRPr="002E3638">
        <w:rPr>
          <w:lang w:val="en-GB"/>
        </w:rPr>
        <w:t xml:space="preserve">.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lastRenderedPageBreak/>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in-sillico fragm</w:t>
      </w:r>
      <w:r w:rsidR="00A171C2">
        <w:rPr>
          <w:lang w:val="en-GB"/>
        </w:rPr>
        <w:t xml:space="preserve">entations. Also, X!Tandem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n the Venn diagram. PeptideShaker takes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C82583" w:rsidRDefault="00536345" w:rsidP="00536345">
      <w:pPr>
        <w:jc w:val="both"/>
      </w:pPr>
      <w:r w:rsidRPr="00536345">
        <w:rPr>
          <w:lang w:val="en-GB"/>
        </w:rPr>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5" w:tooltip="Vaudel, 2013 #2" w:history="1">
        <w:r w:rsidR="0044244B" w:rsidRPr="00536345">
          <w:rPr>
            <w:lang w:val="en-GB"/>
          </w:rPr>
          <w:fldChar w:fldCharType="begin"/>
        </w:r>
        <w:r w:rsidRPr="00536345">
          <w:rPr>
            <w:lang w:val="en-GB"/>
          </w:rPr>
          <w:instrText xml:space="preserve"> ADDIN EN.CITE &lt;EndNote&gt;&lt;Cite&gt;&lt;Author&gt;Vaudel&lt;/Author&gt;&lt;Year&gt;2013&lt;/Year&gt;&lt;RecNum&gt;2&lt;/RecNum&gt;&lt;DisplayText&gt;&lt;style face="superscript"&gt;5&lt;/style&gt;&lt;/DisplayText&gt;&lt;record&gt;&lt;rec-number&gt;2&lt;/rec-number&gt;&lt;foreign-keys&gt;&lt;key app="EN" db-id="w2ezdpsdv9v2p7ep9rcxpesbrzs0t55eparx"&gt;2&lt;/key&gt;&lt;/foreign-keys&gt;&lt;ref-type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44244B" w:rsidRPr="00536345">
          <w:rPr>
            <w:lang w:val="en-GB"/>
          </w:rPr>
          <w:fldChar w:fldCharType="separate"/>
        </w:r>
        <w:r w:rsidRPr="00536345">
          <w:rPr>
            <w:noProof/>
            <w:vertAlign w:val="superscript"/>
            <w:lang w:val="en-GB"/>
          </w:rPr>
          <w:t>17</w:t>
        </w:r>
        <w:r w:rsidR="0044244B"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Generally in proteomics, in order to avoid so-called one hit wonders, one requires two different peptides per protein. This is illustrated by the fact that our estimated number of validated false protein identification matches is solely found in the one peptide category.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 They should be considered with care.</w:t>
      </w:r>
    </w:p>
    <w:p w:rsidR="00812D16" w:rsidRDefault="00DA7A45" w:rsidP="00812D16">
      <w:pPr>
        <w:jc w:val="both"/>
        <w:rPr>
          <w:lang w:val="en-GB"/>
        </w:rPr>
      </w:pPr>
      <w:r>
        <w:rPr>
          <w:b/>
          <w:lang w:val="en-GB"/>
        </w:rPr>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lastRenderedPageBreak/>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while the other is labelled uncertain, it would in most case be safe to assume that the first protein is </w:t>
      </w:r>
      <w:r w:rsidR="00D221D1">
        <w:rPr>
          <w:lang w:val="en-GB"/>
        </w:rPr>
        <w:t xml:space="preserve">the one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53591D" w:rsidRDefault="0053591D" w:rsidP="006C5C2F">
      <w:pPr>
        <w:jc w:val="both"/>
        <w:rPr>
          <w:lang w:val="en-GB"/>
        </w:rPr>
      </w:pPr>
      <w:r>
        <w:rPr>
          <w:lang w:val="en-GB"/>
        </w:rPr>
        <w:t>The Enz column shows if enzymatic peptides, i.e., peptides consistent with the enzyme</w:t>
      </w:r>
      <w:r w:rsidR="00A246F3">
        <w:rPr>
          <w:lang w:val="en-GB"/>
        </w:rPr>
        <w:t>'s</w:t>
      </w:r>
      <w:r>
        <w:rPr>
          <w:lang w:val="en-GB"/>
        </w:rPr>
        <w:t xml:space="preserve"> cleavage rules, have been found. </w:t>
      </w:r>
      <w:r w:rsidR="006654E9">
        <w:rPr>
          <w:lang w:val="en-GB"/>
        </w:rPr>
        <w:t xml:space="preserve">If a protein is only detected with </w:t>
      </w:r>
      <w:r w:rsidR="00871D4F">
        <w:rPr>
          <w:lang w:val="en-GB"/>
        </w:rPr>
        <w:t xml:space="preserve">non-enzymatic peptides we might trust </w:t>
      </w:r>
      <w:r w:rsidR="00AD6970">
        <w:rPr>
          <w:lang w:val="en-GB"/>
        </w:rPr>
        <w:t xml:space="preserve">it </w:t>
      </w:r>
      <w:r w:rsidR="00871D4F">
        <w:rPr>
          <w:lang w:val="en-GB"/>
        </w:rPr>
        <w:t xml:space="preserve">less compared to a protein identified with enzymatic (and </w:t>
      </w:r>
      <w:r w:rsidR="00F83729">
        <w:rPr>
          <w:lang w:val="en-GB"/>
        </w:rPr>
        <w:t xml:space="preserve">possibly </w:t>
      </w:r>
      <w:r w:rsidR="00871D4F">
        <w:rPr>
          <w:lang w:val="en-GB"/>
        </w:rPr>
        <w:t>non-enzymatic) peptides.</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isoforms,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It is necessary to keep all groups for scoring reasons.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The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lastRenderedPageBreak/>
        <w:t>When protein inference issues are actually impairing the scientific outcome of an experiment, it is possible to enrich for unique peptides like terminal peptides</w:t>
      </w:r>
      <w:hyperlink w:anchor="_ENREF_8" w:tooltip="Gevaert, 2003 #3" w:history="1">
        <w:r w:rsidR="0044244B" w:rsidRPr="00B346A9">
          <w:rPr>
            <w:lang w:val="en-GB"/>
          </w:rPr>
          <w:fldChar w:fldCharType="begin"/>
        </w:r>
        <w:r w:rsidRPr="00B346A9">
          <w:rPr>
            <w:lang w:val="en-GB"/>
          </w:rPr>
          <w:instrText xml:space="preserve"> ADDIN EN.CITE &lt;EndNote&gt;&lt;Cite&gt;&lt;Author&gt;Gevaert&lt;/Author&gt;&lt;Year&gt;2003&lt;/Year&gt;&lt;RecNum&gt;3&lt;/RecNum&gt;&lt;DisplayText&gt;&lt;style face="superscript"&gt;8&lt;/style&gt;&lt;/DisplayText&gt;&lt;record&gt;&lt;rec-number&gt;3&lt;/rec-number&gt;&lt;foreign-keys&gt;&lt;key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44244B" w:rsidRPr="00B346A9">
          <w:rPr>
            <w:lang w:val="en-GB"/>
          </w:rPr>
          <w:fldChar w:fldCharType="separate"/>
        </w:r>
        <w:r w:rsidR="00D7698B" w:rsidRPr="00D7698B">
          <w:rPr>
            <w:noProof/>
            <w:vertAlign w:val="superscript"/>
            <w:lang w:val="en-GB"/>
          </w:rPr>
          <w:t>18</w:t>
        </w:r>
        <w:r w:rsidR="0044244B" w:rsidRPr="00B346A9">
          <w:rPr>
            <w:lang w:val="en-GB"/>
          </w:rPr>
          <w:fldChar w:fldCharType="end"/>
        </w:r>
      </w:hyperlink>
      <w:r w:rsidRPr="00B346A9">
        <w:rPr>
          <w:lang w:val="en-GB"/>
        </w:rPr>
        <w:t xml:space="preserve"> or to decipher the problem using targeted proteomics.</w:t>
      </w:r>
      <w:hyperlink w:anchor="_ENREF_9" w:tooltip="Picotti, 2012 #4" w:history="1">
        <w:r w:rsidR="0044244B" w:rsidRPr="00B346A9">
          <w:rPr>
            <w:lang w:val="en-GB"/>
          </w:rPr>
          <w:fldChar w:fldCharType="begin"/>
        </w:r>
        <w:r w:rsidRPr="00B346A9">
          <w:rPr>
            <w:lang w:val="en-GB"/>
          </w:rPr>
          <w:instrText xml:space="preserve"> ADDIN EN.CITE &lt;EndNote&gt;&lt;Cite&gt;&lt;Author&gt;Picotti&lt;/Author&gt;&lt;Year&gt;2012&lt;/Year&gt;&lt;RecNum&gt;4&lt;/RecNum&gt;&lt;DisplayText&gt;&lt;style face="superscript"&gt;9&lt;/style&gt;&lt;/DisplayText&gt;&lt;record&gt;&lt;rec-number&gt;4&lt;/rec-number&gt;&lt;foreign-keys&gt;&lt;key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44244B" w:rsidRPr="00B346A9">
          <w:rPr>
            <w:lang w:val="en-GB"/>
          </w:rPr>
          <w:fldChar w:fldCharType="separate"/>
        </w:r>
        <w:r w:rsidR="00D7698B" w:rsidRPr="00D7698B">
          <w:rPr>
            <w:noProof/>
            <w:vertAlign w:val="superscript"/>
            <w:lang w:val="en-GB"/>
          </w:rPr>
          <w:t>19</w:t>
        </w:r>
        <w:r w:rsidR="0044244B" w:rsidRPr="00B346A9">
          <w:rPr>
            <w:lang w:val="en-GB"/>
          </w:rPr>
          <w:fldChar w:fldCharType="end"/>
        </w:r>
      </w:hyperlink>
    </w:p>
    <w:p w:rsidR="004E1C47" w:rsidRPr="00D80C18" w:rsidRDefault="004E1C47" w:rsidP="00B346A9">
      <w:pPr>
        <w:jc w:val="both"/>
      </w:pPr>
      <w:r>
        <w:rPr>
          <w:b/>
          <w:lang w:val="en-GB"/>
        </w:rPr>
        <w:t>[1.4w</w:t>
      </w:r>
      <w:r w:rsidRPr="00CC4BC4">
        <w:rPr>
          <w:b/>
          <w:lang w:val="en-GB"/>
        </w:rPr>
        <w:t>]</w:t>
      </w:r>
      <w:r>
        <w:rPr>
          <w:b/>
          <w:lang w:val="en-GB"/>
        </w:rPr>
        <w:tab/>
      </w:r>
      <w:r w:rsidR="00D80C18">
        <w:rPr>
          <w:lang w:val="en-GB"/>
        </w:rPr>
        <w:t xml:space="preserve">The graph on the left is what we prefer to see, one protein with many unique peptides, i.e., no protein inference issues. </w:t>
      </w:r>
      <w:r w:rsidR="00695FEC">
        <w:rPr>
          <w:lang w:val="en-GB"/>
        </w:rPr>
        <w:t>The one on the right is a more complex case, 37 peptides mapping to 7 different pro</w:t>
      </w:r>
      <w:r w:rsidR="009909FC">
        <w:rPr>
          <w:lang w:val="en-GB"/>
        </w:rPr>
        <w:t xml:space="preserve">teins, with unique peptides for </w:t>
      </w:r>
      <w:r w:rsidR="00C51350">
        <w:rPr>
          <w:lang w:val="en-GB"/>
        </w:rPr>
        <w:t xml:space="preserve">each </w:t>
      </w:r>
      <w:r w:rsidR="00787B2A">
        <w:rPr>
          <w:lang w:val="en-GB"/>
        </w:rPr>
        <w:t xml:space="preserve">protein, and </w:t>
      </w:r>
      <w:r w:rsidR="00833585">
        <w:rPr>
          <w:lang w:val="en-GB"/>
        </w:rPr>
        <w:t xml:space="preserve">additional </w:t>
      </w:r>
      <w:r w:rsidR="00787B2A">
        <w:rPr>
          <w:lang w:val="en-GB"/>
        </w:rPr>
        <w:t>peptides mapping t</w:t>
      </w:r>
      <w:r w:rsidR="00EF65AB">
        <w:rPr>
          <w:lang w:val="en-GB"/>
        </w:rPr>
        <w:t>o more than one of the proteins, making it difficult to solve the protein inference.</w:t>
      </w:r>
      <w:r w:rsidR="00695FEC">
        <w:rPr>
          <w:lang w:val="en-GB"/>
        </w:rPr>
        <w:t xml:space="preserve"> </w:t>
      </w:r>
      <w:r w:rsidR="00D80C18">
        <w:rPr>
          <w:lang w:val="en-GB"/>
        </w:rPr>
        <w:t xml:space="preserve"> </w:t>
      </w:r>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It is also possible to create decoy databases by randomizing amino acids. This is particularly easy with dbtoolkit.</w:t>
      </w:r>
      <w:hyperlink w:anchor="_ENREF_3" w:tooltip="Martens, 2005 #1" w:history="1">
        <w:r w:rsidR="0044244B" w:rsidRPr="00602787">
          <w:rPr>
            <w:lang w:val="en-GB"/>
          </w:rPr>
          <w:fldChar w:fldCharType="begin"/>
        </w:r>
        <w:r w:rsidRPr="00602787">
          <w:rPr>
            <w:lang w:val="en-GB"/>
          </w:rPr>
          <w:instrText xml:space="preserve"> ADDIN EN.CITE &lt;EndNote&gt;&lt;Cite&gt;&lt;Author&gt;Martens&lt;/Author&gt;&lt;Year&gt;2005&lt;/Year&gt;&lt;RecNum&gt;1&lt;/RecNum&gt;&lt;DisplayText&gt;&lt;style face="superscript"&gt;3&lt;/style&gt;&lt;/DisplayText&gt;&lt;record&gt;&lt;rec-number&gt;1&lt;/rec-number&gt;&lt;foreign-keys&gt;&lt;key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44244B" w:rsidRPr="00602787">
          <w:rPr>
            <w:lang w:val="en-GB"/>
          </w:rPr>
          <w:fldChar w:fldCharType="separate"/>
        </w:r>
        <w:r w:rsidR="002B0488" w:rsidRPr="002B0488">
          <w:rPr>
            <w:noProof/>
            <w:vertAlign w:val="superscript"/>
            <w:lang w:val="en-GB"/>
          </w:rPr>
          <w:t>20</w:t>
        </w:r>
        <w:r w:rsidR="0044244B" w:rsidRPr="00602787">
          <w:rPr>
            <w:lang w:val="en-GB"/>
          </w:rPr>
          <w:fldChar w:fldCharType="end"/>
        </w:r>
      </w:hyperlink>
      <w:r w:rsidRPr="00602787">
        <w:rPr>
          <w:lang w:val="en-GB"/>
        </w:rPr>
        <w:t xml:space="preserve"> Both reverse and random decoy sequences were shown to perform equally well.</w:t>
      </w:r>
      <w:r w:rsidR="0044244B"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 </w:instrText>
      </w:r>
      <w:r w:rsidR="0044244B" w:rsidRPr="00602787">
        <w:rPr>
          <w:lang w:val="en-GB"/>
        </w:rPr>
        <w:fldChar w:fldCharType="begin">
          <w:fldData xml:space="preserve">PEVuZE5vdGU+PENpdGU+PEF1dGhvcj5XYW5nPC9BdXRob3I+PFllYXI+MjAwOTwvWWVhcj48UmVj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</w:fldData>
        </w:fldChar>
      </w:r>
      <w:r w:rsidRPr="00602787">
        <w:rPr>
          <w:lang w:val="en-GB"/>
        </w:rPr>
        <w:instrText xml:space="preserve"> ADDIN EN.CITE.DATA </w:instrText>
      </w:r>
      <w:r w:rsidR="0044244B" w:rsidRPr="00602787">
        <w:rPr>
          <w:lang w:val="en-GB"/>
        </w:rPr>
      </w:r>
      <w:r w:rsidR="0044244B" w:rsidRPr="00602787">
        <w:rPr>
          <w:lang w:val="en-GB"/>
        </w:rPr>
        <w:fldChar w:fldCharType="end"/>
      </w:r>
      <w:r w:rsidR="0044244B" w:rsidRPr="00602787">
        <w:rPr>
          <w:lang w:val="en-GB"/>
        </w:rPr>
      </w:r>
      <w:r w:rsidR="0044244B" w:rsidRPr="00602787">
        <w:rPr>
          <w:lang w:val="en-GB"/>
        </w:rPr>
        <w:fldChar w:fldCharType="separate"/>
      </w:r>
      <w:r w:rsidR="002B0488" w:rsidRPr="002B0488">
        <w:rPr>
          <w:noProof/>
          <w:vertAlign w:val="superscript"/>
          <w:lang w:val="en-GB"/>
        </w:rPr>
        <w:t>16, 21</w:t>
      </w:r>
      <w:r w:rsidR="0044244B"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A7459A">
        <w:rPr>
          <w:lang w:val="en-GB"/>
        </w:rPr>
        <w:t>s: 1% of 1220</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This value was the best below 1%. Including more proteins would have in all cases implied FDR &gt; 1%. Pep</w:t>
      </w:r>
      <w:r w:rsidR="00914E2B">
        <w:rPr>
          <w:lang w:val="en-GB"/>
        </w:rPr>
        <w:t>tideShaker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6" w:tooltip="Kall, 2009 #4" w:history="1">
        <w:r w:rsidR="0044244B" w:rsidRPr="007203A9">
          <w:rPr>
            <w:lang w:val="en-GB"/>
          </w:rPr>
          <w:fldChar w:fldCharType="begin"/>
        </w:r>
        <w:r w:rsidR="007203A9" w:rsidRPr="007203A9">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44244B" w:rsidRPr="007203A9">
          <w:rPr>
            <w:lang w:val="en-GB"/>
          </w:rPr>
          <w:fldChar w:fldCharType="separate"/>
        </w:r>
        <w:r w:rsidR="007203A9" w:rsidRPr="007203A9">
          <w:rPr>
            <w:noProof/>
            <w:vertAlign w:val="superscript"/>
            <w:lang w:val="en-GB"/>
          </w:rPr>
          <w:t>22</w:t>
        </w:r>
        <w:r w:rsidR="0044244B"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PeptideShaker tells you that </w:t>
      </w:r>
      <w:r w:rsidR="00A9212C">
        <w:rPr>
          <w:lang w:val="en-GB"/>
        </w:rPr>
        <w:t xml:space="preserve">it estimates its resolution to </w:t>
      </w:r>
      <w:r w:rsidR="004D4AD6">
        <w:rPr>
          <w:lang w:val="en-GB"/>
        </w:rPr>
        <w:t>4</w:t>
      </w:r>
      <w:r w:rsidR="00AB5ABB" w:rsidRPr="00AB5ABB">
        <w:rPr>
          <w:lang w:val="en-GB"/>
        </w:rPr>
        <w:t xml:space="preserve"> percentage points (pp). One can hence expect our confidence estimation to be </w:t>
      </w:r>
      <w:r w:rsidR="003C4419">
        <w:rPr>
          <w:lang w:val="en-GB"/>
        </w:rPr>
        <w:t xml:space="preserve">around </w:t>
      </w:r>
      <w:r w:rsidR="004D4AD6">
        <w:rPr>
          <w:lang w:val="en-GB"/>
        </w:rPr>
        <w:t>4</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6" w:tooltip="Kall, 2009 #4" w:history="1">
        <w:r w:rsidR="0044244B" w:rsidRPr="00AB5ABB">
          <w:rPr>
            <w:lang w:val="en-GB"/>
          </w:rPr>
          <w:fldChar w:fldCharType="begin"/>
        </w:r>
        <w:r w:rsidRPr="00AB5ABB">
          <w:rPr>
            <w:lang w:val="en-GB"/>
          </w:rPr>
          <w:instrText xml:space="preserve"> ADDIN EN.CITE &lt;EndNote&gt;&lt;Cite&gt;&lt;Author&gt;Kall&lt;/Author&gt;&lt;Year&gt;2009&lt;/Year&gt;&lt;RecNum&gt;4&lt;/RecNum&gt;&lt;DisplayText&gt;&lt;style face="superscript"&gt;6&lt;/style&gt;&lt;/DisplayText&gt;&lt;record&gt;&lt;rec-number&gt;4&lt;/rec-number&gt;&lt;foreign-keys&gt;&lt;key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44244B" w:rsidRPr="00AB5ABB">
          <w:rPr>
            <w:lang w:val="en-GB"/>
          </w:rPr>
          <w:fldChar w:fldCharType="separate"/>
        </w:r>
        <w:r w:rsidR="001F4E39" w:rsidRPr="001F4E39">
          <w:rPr>
            <w:noProof/>
            <w:vertAlign w:val="superscript"/>
            <w:lang w:val="en-GB"/>
          </w:rPr>
          <w:t>22</w:t>
        </w:r>
        <w:r w:rsidR="0044244B" w:rsidRPr="00AB5ABB">
          <w:rPr>
            <w:lang w:val="en-GB"/>
          </w:rPr>
          <w:fldChar w:fldCharType="end"/>
        </w:r>
      </w:hyperlink>
    </w:p>
    <w:p w:rsidR="005B53B1" w:rsidRDefault="00AB5ABB" w:rsidP="001F4E39">
      <w:pPr>
        <w:jc w:val="both"/>
        <w:rPr>
          <w:lang w:val="en-GB"/>
        </w:rPr>
      </w:pPr>
      <w:r>
        <w:rPr>
          <w:b/>
          <w:lang w:val="en-GB"/>
        </w:rPr>
        <w:lastRenderedPageBreak/>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at 1% FNR thresho</w:t>
      </w:r>
      <w:r w:rsidR="002C1948">
        <w:rPr>
          <w:lang w:val="en-GB"/>
        </w:rPr>
        <w:t>l</w:t>
      </w:r>
      <w:r w:rsidR="005B53B1">
        <w:rPr>
          <w:lang w:val="en-GB"/>
        </w:rPr>
        <w:t>d</w:t>
      </w:r>
      <w:r w:rsidR="001F4E39" w:rsidRPr="001F4E39">
        <w:rPr>
          <w:lang w:val="en-GB"/>
        </w:rPr>
        <w:t xml:space="preserve"> is </w:t>
      </w:r>
      <w:r w:rsidR="005D4773">
        <w:rPr>
          <w:lang w:val="en-GB"/>
        </w:rPr>
        <w:t>7.73</w:t>
      </w:r>
      <w:r w:rsidR="001F4E39" w:rsidRPr="001F4E39">
        <w:rPr>
          <w:lang w:val="en-GB"/>
        </w:rPr>
        <w:t>%, correspon</w:t>
      </w:r>
      <w:r w:rsidR="005D4773">
        <w:rPr>
          <w:lang w:val="en-GB"/>
        </w:rPr>
        <w:t>ding to an estimated FNR of 1.01</w:t>
      </w:r>
      <w:r w:rsidR="001F4E39" w:rsidRPr="001F4E39">
        <w:rPr>
          <w:lang w:val="en-GB"/>
        </w:rPr>
        <w:t xml:space="preserve">%. We have hence included </w:t>
      </w:r>
      <w:r w:rsidR="005D4773">
        <w:rPr>
          <w:lang w:val="en-GB"/>
        </w:rPr>
        <w:t>92</w:t>
      </w:r>
      <w:r w:rsidR="001F4E39" w:rsidRPr="001F4E39">
        <w:rPr>
          <w:lang w:val="en-GB"/>
        </w:rPr>
        <w:t xml:space="preserve"> false positives to rescue </w:t>
      </w:r>
      <w:r w:rsidR="005D4773">
        <w:rPr>
          <w:lang w:val="en-GB"/>
        </w:rPr>
        <w:t>21</w:t>
      </w:r>
      <w:r w:rsidR="001F4E39" w:rsidRPr="001F4E39">
        <w:rPr>
          <w:lang w:val="en-GB"/>
        </w:rPr>
        <w:t xml:space="preserve"> true positives.</w:t>
      </w:r>
      <w:r w:rsidR="005B53B1">
        <w:rPr>
          <w:lang w:val="en-GB"/>
        </w:rPr>
        <w:t xml:space="preserve"> Selecting a minimal confidence of 95% brings an estimated FDR of </w:t>
      </w:r>
      <w:r w:rsidR="00494674">
        <w:rPr>
          <w:lang w:val="en-GB"/>
        </w:rPr>
        <w:t xml:space="preserve">almost </w:t>
      </w:r>
      <w:r w:rsidR="005B53B1">
        <w:rPr>
          <w:lang w:val="en-GB"/>
        </w:rPr>
        <w:t xml:space="preserve">0% and an FNR of </w:t>
      </w:r>
      <w:r w:rsidR="00AD18CD">
        <w:rPr>
          <w:lang w:val="en-GB"/>
        </w:rPr>
        <w:t>7.15</w:t>
      </w:r>
      <w:r w:rsidR="005B53B1">
        <w:rPr>
          <w:lang w:val="en-GB"/>
        </w:rPr>
        <w:t xml:space="preserve">%. Note that setting a threshold of 95% confidence with </w:t>
      </w:r>
      <w:bookmarkStart w:id="0" w:name="_GoBack"/>
      <w:bookmarkEnd w:id="0"/>
      <w:r w:rsidR="00AD18CD">
        <w:rPr>
          <w:lang w:val="en-GB"/>
        </w:rPr>
        <w:t>4</w:t>
      </w:r>
      <w:r w:rsidR="005B53B1">
        <w:rPr>
          <w:lang w:val="en-GB"/>
        </w:rPr>
        <w:t xml:space="preserve"> percentage point estimation accuracy </w:t>
      </w:r>
      <w:r w:rsidR="00CE25E6">
        <w:rPr>
          <w:lang w:val="en-GB"/>
        </w:rPr>
        <w:t>means that you are actually using a confidence between 91 and 99%</w:t>
      </w:r>
      <w:r w:rsidR="005B53B1">
        <w:rPr>
          <w:lang w:val="en-GB"/>
        </w:rPr>
        <w:t xml:space="preserve">. </w:t>
      </w:r>
    </w:p>
    <w:p w:rsidR="001F4E39" w:rsidRDefault="005B53B1" w:rsidP="001F4E39">
      <w:pPr>
        <w:jc w:val="both"/>
        <w:rPr>
          <w:lang w:val="en-GB"/>
        </w:rPr>
      </w:pPr>
      <w:r>
        <w:rPr>
          <w:lang w:val="en-GB"/>
        </w:rPr>
        <w:t>Choosing between quality or quantity is always</w:t>
      </w:r>
      <w:r w:rsidR="001F4E39" w:rsidRPr="001F4E39">
        <w:rPr>
          <w:lang w:val="en-GB"/>
        </w:rPr>
        <w:t xml:space="preserve"> disputable. However,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pPr>
      <w:r>
        <w:rPr>
          <w:b/>
          <w:lang w:val="en-GB"/>
        </w:rPr>
        <w:t>[1.5g</w:t>
      </w:r>
      <w:r w:rsidRPr="00CC4BC4">
        <w:rPr>
          <w:b/>
          <w:lang w:val="en-GB"/>
        </w:rPr>
        <w:t>]</w:t>
      </w:r>
      <w:r>
        <w:rPr>
          <w:b/>
          <w:lang w:val="en-GB"/>
        </w:rPr>
        <w:tab/>
      </w:r>
      <w:r w:rsidR="00FA67A5" w:rsidRPr="00FA67A5">
        <w:rPr>
          <w:lang w:val="en-GB"/>
        </w:rPr>
        <w:t xml:space="preserve">At 1% FDR, the lowest confidence retained is </w:t>
      </w:r>
      <w:r w:rsidR="00CA257E">
        <w:rPr>
          <w:lang w:val="en-GB"/>
        </w:rPr>
        <w:t>57.95</w:t>
      </w:r>
      <w:r w:rsidR="00FA67A5" w:rsidRPr="00FA67A5">
        <w:rPr>
          <w:lang w:val="en-GB"/>
        </w:rPr>
        <w:t>% estimated at an</w:t>
      </w:r>
      <w:r w:rsidR="005E1400">
        <w:rPr>
          <w:lang w:val="en-GB"/>
        </w:rPr>
        <w:t xml:space="preserve"> accuracy of approximately 1</w:t>
      </w:r>
      <w:r w:rsidR="00FA67A5" w:rsidRPr="00FA67A5">
        <w:rPr>
          <w:lang w:val="en-GB"/>
        </w:rPr>
        <w:t xml:space="preserve"> percentage points. When thresholding at a minimal confidence of 95%, we obtain an estimated FDR of 0.0</w:t>
      </w:r>
      <w:r w:rsidR="00CA257E">
        <w:rPr>
          <w:lang w:val="en-GB"/>
        </w:rPr>
        <w:t>6</w:t>
      </w:r>
      <w:r w:rsidR="00FA67A5" w:rsidRPr="00FA67A5">
        <w:rPr>
          <w:lang w:val="en-GB"/>
        </w:rPr>
        <w:t>%.</w:t>
      </w:r>
      <w:r w:rsidR="00FA67A5">
        <w:t xml:space="preserve"> </w:t>
      </w:r>
      <w:r w:rsidR="005E1400">
        <w:t>Note that these values differ substantially from the values obtains on proteins. The reason behind this is simply that there are more peptides than proteins. The statistics are hence more reliable and the result set less sensitive to false positives. Similar results will be observed when inspecting PSMs.</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5269FE" w:rsidRDefault="005269FE" w:rsidP="00E83901">
      <w:pPr>
        <w:spacing w:after="0"/>
        <w:jc w:val="both"/>
        <w:rPr>
          <w:b/>
          <w:sz w:val="28"/>
          <w:lang w:val="en-GB"/>
        </w:rPr>
      </w:pPr>
    </w:p>
    <w:p w:rsidR="00906864" w:rsidRDefault="00C64237" w:rsidP="00E83901">
      <w:pPr>
        <w:spacing w:after="0"/>
        <w:jc w:val="both"/>
        <w:rPr>
          <w:b/>
          <w:sz w:val="28"/>
          <w:lang w:val="en-GB"/>
        </w:rPr>
      </w:pPr>
      <w:r>
        <w:rPr>
          <w:b/>
          <w:sz w:val="28"/>
          <w:lang w:val="en-GB"/>
        </w:rPr>
        <w:t>2</w:t>
      </w:r>
      <w:r w:rsidR="00906864">
        <w:rPr>
          <w:b/>
          <w:sz w:val="28"/>
          <w:lang w:val="en-GB"/>
        </w:rPr>
        <w:t>.0</w:t>
      </w:r>
      <w:r w:rsidR="00906864" w:rsidRPr="00CC4BC4">
        <w:rPr>
          <w:b/>
          <w:sz w:val="28"/>
          <w:lang w:val="en-GB"/>
        </w:rPr>
        <w:tab/>
      </w:r>
      <w:r w:rsidR="00906864" w:rsidRPr="00906864">
        <w:rPr>
          <w:b/>
          <w:sz w:val="28"/>
          <w:lang w:val="en-GB"/>
        </w:rPr>
        <w:t>Functional Analysis</w:t>
      </w:r>
    </w:p>
    <w:p w:rsidR="00435C0F" w:rsidRDefault="00C64237" w:rsidP="00435C0F">
      <w:pPr>
        <w:jc w:val="both"/>
        <w:rPr>
          <w:lang w:val="en-GB"/>
        </w:rPr>
      </w:pPr>
      <w:r>
        <w:rPr>
          <w:b/>
          <w:lang w:val="en-GB"/>
        </w:rPr>
        <w:t>[2</w:t>
      </w:r>
      <w:r w:rsidR="004D4610">
        <w:rPr>
          <w:b/>
          <w:lang w:val="en-GB"/>
        </w:rPr>
        <w:t>.0a</w:t>
      </w:r>
      <w:r w:rsidR="004D4610" w:rsidRPr="00CC4BC4">
        <w:rPr>
          <w:b/>
          <w:lang w:val="en-GB"/>
        </w:rPr>
        <w:t>]</w:t>
      </w:r>
      <w:r w:rsidR="004D4610">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multimeric protein complexes inside the </w:t>
      </w:r>
      <w:r w:rsidR="00356781" w:rsidRPr="00356781">
        <w:rPr>
          <w:lang w:val="en-GB"/>
        </w:rPr>
        <w:t>endoplasmic reticulum</w:t>
      </w:r>
      <w:r w:rsidR="00435C0F" w:rsidRPr="00435C0F">
        <w:rPr>
          <w:lang w:val="en-GB"/>
        </w:rPr>
        <w:t>” and was found in these subcellular locations: “Endoplasmic reticulum lumen. Melanosome. Cytoplasm.”. Note that more information is given in the “Ontologies” section of the protein report.</w:t>
      </w:r>
    </w:p>
    <w:p w:rsidR="00262F21" w:rsidRDefault="00C64237" w:rsidP="00262F21">
      <w:pPr>
        <w:jc w:val="both"/>
        <w:rPr>
          <w:color w:val="0000FF"/>
          <w:lang w:val="en-GB"/>
        </w:rPr>
      </w:pPr>
      <w:r>
        <w:rPr>
          <w:b/>
          <w:lang w:val="en-GB"/>
        </w:rPr>
        <w:t>[2</w:t>
      </w:r>
      <w:r w:rsidR="00435C0F">
        <w:rPr>
          <w:b/>
          <w:lang w:val="en-GB"/>
        </w:rPr>
        <w:t>.0b</w:t>
      </w:r>
      <w:r w:rsidR="00435C0F" w:rsidRPr="00CC4BC4">
        <w:rPr>
          <w:b/>
          <w:lang w:val="en-GB"/>
        </w:rPr>
        <w:t>]</w:t>
      </w:r>
      <w:r w:rsidR="00435C0F">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C64237" w:rsidP="0060773A">
      <w:pPr>
        <w:jc w:val="both"/>
        <w:rPr>
          <w:color w:val="0000FF"/>
          <w:lang w:val="en-GB"/>
        </w:rPr>
      </w:pPr>
      <w:r>
        <w:rPr>
          <w:b/>
          <w:lang w:val="en-GB"/>
        </w:rPr>
        <w:t>[2</w:t>
      </w:r>
      <w:r w:rsidR="00262F21">
        <w:rPr>
          <w:b/>
          <w:lang w:val="en-GB"/>
        </w:rPr>
        <w:t>.0c</w:t>
      </w:r>
      <w:r w:rsidR="00262F21" w:rsidRPr="00CC4BC4">
        <w:rPr>
          <w:b/>
          <w:lang w:val="en-GB"/>
        </w:rPr>
        <w:t>]</w:t>
      </w:r>
      <w:r w:rsidR="00262F21">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w:t>
      </w:r>
      <w:r w:rsidR="0060773A" w:rsidRPr="0060773A">
        <w:rPr>
          <w:lang w:val="en-GB"/>
        </w:rPr>
        <w:lastRenderedPageBreak/>
        <w:t xml:space="preserve">isoform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C64237" w:rsidP="00262F21">
      <w:pPr>
        <w:jc w:val="both"/>
        <w:rPr>
          <w:b/>
          <w:lang w:val="en-GB"/>
        </w:rPr>
      </w:pPr>
      <w:r>
        <w:rPr>
          <w:b/>
          <w:lang w:val="en-GB"/>
        </w:rPr>
        <w:t>[2</w:t>
      </w:r>
      <w:r w:rsidR="0060773A">
        <w:rPr>
          <w:b/>
          <w:lang w:val="en-GB"/>
        </w:rPr>
        <w:t>.0d</w:t>
      </w:r>
      <w:r w:rsidR="0060773A" w:rsidRPr="00CC4BC4">
        <w:rPr>
          <w:b/>
          <w:lang w:val="en-GB"/>
        </w:rPr>
        <w:t>]</w:t>
      </w:r>
      <w:r w:rsidR="0060773A">
        <w:rPr>
          <w:b/>
          <w:lang w:val="en-GB"/>
        </w:rPr>
        <w:tab/>
      </w:r>
      <w:r w:rsidR="007C5467">
        <w:rPr>
          <w:lang w:val="en-GB"/>
        </w:rPr>
        <w:t>In the Significance plot all the green bars represent GO terms that are significantly more frequent in the example dataset compare to Ensembl, while red bars represent GO terms that are significantly less frequent in the example dataset compare to Ensembl.</w:t>
      </w:r>
    </w:p>
    <w:p w:rsidR="009F44F5" w:rsidRPr="00F95393" w:rsidRDefault="00C64237" w:rsidP="009F44F5">
      <w:pPr>
        <w:jc w:val="both"/>
        <w:rPr>
          <w:lang w:val="en-GB"/>
        </w:rPr>
      </w:pPr>
      <w:r>
        <w:rPr>
          <w:b/>
          <w:lang w:val="en-GB"/>
        </w:rPr>
        <w:t>[2</w:t>
      </w:r>
      <w:r w:rsidR="009F44F5">
        <w:rPr>
          <w:b/>
          <w:lang w:val="en-GB"/>
        </w:rPr>
        <w:t>.0e</w:t>
      </w:r>
      <w:r w:rsidR="009F44F5" w:rsidRPr="00CC4BC4">
        <w:rPr>
          <w:b/>
          <w:lang w:val="en-GB"/>
        </w:rPr>
        <w:t>]</w:t>
      </w:r>
      <w:r w:rsidR="009F44F5">
        <w:rPr>
          <w:b/>
          <w:lang w:val="en-GB"/>
        </w:rPr>
        <w:tab/>
      </w:r>
      <w:r w:rsidR="00F95393">
        <w:rPr>
          <w:lang w:val="en-GB"/>
        </w:rPr>
        <w:t xml:space="preserve">The </w:t>
      </w:r>
      <w:r w:rsidR="00F95393" w:rsidRPr="006B2E6A">
        <w:t>Hypergeometric test</w:t>
      </w:r>
      <w:r w:rsidR="00F95393">
        <w:t xml:space="preserve"> </w:t>
      </w:r>
      <w:r w:rsidR="00F95393">
        <w:rPr>
          <w:lang w:val="en-GB"/>
        </w:rPr>
        <w:t>used to compare the two groups rely on the fact that the selection of protein to compare against the distribution in Ensembl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0"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C64237" w:rsidP="000E30CD">
      <w:pPr>
        <w:jc w:val="both"/>
        <w:rPr>
          <w:color w:val="0000FF"/>
          <w:lang w:val="en-GB"/>
        </w:rPr>
      </w:pPr>
      <w:r>
        <w:rPr>
          <w:b/>
          <w:lang w:val="en-GB"/>
        </w:rPr>
        <w:t>[2</w:t>
      </w:r>
      <w:r w:rsidR="000E30CD">
        <w:rPr>
          <w:b/>
          <w:lang w:val="en-GB"/>
        </w:rPr>
        <w:t>.0f</w:t>
      </w:r>
      <w:r w:rsidR="000E30CD" w:rsidRPr="00CC4BC4">
        <w:rPr>
          <w:b/>
          <w:lang w:val="en-GB"/>
        </w:rPr>
        <w:t>]</w:t>
      </w:r>
      <w:r w:rsidR="000E30CD">
        <w:rPr>
          <w:b/>
          <w:lang w:val="en-GB"/>
        </w:rPr>
        <w:tab/>
      </w:r>
      <w:r w:rsidR="000E30CD" w:rsidRPr="000E30CD">
        <w:rPr>
          <w:lang w:val="en-GB"/>
        </w:rPr>
        <w:t>There are different structures inferred by different methods. Also, the mapping between the structure database and the sequence is not always perfect. Often, there is simply no structure available.</w:t>
      </w:r>
    </w:p>
    <w:p w:rsidR="00E77573" w:rsidRDefault="00C64237" w:rsidP="00E77573">
      <w:pPr>
        <w:jc w:val="both"/>
        <w:rPr>
          <w:color w:val="0000FF"/>
          <w:lang w:val="en-GB"/>
        </w:rPr>
      </w:pPr>
      <w:r>
        <w:rPr>
          <w:b/>
          <w:lang w:val="en-GB"/>
        </w:rPr>
        <w:t>[2</w:t>
      </w:r>
      <w:r w:rsidR="000E30CD">
        <w:rPr>
          <w:b/>
          <w:lang w:val="en-GB"/>
        </w:rPr>
        <w:t>.0g</w:t>
      </w:r>
      <w:r w:rsidR="000E30CD" w:rsidRPr="00CC4BC4">
        <w:rPr>
          <w:b/>
          <w:lang w:val="en-GB"/>
        </w:rPr>
        <w:t>]</w:t>
      </w:r>
      <w:r w:rsidR="000E30CD">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C64237" w:rsidP="00E83901">
      <w:pPr>
        <w:spacing w:after="0"/>
        <w:jc w:val="both"/>
        <w:rPr>
          <w:b/>
          <w:sz w:val="28"/>
          <w:lang w:val="en-GB"/>
        </w:rPr>
      </w:pPr>
      <w:r>
        <w:rPr>
          <w:b/>
          <w:sz w:val="28"/>
          <w:lang w:val="en-GB"/>
        </w:rPr>
        <w:t>3</w:t>
      </w:r>
      <w:r w:rsidR="00906864">
        <w:rPr>
          <w:b/>
          <w:sz w:val="28"/>
          <w:lang w:val="en-GB"/>
        </w:rPr>
        <w:t>.0</w:t>
      </w:r>
      <w:r w:rsidR="00906864" w:rsidRPr="00CC4BC4">
        <w:rPr>
          <w:b/>
          <w:sz w:val="28"/>
          <w:lang w:val="en-GB"/>
        </w:rPr>
        <w:tab/>
      </w:r>
      <w:r w:rsidR="00906864" w:rsidRPr="00906864">
        <w:rPr>
          <w:b/>
          <w:sz w:val="28"/>
          <w:lang w:val="en-GB"/>
        </w:rPr>
        <w:t>Online Repositories</w:t>
      </w:r>
    </w:p>
    <w:p w:rsidR="005A5C63" w:rsidRDefault="00C64237" w:rsidP="00E83901">
      <w:pPr>
        <w:spacing w:after="0"/>
        <w:jc w:val="both"/>
        <w:rPr>
          <w:b/>
          <w:sz w:val="28"/>
          <w:lang w:val="en-GB"/>
        </w:rPr>
      </w:pPr>
      <w:r>
        <w:rPr>
          <w:b/>
          <w:sz w:val="28"/>
          <w:lang w:val="en-GB"/>
        </w:rPr>
        <w:t>3</w:t>
      </w:r>
      <w:r w:rsidR="005A5C63">
        <w:rPr>
          <w:b/>
          <w:sz w:val="28"/>
          <w:lang w:val="en-GB"/>
        </w:rPr>
        <w:t>.1</w:t>
      </w:r>
      <w:r w:rsidR="005A5C63">
        <w:rPr>
          <w:b/>
          <w:sz w:val="28"/>
          <w:lang w:val="en-GB"/>
        </w:rPr>
        <w:tab/>
      </w:r>
      <w:r w:rsidR="005A5C63" w:rsidRPr="005A5C63">
        <w:rPr>
          <w:b/>
          <w:sz w:val="28"/>
          <w:lang w:val="en-GB"/>
        </w:rPr>
        <w:t>Submitting to Online Repositories</w:t>
      </w:r>
    </w:p>
    <w:p w:rsidR="00576265" w:rsidRDefault="00C64237" w:rsidP="00AE40FE">
      <w:pPr>
        <w:jc w:val="both"/>
        <w:rPr>
          <w:lang w:val="en-GB"/>
        </w:rPr>
      </w:pPr>
      <w:r>
        <w:rPr>
          <w:b/>
          <w:lang w:val="en-GB"/>
        </w:rPr>
        <w:t>[3</w:t>
      </w:r>
      <w:r w:rsidR="002E6894">
        <w:rPr>
          <w:b/>
          <w:lang w:val="en-GB"/>
        </w:rPr>
        <w:t>.1</w:t>
      </w:r>
      <w:r w:rsidR="00576265">
        <w:rPr>
          <w:b/>
          <w:lang w:val="en-GB"/>
        </w:rPr>
        <w:t>a</w:t>
      </w:r>
      <w:r w:rsidR="00576265" w:rsidRPr="00CC4BC4">
        <w:rPr>
          <w:b/>
          <w:lang w:val="en-GB"/>
        </w:rPr>
        <w:t>]</w:t>
      </w:r>
      <w:r w:rsidR="00576265">
        <w:rPr>
          <w:b/>
          <w:lang w:val="en-GB"/>
        </w:rPr>
        <w:tab/>
      </w:r>
      <w:r w:rsidR="00576265" w:rsidRPr="00576265">
        <w:rPr>
          <w:lang w:val="en-GB"/>
        </w:rPr>
        <w:t xml:space="preserve">If you happen to have a complex project combining different PeptideShaker projects, you will have more complex mappings. It is important to clearly document which files are related </w:t>
      </w:r>
      <w:r w:rsidR="006A2D86">
        <w:rPr>
          <w:lang w:val="en-GB"/>
        </w:rPr>
        <w:t>to</w:t>
      </w:r>
      <w:r w:rsidR="00576265" w:rsidRPr="00576265">
        <w:rPr>
          <w:lang w:val="en-GB"/>
        </w:rPr>
        <w:t xml:space="preserve"> each others.</w:t>
      </w:r>
    </w:p>
    <w:p w:rsidR="005A5C63" w:rsidRDefault="005A5C63" w:rsidP="00AE40FE">
      <w:pPr>
        <w:jc w:val="both"/>
        <w:rPr>
          <w:lang w:val="en-GB"/>
        </w:rPr>
      </w:pPr>
    </w:p>
    <w:p w:rsidR="005A5C63" w:rsidRPr="005A5C63" w:rsidRDefault="00C64237" w:rsidP="005A5C63">
      <w:pPr>
        <w:spacing w:after="0"/>
        <w:jc w:val="both"/>
        <w:rPr>
          <w:b/>
          <w:sz w:val="28"/>
          <w:lang w:val="en-GB"/>
        </w:rPr>
      </w:pPr>
      <w:r>
        <w:rPr>
          <w:b/>
          <w:sz w:val="28"/>
          <w:lang w:val="en-GB"/>
        </w:rPr>
        <w:t>3</w:t>
      </w:r>
      <w:r w:rsidR="00A73156">
        <w:rPr>
          <w:b/>
          <w:sz w:val="28"/>
          <w:lang w:val="en-GB"/>
        </w:rPr>
        <w:t>.2</w:t>
      </w:r>
      <w:r w:rsidR="005A5C63">
        <w:rPr>
          <w:b/>
          <w:sz w:val="28"/>
          <w:lang w:val="en-GB"/>
        </w:rPr>
        <w:tab/>
        <w:t>Browsing</w:t>
      </w:r>
      <w:r w:rsidR="005A5C63" w:rsidRPr="005A5C63">
        <w:rPr>
          <w:b/>
          <w:sz w:val="28"/>
          <w:lang w:val="en-GB"/>
        </w:rPr>
        <w:t xml:space="preserve"> Online Repositories</w:t>
      </w:r>
    </w:p>
    <w:p w:rsidR="00D65036" w:rsidRDefault="00C64237" w:rsidP="00D65036">
      <w:pPr>
        <w:jc w:val="both"/>
        <w:rPr>
          <w:lang w:val="en-GB"/>
        </w:rPr>
      </w:pPr>
      <w:r>
        <w:rPr>
          <w:b/>
          <w:lang w:val="en-GB"/>
        </w:rPr>
        <w:t>[3</w:t>
      </w:r>
      <w:r w:rsidR="002E6894">
        <w:rPr>
          <w:b/>
          <w:lang w:val="en-GB"/>
        </w:rPr>
        <w:t>.2a</w:t>
      </w:r>
      <w:r w:rsidR="002E6894" w:rsidRPr="00CC4BC4">
        <w:rPr>
          <w:b/>
          <w:lang w:val="en-GB"/>
        </w:rPr>
        <w:t>]</w:t>
      </w:r>
      <w:r w:rsidR="002E6894">
        <w:rPr>
          <w:b/>
          <w:lang w:val="en-GB"/>
        </w:rPr>
        <w:tab/>
      </w:r>
      <w:r w:rsidR="002E6894" w:rsidRPr="002E6894">
        <w:rPr>
          <w:lang w:val="en-GB"/>
        </w:rPr>
        <w:t>You can see detailed information about the project, notably, the publication</w:t>
      </w:r>
      <w:r w:rsidR="00D37E12">
        <w:rPr>
          <w:lang w:val="en-GB"/>
        </w:rPr>
        <w:t>s</w:t>
      </w:r>
      <w:r w:rsidR="002E6894"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002E6894" w:rsidRPr="002E6894">
        <w:rPr>
          <w:lang w:val="en-GB"/>
        </w:rPr>
        <w:t xml:space="preserve"> way in order to make it comprehensible </w:t>
      </w:r>
      <w:r w:rsidR="004E1CFA">
        <w:rPr>
          <w:lang w:val="en-GB"/>
        </w:rPr>
        <w:t>for</w:t>
      </w:r>
      <w:r w:rsidR="002E6894" w:rsidRPr="002E6894">
        <w:rPr>
          <w:lang w:val="en-GB"/>
        </w:rPr>
        <w:t xml:space="preserve"> others when viewing.</w:t>
      </w:r>
    </w:p>
    <w:p w:rsidR="00A73156" w:rsidRDefault="00D65036" w:rsidP="00680BF4">
      <w:pPr>
        <w:jc w:val="both"/>
        <w:rPr>
          <w:lang w:val="en-GB"/>
        </w:rPr>
      </w:pPr>
      <w:r w:rsidRPr="00D65036">
        <w:rPr>
          <w:b/>
          <w:lang w:val="en-GB"/>
        </w:rPr>
        <w:t>[</w:t>
      </w:r>
      <w:r w:rsidR="00C64237">
        <w:rPr>
          <w:b/>
          <w:lang w:val="en-GB"/>
        </w:rPr>
        <w:t>3</w:t>
      </w:r>
      <w:r>
        <w:rPr>
          <w:b/>
          <w:lang w:val="en-GB"/>
        </w:rPr>
        <w:t>.2</w:t>
      </w:r>
      <w:r w:rsidR="00605ED1">
        <w:rPr>
          <w:b/>
          <w:lang w:val="en-GB"/>
        </w:rPr>
        <w:t>b</w:t>
      </w:r>
      <w:r w:rsidRPr="00CC4BC4">
        <w:rPr>
          <w:b/>
          <w:lang w:val="en-GB"/>
        </w:rPr>
        <w:t>]</w:t>
      </w:r>
      <w:r>
        <w:rPr>
          <w:b/>
          <w:lang w:val="en-GB"/>
        </w:rPr>
        <w:tab/>
      </w:r>
      <w:r w:rsidRPr="00D65036">
        <w:rPr>
          <w:lang w:val="en-GB"/>
        </w:rPr>
        <w:t xml:space="preserve">One of the main differences with PeptideShaker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w:t>
      </w:r>
      <w:r w:rsidRPr="00D65036">
        <w:rPr>
          <w:lang w:val="en-GB"/>
        </w:rPr>
        <w:lastRenderedPageBreak/>
        <w:t xml:space="preserve">not display the result of the validation process. PeptideShaker </w:t>
      </w:r>
      <w:r w:rsidR="008378AB">
        <w:rPr>
          <w:lang w:val="en-GB"/>
        </w:rPr>
        <w:t>still</w:t>
      </w:r>
      <w:r w:rsidRPr="00D65036">
        <w:rPr>
          <w:lang w:val="en-GB"/>
        </w:rPr>
        <w:t xml:space="preserve"> added all the available information as additional parameters for the matches which you can access at the end of every line. Note also that the m/z differences you see in the tables do not correspond to the ones used by the search engines so do not panic!</w:t>
      </w:r>
      <w:r w:rsidR="00680BF4">
        <w:rPr>
          <w:lang w:val="en-GB"/>
        </w:rPr>
        <w:t xml:space="preserve"> (The issue is currently being looked into by the PRIDE team.)</w:t>
      </w:r>
    </w:p>
    <w:p w:rsidR="003338BF" w:rsidRDefault="003338BF" w:rsidP="00680BF4">
      <w:pPr>
        <w:jc w:val="both"/>
        <w:rPr>
          <w:b/>
          <w:sz w:val="28"/>
          <w:lang w:val="en-GB"/>
        </w:rPr>
      </w:pPr>
    </w:p>
    <w:p w:rsidR="00A73156" w:rsidRPr="00A73156" w:rsidRDefault="00C64237" w:rsidP="00A73156">
      <w:pPr>
        <w:spacing w:after="0"/>
        <w:jc w:val="both"/>
        <w:rPr>
          <w:b/>
          <w:sz w:val="28"/>
          <w:lang w:val="en-GB"/>
        </w:rPr>
      </w:pPr>
      <w:r>
        <w:rPr>
          <w:b/>
          <w:sz w:val="28"/>
          <w:lang w:val="en-GB"/>
        </w:rPr>
        <w:t>3</w:t>
      </w:r>
      <w:r w:rsidR="00A73156">
        <w:rPr>
          <w:b/>
          <w:sz w:val="28"/>
          <w:lang w:val="en-GB"/>
        </w:rPr>
        <w:t>.3</w:t>
      </w:r>
      <w:r w:rsidR="00A73156">
        <w:rPr>
          <w:b/>
          <w:sz w:val="28"/>
          <w:lang w:val="en-GB"/>
        </w:rPr>
        <w:tab/>
      </w:r>
      <w:r w:rsidR="00A73156"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sidR="00C64237">
        <w:rPr>
          <w:b/>
          <w:lang w:val="en-GB"/>
        </w:rPr>
        <w:t>3</w:t>
      </w:r>
      <w:r>
        <w:rPr>
          <w:b/>
          <w:lang w:val="en-GB"/>
        </w:rPr>
        <w:t>.3a</w:t>
      </w:r>
      <w:r w:rsidRPr="00CC4BC4">
        <w:rPr>
          <w:b/>
          <w:lang w:val="en-GB"/>
        </w:rPr>
        <w:t>]</w:t>
      </w:r>
      <w:r>
        <w:rPr>
          <w:b/>
          <w:lang w:val="en-GB"/>
        </w:rPr>
        <w:tab/>
      </w:r>
      <w:r w:rsidRPr="00B84EC7">
        <w:rPr>
          <w:lang w:val="en-GB"/>
        </w:rPr>
        <w:t>This dataset was part of a publication</w:t>
      </w:r>
      <w:hyperlink w:anchor="_ENREF_2" w:tooltip="Martens, 2005 #5" w:history="1">
        <w:r w:rsidR="0044244B"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 </w:instrText>
        </w:r>
        <w:r w:rsidR="0044244B" w:rsidRPr="00B84EC7">
          <w:rPr>
            <w:lang w:val="en-GB"/>
          </w:rPr>
          <w:fldChar w:fldCharType="begin">
            <w:fldData xml:space="preserve">PEVuZE5vdGU+PENpdGU+PEF1dGhvcj5NYXJ0ZW5zPC9BdXRob3I+PFllYXI+MjAwNTwvWWVhcj48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=
</w:fldData>
          </w:fldChar>
        </w:r>
        <w:r w:rsidR="001A6BD1" w:rsidRPr="00B84EC7">
          <w:rPr>
            <w:lang w:val="en-GB"/>
          </w:rPr>
          <w:instrText xml:space="preserve"> ADDIN EN.CITE.DATA </w:instrText>
        </w:r>
        <w:r w:rsidR="0044244B" w:rsidRPr="00B84EC7">
          <w:rPr>
            <w:lang w:val="en-GB"/>
          </w:rPr>
        </w:r>
        <w:r w:rsidR="0044244B" w:rsidRPr="00B84EC7">
          <w:rPr>
            <w:lang w:val="en-GB"/>
          </w:rPr>
          <w:fldChar w:fldCharType="end"/>
        </w:r>
        <w:r w:rsidR="0044244B" w:rsidRPr="00B84EC7">
          <w:rPr>
            <w:lang w:val="en-GB"/>
          </w:rPr>
        </w:r>
        <w:r w:rsidR="0044244B" w:rsidRPr="00B84EC7">
          <w:rPr>
            <w:lang w:val="en-GB"/>
          </w:rPr>
          <w:fldChar w:fldCharType="separate"/>
        </w:r>
        <w:r w:rsidR="001A6BD1" w:rsidRPr="00B84EC7">
          <w:rPr>
            <w:noProof/>
            <w:vertAlign w:val="superscript"/>
            <w:lang w:val="en-GB"/>
          </w:rPr>
          <w:t>23</w:t>
        </w:r>
        <w:r w:rsidR="0044244B"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r w:rsidRPr="00B84EC7">
        <w:rPr>
          <w:lang w:val="en-GB"/>
        </w:rPr>
        <w:t>ppm/0.01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UniProt.</w:t>
      </w:r>
      <w:hyperlink w:anchor="_ENREF_3" w:tooltip="Griss, 2011 #6" w:history="1">
        <w:r w:rsidR="0044244B" w:rsidRPr="00B84EC7">
          <w:rPr>
            <w:lang w:val="en-GB"/>
          </w:rPr>
          <w:fldChar w:fldCharType="begin"/>
        </w:r>
        <w:r w:rsidRPr="00B84EC7">
          <w:rPr>
            <w:lang w:val="en-GB"/>
          </w:rPr>
          <w:instrText xml:space="preserve"> ADDIN EN.CITE &lt;EndNote&gt;&lt;Cite&gt;&lt;Author&gt;Griss&lt;/Author&gt;&lt;Year&gt;2011&lt;/Year&gt;&lt;RecNum&gt;6&lt;/RecNum&gt;&lt;DisplayText&gt;&lt;style face="superscript"&gt;3&lt;/style&gt;&lt;/DisplayText&gt;&lt;record&gt;&lt;rec-number&gt;6&lt;/rec-number&gt;&lt;foreign-keys&gt;&lt;key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44244B" w:rsidRPr="00B84EC7">
          <w:rPr>
            <w:lang w:val="en-GB"/>
          </w:rPr>
          <w:fldChar w:fldCharType="separate"/>
        </w:r>
        <w:r w:rsidR="001A6BD1" w:rsidRPr="001A6BD1">
          <w:rPr>
            <w:noProof/>
            <w:vertAlign w:val="superscript"/>
            <w:lang w:val="en-GB"/>
          </w:rPr>
          <w:t>24</w:t>
        </w:r>
        <w:r w:rsidR="0044244B"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4" w:tooltip="Martens, 2005 #7" w:history="1">
        <w:r w:rsidR="0044244B"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 </w:instrText>
        </w:r>
        <w:r w:rsidR="0044244B" w:rsidRPr="00B84EC7">
          <w:rPr>
            <w:lang w:val="en-GB"/>
          </w:rPr>
          <w:fldChar w:fldCharType="begin">
            <w:fldData xml:space="preserve">PEVuZE5vdGU+PENpdGU+PEF1dGhvcj5NYXJ0ZW5zPC9BdXRob3I+PFllYXI+MjAwNTwvWWVhcj48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</w:fldData>
          </w:fldChar>
        </w:r>
        <w:r w:rsidRPr="00B84EC7">
          <w:rPr>
            <w:lang w:val="en-GB"/>
          </w:rPr>
          <w:instrText xml:space="preserve"> ADDIN EN.CITE.DATA </w:instrText>
        </w:r>
        <w:r w:rsidR="0044244B" w:rsidRPr="00B84EC7">
          <w:rPr>
            <w:lang w:val="en-GB"/>
          </w:rPr>
        </w:r>
        <w:r w:rsidR="0044244B" w:rsidRPr="00B84EC7">
          <w:rPr>
            <w:lang w:val="en-GB"/>
          </w:rPr>
          <w:fldChar w:fldCharType="end"/>
        </w:r>
        <w:r w:rsidR="0044244B" w:rsidRPr="00B84EC7">
          <w:rPr>
            <w:lang w:val="en-GB"/>
          </w:rPr>
        </w:r>
        <w:r w:rsidR="0044244B" w:rsidRPr="00B84EC7">
          <w:rPr>
            <w:lang w:val="en-GB"/>
          </w:rPr>
          <w:fldChar w:fldCharType="separate"/>
        </w:r>
        <w:r w:rsidR="001A6BD1" w:rsidRPr="001A6BD1">
          <w:rPr>
            <w:noProof/>
            <w:vertAlign w:val="superscript"/>
            <w:lang w:val="en-GB"/>
          </w:rPr>
          <w:t>25</w:t>
        </w:r>
        <w:r w:rsidR="0044244B" w:rsidRPr="00B84EC7">
          <w:rPr>
            <w:lang w:val="en-GB"/>
          </w:rPr>
          <w:fldChar w:fldCharType="end"/>
        </w:r>
      </w:hyperlink>
    </w:p>
    <w:p w:rsidR="00AB3D30" w:rsidRPr="008014F4" w:rsidRDefault="00AB3D30" w:rsidP="00037B2E">
      <w:pPr>
        <w:jc w:val="both"/>
        <w:rPr>
          <w:lang w:val="en-GB"/>
        </w:rPr>
      </w:pPr>
      <w:r w:rsidRPr="00D65036">
        <w:rPr>
          <w:b/>
          <w:lang w:val="en-GB"/>
        </w:rPr>
        <w:t>[</w:t>
      </w:r>
      <w:r w:rsidR="00C64237">
        <w:rPr>
          <w:b/>
          <w:lang w:val="en-GB"/>
        </w:rPr>
        <w:t>3</w:t>
      </w:r>
      <w:r>
        <w:rPr>
          <w:b/>
          <w:lang w:val="en-GB"/>
        </w:rPr>
        <w:t>.3b</w:t>
      </w:r>
      <w:r w:rsidRPr="00CC4BC4">
        <w:rPr>
          <w:b/>
          <w:lang w:val="en-GB"/>
        </w:rPr>
        <w:t>]</w:t>
      </w:r>
      <w:r>
        <w:rPr>
          <w:b/>
          <w:lang w:val="en-GB"/>
        </w:rPr>
        <w:tab/>
      </w:r>
      <w:r w:rsidR="00C24E5B">
        <w:rPr>
          <w:lang w:val="en-GB"/>
        </w:rPr>
        <w:t>If you select the 'Spectrum IDs'</w:t>
      </w:r>
      <w:r w:rsidRPr="00AB3D30">
        <w:rPr>
          <w:lang w:val="en-GB"/>
        </w:rPr>
        <w:t xml:space="preserve"> tab, you will see that </w:t>
      </w:r>
      <w:r w:rsidR="009C6BA8">
        <w:rPr>
          <w:lang w:val="en-GB"/>
        </w:rPr>
        <w:t>1837</w:t>
      </w:r>
      <w:r w:rsidR="00DF152F">
        <w:rPr>
          <w:lang w:val="en-GB"/>
        </w:rPr>
        <w:t xml:space="preserve">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9C6BA8">
        <w:rPr>
          <w:lang w:val="en-GB"/>
        </w:rPr>
        <w:t>51.53</w:t>
      </w:r>
      <w:r w:rsidRPr="00AB3D30">
        <w:rPr>
          <w:lang w:val="en-GB"/>
        </w:rPr>
        <w:t xml:space="preserve">%) </w:t>
      </w:r>
      <w:r w:rsidR="0061300A">
        <w:rPr>
          <w:lang w:val="en-GB"/>
        </w:rPr>
        <w:t xml:space="preserve">were </w:t>
      </w:r>
      <w:r w:rsidRPr="00AB3D30">
        <w:rPr>
          <w:lang w:val="en-GB"/>
        </w:rPr>
        <w:t>identified at 1% FDR.</w:t>
      </w:r>
      <w:r>
        <w:rPr>
          <w:i/>
          <w:color w:val="0000FF"/>
          <w:lang w:val="en-GB"/>
        </w:rPr>
        <w:t xml:space="preserve"> </w:t>
      </w:r>
    </w:p>
    <w:p w:rsidR="00C64237" w:rsidRPr="00037B2E" w:rsidRDefault="00C64237" w:rsidP="00037B2E">
      <w:pPr>
        <w:jc w:val="both"/>
        <w:rPr>
          <w:lang w:val="en-GB"/>
        </w:rPr>
      </w:pPr>
    </w:p>
    <w:p w:rsidR="00C64237" w:rsidRDefault="00C64237" w:rsidP="00C64237">
      <w:pPr>
        <w:spacing w:after="0"/>
        <w:jc w:val="both"/>
        <w:rPr>
          <w:b/>
          <w:sz w:val="28"/>
          <w:lang w:val="en-GB"/>
        </w:rPr>
      </w:pPr>
      <w:r>
        <w:rPr>
          <w:b/>
          <w:sz w:val="28"/>
          <w:lang w:val="en-GB"/>
        </w:rPr>
        <w:t>4.0</w:t>
      </w:r>
      <w:r w:rsidRPr="00CC4BC4">
        <w:rPr>
          <w:b/>
          <w:sz w:val="28"/>
          <w:lang w:val="en-GB"/>
        </w:rPr>
        <w:tab/>
      </w:r>
      <w:r w:rsidRPr="00906864">
        <w:rPr>
          <w:b/>
          <w:sz w:val="28"/>
          <w:lang w:val="en-GB"/>
        </w:rPr>
        <w:t>Quantification</w:t>
      </w:r>
    </w:p>
    <w:p w:rsidR="00C64237" w:rsidRDefault="00C64237" w:rsidP="00C64237">
      <w:pPr>
        <w:spacing w:after="0"/>
        <w:jc w:val="both"/>
        <w:rPr>
          <w:b/>
          <w:sz w:val="28"/>
          <w:lang w:val="en-GB"/>
        </w:rPr>
      </w:pPr>
      <w:r>
        <w:rPr>
          <w:b/>
          <w:sz w:val="28"/>
          <w:lang w:val="en-GB"/>
        </w:rPr>
        <w:t>4.1</w:t>
      </w:r>
      <w:r w:rsidRPr="00CC4BC4">
        <w:rPr>
          <w:b/>
          <w:sz w:val="28"/>
          <w:lang w:val="en-GB"/>
        </w:rPr>
        <w:tab/>
      </w:r>
      <w:r>
        <w:rPr>
          <w:b/>
          <w:sz w:val="28"/>
          <w:lang w:val="en-GB"/>
        </w:rPr>
        <w:t>Spectrum Counting</w:t>
      </w:r>
    </w:p>
    <w:p w:rsidR="00C64237" w:rsidRPr="00166F28" w:rsidRDefault="00C64237" w:rsidP="00C64237">
      <w:pPr>
        <w:jc w:val="both"/>
        <w:rPr>
          <w:lang w:val="en-GB"/>
        </w:rPr>
      </w:pPr>
      <w:r>
        <w:rPr>
          <w:b/>
          <w:lang w:val="en-GB"/>
        </w:rPr>
        <w:lastRenderedPageBreak/>
        <w:t>[4.1</w:t>
      </w:r>
      <w:r w:rsidRPr="00CC4BC4">
        <w:rPr>
          <w:b/>
          <w:lang w:val="en-GB"/>
        </w:rPr>
        <w:t>a]</w:t>
      </w:r>
      <w:r>
        <w:rPr>
          <w:b/>
          <w:lang w:val="en-GB"/>
        </w:rPr>
        <w:tab/>
      </w:r>
      <w:r w:rsidRPr="00166F28">
        <w:rPr>
          <w:lang w:val="en-GB"/>
        </w:rPr>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166F28" w:rsidRDefault="00C64237" w:rsidP="00C64237">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w:t>
      </w:r>
      <w:r>
        <w:rPr>
          <w:lang w:val="en-GB"/>
        </w:rPr>
        <w:t>previous</w:t>
      </w:r>
      <w:r w:rsidRPr="00166F28">
        <w:rPr>
          <w:lang w:val="en-GB"/>
        </w:rPr>
        <w:t xml:space="preserve"> chapters how subjective spectrum matches validation is. </w:t>
      </w:r>
    </w:p>
    <w:p w:rsidR="00C64237" w:rsidRPr="00166F28" w:rsidRDefault="00C64237" w:rsidP="00C64237">
      <w:pPr>
        <w:jc w:val="both"/>
        <w:rPr>
          <w:lang w:val="en-GB"/>
        </w:rPr>
      </w:pPr>
      <w:r w:rsidRPr="00166F28">
        <w:rPr>
          <w:lang w:val="en-GB"/>
        </w:rPr>
        <w:t>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166F28" w:rsidRDefault="00C64237" w:rsidP="00C64237">
      <w:pPr>
        <w:jc w:val="both"/>
        <w:rPr>
          <w:lang w:val="en-GB"/>
        </w:rPr>
      </w:pPr>
      <w:r w:rsidRPr="00897DDE">
        <w:rPr>
          <w:b/>
          <w:lang w:val="en-GB"/>
        </w:rPr>
        <w:t>[</w:t>
      </w:r>
      <w:r>
        <w:rPr>
          <w:b/>
          <w:lang w:val="en-GB"/>
        </w:rPr>
        <w:t>4.1b</w:t>
      </w:r>
      <w:r w:rsidRPr="00CC4BC4">
        <w:rPr>
          <w:b/>
          <w:lang w:val="en-GB"/>
        </w:rPr>
        <w:t>]</w:t>
      </w:r>
      <w:r>
        <w:rPr>
          <w:b/>
          <w:lang w:val="en-GB"/>
        </w:rPr>
        <w:tab/>
      </w:r>
      <w:r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166F28" w:rsidRDefault="00C64237" w:rsidP="00C64237">
      <w:pPr>
        <w:jc w:val="both"/>
        <w:rPr>
          <w:lang w:val="en-GB"/>
        </w:rPr>
      </w:pPr>
      <w:r w:rsidRPr="00897DDE">
        <w:rPr>
          <w:b/>
          <w:lang w:val="en-GB"/>
        </w:rPr>
        <w:t>[</w:t>
      </w:r>
      <w:r>
        <w:rPr>
          <w:b/>
          <w:lang w:val="en-GB"/>
        </w:rPr>
        <w:t>4.1c</w:t>
      </w:r>
      <w:r w:rsidRPr="00CC4BC4">
        <w:rPr>
          <w:b/>
          <w:lang w:val="en-GB"/>
        </w:rPr>
        <w:t>]</w:t>
      </w:r>
      <w:r>
        <w:rPr>
          <w:b/>
          <w:lang w:val="en-GB"/>
        </w:rPr>
        <w:tab/>
      </w:r>
      <w:r w:rsidRPr="00E55314">
        <w:rPr>
          <w:lang w:val="en-GB"/>
        </w:rPr>
        <w:t>This example consists of a single Q Exactive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Pr>
          <w:lang w:val="en-GB"/>
        </w:rPr>
        <w:t xml:space="preserve">its </w:t>
      </w:r>
      <w:r w:rsidRPr="00E55314">
        <w:rPr>
          <w:lang w:val="en-GB"/>
        </w:rPr>
        <w:t>chemical properties. Complementary experimental methods might help increasing proteome coverage</w:t>
      </w:r>
    </w:p>
    <w:p w:rsidR="00C64237" w:rsidRPr="00FC5FC0" w:rsidRDefault="00C64237" w:rsidP="00C64237">
      <w:pPr>
        <w:jc w:val="both"/>
        <w:rPr>
          <w:lang w:val="en-GB"/>
        </w:rPr>
      </w:pPr>
      <w:r w:rsidRPr="00897DDE">
        <w:rPr>
          <w:b/>
          <w:lang w:val="en-GB"/>
        </w:rPr>
        <w:t>[</w:t>
      </w:r>
      <w:r>
        <w:rPr>
          <w:b/>
          <w:lang w:val="en-GB"/>
        </w:rPr>
        <w:t>4.1d</w:t>
      </w:r>
      <w:r w:rsidRPr="00CC4BC4">
        <w:rPr>
          <w:b/>
          <w:lang w:val="en-GB"/>
        </w:rPr>
        <w:t>]</w:t>
      </w:r>
      <w:r>
        <w:rPr>
          <w:b/>
          <w:lang w:val="en-GB"/>
        </w:rPr>
        <w:tab/>
      </w:r>
      <w:r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Default="00C64237" w:rsidP="00C64237">
      <w:pPr>
        <w:jc w:val="both"/>
        <w:rPr>
          <w:lang w:val="en-GB"/>
        </w:rPr>
      </w:pPr>
      <w:r w:rsidRPr="00FC5FC0">
        <w:rPr>
          <w:lang w:val="en-GB"/>
        </w:rPr>
        <w:lastRenderedPageBreak/>
        <w:t>In terms of quantification however, the variability of the intensity based quantification R2=0.6155 is very similar to the one obtained with spectrum counting, respectively 0.6091 and 0.5602 for a one and four hours gradient.</w:t>
      </w:r>
    </w:p>
    <w:p w:rsidR="00C64237" w:rsidRPr="00FC5FC0" w:rsidRDefault="00C64237" w:rsidP="00C64237">
      <w:pPr>
        <w:jc w:val="both"/>
        <w:rPr>
          <w:lang w:val="en-GB"/>
        </w:rPr>
      </w:pPr>
      <w:r w:rsidRPr="00897DDE">
        <w:rPr>
          <w:b/>
          <w:lang w:val="en-GB"/>
        </w:rPr>
        <w:t>[</w:t>
      </w:r>
      <w:r>
        <w:rPr>
          <w:b/>
          <w:lang w:val="en-GB"/>
        </w:rPr>
        <w:t>4.1e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Pr>
          <w:lang w:val="en-GB"/>
        </w:rPr>
        <w:t>Its</w:t>
      </w:r>
      <w:r w:rsidRPr="00983046">
        <w:rPr>
          <w:lang w:val="en-GB"/>
        </w:rPr>
        <w:t xml:space="preserve"> main shortcoming is the limited accuracy and lack of robustness as pointed </w:t>
      </w:r>
      <w:r>
        <w:rPr>
          <w:lang w:val="en-GB"/>
        </w:rPr>
        <w:t>out by the dependency</w:t>
      </w:r>
      <w:r w:rsidRPr="00983046">
        <w:rPr>
          <w:lang w:val="en-GB"/>
        </w:rPr>
        <w:t xml:space="preserve"> on the identification procedure. Hence, it typically serves as </w:t>
      </w:r>
      <w:r>
        <w:rPr>
          <w:lang w:val="en-GB"/>
        </w:rPr>
        <w:t xml:space="preserve">a </w:t>
      </w:r>
      <w:r w:rsidRPr="00983046">
        <w:rPr>
          <w:lang w:val="en-GB"/>
        </w:rPr>
        <w:t>fast and rough abundance estimator. For more accurate results</w:t>
      </w:r>
      <w:r>
        <w:rPr>
          <w:lang w:val="en-GB"/>
        </w:rPr>
        <w:t xml:space="preserve">, it is preferable to set-up </w:t>
      </w:r>
      <w:r w:rsidRPr="00983046">
        <w:rPr>
          <w:lang w:val="en-GB"/>
        </w:rPr>
        <w:t>SRM experiment</w:t>
      </w:r>
      <w:r>
        <w:rPr>
          <w:lang w:val="en-GB"/>
        </w:rPr>
        <w:t>s</w:t>
      </w:r>
      <w:r w:rsidRPr="00983046">
        <w:rPr>
          <w:lang w:val="en-GB"/>
        </w:rPr>
        <w:t>.</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4.2</w:t>
      </w:r>
      <w:r w:rsidRPr="00CC4BC4">
        <w:rPr>
          <w:b/>
          <w:sz w:val="28"/>
          <w:lang w:val="en-GB"/>
        </w:rPr>
        <w:tab/>
      </w:r>
      <w:r>
        <w:rPr>
          <w:b/>
          <w:sz w:val="28"/>
          <w:lang w:val="en-GB"/>
        </w:rPr>
        <w:t>Reporter Ions</w:t>
      </w:r>
    </w:p>
    <w:p w:rsidR="00C64237" w:rsidRDefault="00C64237" w:rsidP="00C64237">
      <w:pPr>
        <w:jc w:val="both"/>
        <w:rPr>
          <w:lang w:val="en-GB"/>
        </w:rPr>
      </w:pPr>
      <w:r>
        <w:rPr>
          <w:b/>
          <w:lang w:val="en-GB"/>
        </w:rPr>
        <w:t>[4.2</w:t>
      </w:r>
      <w:r w:rsidRPr="00CC4BC4">
        <w:rPr>
          <w:b/>
          <w:lang w:val="en-GB"/>
        </w:rPr>
        <w:t>a]</w:t>
      </w:r>
      <w:r>
        <w:rPr>
          <w:b/>
          <w:lang w:val="en-GB"/>
        </w:rPr>
        <w:tab/>
      </w:r>
      <w:r>
        <w:rPr>
          <w:lang w:val="en-GB"/>
        </w:rPr>
        <w:t>If the three spiked in proteins are not added to the default human database they will not be in the list of possible proteins the spectra can be matched against, and hence cannot be identified.</w:t>
      </w:r>
    </w:p>
    <w:p w:rsidR="00C64237" w:rsidRDefault="00C64237" w:rsidP="00C64237">
      <w:pPr>
        <w:jc w:val="both"/>
        <w:rPr>
          <w:lang w:val="en-GB"/>
        </w:rPr>
      </w:pPr>
      <w:r w:rsidRPr="00897DDE">
        <w:rPr>
          <w:b/>
          <w:lang w:val="en-GB"/>
        </w:rPr>
        <w:t>[</w:t>
      </w:r>
      <w:r>
        <w:rPr>
          <w:b/>
          <w:lang w:val="en-GB"/>
        </w:rPr>
        <w:t>4.2b</w:t>
      </w:r>
      <w:r w:rsidRPr="00CC4BC4">
        <w:rPr>
          <w:b/>
          <w:lang w:val="en-GB"/>
        </w:rPr>
        <w:t>]</w:t>
      </w:r>
      <w:r>
        <w:rPr>
          <w:b/>
          <w:lang w:val="en-GB"/>
        </w:rPr>
        <w:tab/>
      </w:r>
      <w:r>
        <w:rPr>
          <w:lang w:val="en-GB"/>
        </w:rPr>
        <w:t>The four iTRAQ labels are all isobaric, meaning that they have the mass and thus appear as identical in the MS1 spectrum. When trying possible amino acid modifications for the peptide to spectrum matches it is therefore enough to only include one of the iTRAQ modifications, as a match against one of them will also match all the others. And at the MS1 level, i.e., when finding the mass of the precursor, this is all we need. (Note that the iTRAQ labels, unlike TMT, are not truly isobaric though, as the chemical modifications used to generate the different labels differ slightly. This is not usually an issue, but with the ever increasing accuracy of the instruments, there will come a time when iTRAQ labels can no longer be considered as isobaric.)</w:t>
      </w:r>
    </w:p>
    <w:p w:rsidR="00C64237" w:rsidRDefault="00C64237" w:rsidP="00C64237">
      <w:pPr>
        <w:jc w:val="both"/>
        <w:rPr>
          <w:lang w:val="en-GB"/>
        </w:rPr>
      </w:pPr>
      <w:r>
        <w:rPr>
          <w:lang w:val="en-GB"/>
        </w:rPr>
        <w:t>The iTRAQ labelling is considered as variable on the Y, because experiments have shown that it modifies the Y's in roughly 50% of the cases. While the iTRAQ modification on the K and n-term occurs in close to 100% of the cases and is thus considered as fixed.</w:t>
      </w:r>
    </w:p>
    <w:p w:rsidR="00C64237" w:rsidRDefault="00C64237" w:rsidP="00C64237">
      <w:pPr>
        <w:jc w:val="both"/>
        <w:rPr>
          <w:lang w:val="en-GB"/>
        </w:rPr>
      </w:pPr>
      <w:r w:rsidRPr="00897DDE">
        <w:rPr>
          <w:b/>
          <w:lang w:val="en-GB"/>
        </w:rPr>
        <w:t>[</w:t>
      </w:r>
      <w:r>
        <w:rPr>
          <w:b/>
          <w:lang w:val="en-GB"/>
        </w:rPr>
        <w:t>4.2c</w:t>
      </w:r>
      <w:r w:rsidRPr="00CC4BC4">
        <w:rPr>
          <w:b/>
          <w:lang w:val="en-GB"/>
        </w:rPr>
        <w:t>]</w:t>
      </w:r>
      <w:r>
        <w:rPr>
          <w:b/>
          <w:lang w:val="en-GB"/>
        </w:rPr>
        <w:tab/>
      </w:r>
      <w:r>
        <w:rPr>
          <w:lang w:val="en-GB"/>
        </w:rPr>
        <w:t>All the spectra matching to a given peptide should have similar iTRAQ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iTRAQ peak intensities. However, there will be slight differences between peptides and because of this it is therefore important to have data from more than a single peptide when using iTRAQ for quantification.</w:t>
      </w:r>
    </w:p>
    <w:p w:rsidR="00C64237" w:rsidRDefault="00C64237" w:rsidP="00C64237">
      <w:pPr>
        <w:jc w:val="both"/>
        <w:rPr>
          <w:lang w:val="en-GB"/>
        </w:rPr>
      </w:pPr>
      <w:r>
        <w:rPr>
          <w:lang w:val="en-GB"/>
        </w:rPr>
        <w:lastRenderedPageBreak/>
        <w:t>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Default="00C64237" w:rsidP="00C64237">
      <w:pPr>
        <w:jc w:val="both"/>
        <w:rPr>
          <w:lang w:val="en-GB"/>
        </w:rPr>
      </w:pPr>
      <w:r w:rsidRPr="00897DDE">
        <w:rPr>
          <w:b/>
          <w:lang w:val="en-GB"/>
        </w:rPr>
        <w:t>[</w:t>
      </w:r>
      <w:r>
        <w:rPr>
          <w:b/>
          <w:lang w:val="en-GB"/>
        </w:rPr>
        <w:t>4.2d</w:t>
      </w:r>
      <w:r w:rsidRPr="00CC4BC4">
        <w:rPr>
          <w:b/>
          <w:lang w:val="en-GB"/>
        </w:rPr>
        <w:t>]</w:t>
      </w:r>
      <w:r>
        <w:rPr>
          <w:b/>
          <w:lang w:val="en-GB"/>
        </w:rPr>
        <w:tab/>
      </w:r>
      <w:r>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97F4E" w:rsidRDefault="00C64237" w:rsidP="00C64237">
      <w:pPr>
        <w:jc w:val="both"/>
      </w:pPr>
      <w:r w:rsidRPr="00897DDE">
        <w:rPr>
          <w:b/>
          <w:lang w:val="en-GB"/>
        </w:rPr>
        <w:t>[</w:t>
      </w:r>
      <w:r>
        <w:rPr>
          <w:b/>
          <w:lang w:val="en-GB"/>
        </w:rPr>
        <w:t>4.2e</w:t>
      </w:r>
      <w:r w:rsidRPr="00CC4BC4">
        <w:rPr>
          <w:b/>
          <w:lang w:val="en-GB"/>
        </w:rPr>
        <w:t>]</w:t>
      </w:r>
      <w:r>
        <w:rPr>
          <w:b/>
          <w:lang w:val="en-GB"/>
        </w:rPr>
        <w:tab/>
      </w:r>
      <w:r>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1F55AF" w:rsidRDefault="00C64237" w:rsidP="00C64237">
      <w:pPr>
        <w:jc w:val="both"/>
        <w:rPr>
          <w:lang w:val="en-GB"/>
        </w:rPr>
      </w:pPr>
      <w:r w:rsidRPr="00897DDE">
        <w:rPr>
          <w:b/>
          <w:lang w:val="en-GB"/>
        </w:rPr>
        <w:t>[</w:t>
      </w:r>
      <w:r>
        <w:rPr>
          <w:b/>
          <w:lang w:val="en-GB"/>
        </w:rPr>
        <w:t>4.2f</w:t>
      </w:r>
      <w:r w:rsidRPr="00CC4BC4">
        <w:rPr>
          <w:b/>
          <w:lang w:val="en-GB"/>
        </w:rPr>
        <w:t>]</w:t>
      </w:r>
      <w:r>
        <w:rPr>
          <w:b/>
          <w:lang w:val="en-GB"/>
        </w:rPr>
        <w:tab/>
      </w:r>
      <w:r>
        <w:rPr>
          <w:lang w:val="en-GB"/>
        </w:rPr>
        <w:t xml:space="preserve">The three spiked in proteins are: </w:t>
      </w:r>
      <w:r w:rsidRPr="009E45D8">
        <w:rPr>
          <w:lang w:val="en-GB"/>
        </w:rPr>
        <w:t>Hexokinase-1</w:t>
      </w:r>
      <w:r>
        <w:rPr>
          <w:lang w:val="en-GB"/>
        </w:rPr>
        <w:t xml:space="preserve"> (</w:t>
      </w:r>
      <w:r w:rsidRPr="009E45D8">
        <w:rPr>
          <w:lang w:val="en-GB"/>
        </w:rPr>
        <w:t>HXKA_YEAST</w:t>
      </w:r>
      <w:r>
        <w:rPr>
          <w:lang w:val="en-GB"/>
        </w:rPr>
        <w:t xml:space="preserve">), </w:t>
      </w:r>
      <w:r w:rsidRPr="009E45D8">
        <w:rPr>
          <w:lang w:val="en-GB"/>
        </w:rPr>
        <w:t>Potassium-activated aldehyde dehydrogenase, mitochondrial</w:t>
      </w:r>
      <w:r>
        <w:rPr>
          <w:lang w:val="en-GB"/>
        </w:rPr>
        <w:t xml:space="preserve"> (</w:t>
      </w:r>
      <w:r w:rsidRPr="009E45D8">
        <w:rPr>
          <w:lang w:val="en-GB"/>
        </w:rPr>
        <w:t>ALDH4_YEAST</w:t>
      </w:r>
      <w:r>
        <w:rPr>
          <w:lang w:val="en-GB"/>
        </w:rPr>
        <w:t xml:space="preserve">) and </w:t>
      </w:r>
      <w:r w:rsidRPr="009E45D8">
        <w:rPr>
          <w:lang w:val="en-GB"/>
        </w:rPr>
        <w:t>Beta-galactosidase</w:t>
      </w:r>
      <w:r>
        <w:rPr>
          <w:lang w:val="en-GB"/>
        </w:rPr>
        <w:t xml:space="preserve"> (</w:t>
      </w:r>
      <w:r w:rsidRPr="009E45D8">
        <w:rPr>
          <w:lang w:val="en-GB"/>
        </w:rPr>
        <w:t>H5Q9R5_ECOLX</w:t>
      </w:r>
      <w:r>
        <w:rPr>
          <w:lang w:val="en-GB"/>
        </w:rPr>
        <w:t>).</w:t>
      </w:r>
    </w:p>
    <w:p w:rsidR="00C64237" w:rsidRPr="001F55AF" w:rsidRDefault="00C64237" w:rsidP="00C64237">
      <w:pPr>
        <w:jc w:val="both"/>
        <w:rPr>
          <w:lang w:val="en-GB"/>
        </w:rPr>
      </w:pPr>
      <w:r w:rsidRPr="00897DDE">
        <w:rPr>
          <w:b/>
          <w:lang w:val="en-GB"/>
        </w:rPr>
        <w:t>[</w:t>
      </w:r>
      <w:r>
        <w:rPr>
          <w:b/>
          <w:lang w:val="en-GB"/>
        </w:rPr>
        <w:t>4.2g</w:t>
      </w:r>
      <w:r w:rsidRPr="00CC4BC4">
        <w:rPr>
          <w:b/>
          <w:lang w:val="en-GB"/>
        </w:rPr>
        <w:t>]</w:t>
      </w:r>
      <w:r>
        <w:rPr>
          <w:b/>
          <w:lang w:val="en-GB"/>
        </w:rPr>
        <w:tab/>
      </w:r>
      <w:r>
        <w:rPr>
          <w:lang w:val="en-GB"/>
        </w:rPr>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4.3</w:t>
      </w:r>
      <w:r w:rsidRPr="00CC4BC4">
        <w:rPr>
          <w:b/>
          <w:sz w:val="28"/>
          <w:lang w:val="en-GB"/>
        </w:rPr>
        <w:tab/>
      </w:r>
      <w:r>
        <w:rPr>
          <w:b/>
          <w:sz w:val="28"/>
          <w:lang w:val="en-GB"/>
        </w:rPr>
        <w:t>Label Free</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4.4</w:t>
      </w:r>
      <w:r w:rsidRPr="00CC4BC4">
        <w:rPr>
          <w:b/>
          <w:sz w:val="28"/>
          <w:lang w:val="en-GB"/>
        </w:rPr>
        <w:tab/>
      </w:r>
      <w:r>
        <w:rPr>
          <w:b/>
          <w:sz w:val="28"/>
          <w:lang w:val="en-GB"/>
        </w:rPr>
        <w:t>MS1 Labeling</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4.5</w:t>
      </w:r>
      <w:r w:rsidRPr="00CC4BC4">
        <w:rPr>
          <w:b/>
          <w:sz w:val="28"/>
          <w:lang w:val="en-GB"/>
        </w:rPr>
        <w:tab/>
      </w:r>
      <w:r>
        <w:rPr>
          <w:b/>
          <w:sz w:val="28"/>
          <w:lang w:val="en-GB"/>
        </w:rPr>
        <w:t>Targeted Quantification</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037B2E" w:rsidRDefault="0044244B" w:rsidP="00037B2E">
      <w:pPr>
        <w:spacing w:after="0" w:line="240" w:lineRule="auto"/>
        <w:ind w:left="720" w:hanging="720"/>
        <w:jc w:val="both"/>
        <w:rPr>
          <w:noProof/>
          <w:lang w:val="en-GB"/>
        </w:rPr>
      </w:pPr>
      <w:r>
        <w:rPr>
          <w:lang w:val="en-GB"/>
        </w:rPr>
        <w:fldChar w:fldCharType="begin"/>
      </w:r>
      <w:r w:rsidR="00236CFE">
        <w:rPr>
          <w:lang w:val="en-GB"/>
        </w:rPr>
        <w:instrText xml:space="preserve"> ADDIN EN.REFLIST </w:instrText>
      </w:r>
      <w:r>
        <w:rPr>
          <w:lang w:val="en-GB"/>
        </w:rPr>
        <w:fldChar w:fldCharType="separate"/>
      </w:r>
      <w:r w:rsidR="00037B2E">
        <w:rPr>
          <w:noProof/>
          <w:lang w:val="en-GB"/>
        </w:rPr>
        <w:t>1.</w:t>
      </w:r>
      <w:r w:rsidR="00037B2E">
        <w:rPr>
          <w:noProof/>
          <w:lang w:val="en-GB"/>
        </w:rPr>
        <w:tab/>
        <w:t xml:space="preserve">Yates, J.R., 3rd, Morgan, S.F., Gatlin, C.L., Griffin, P.R. &amp; Eng, J.K. Method to compare collision-induced dissociation spectra of peptides: potential for library searching and subtractive analysis. </w:t>
      </w:r>
      <w:r w:rsidR="00037B2E" w:rsidRPr="00037B2E">
        <w:rPr>
          <w:i/>
          <w:noProof/>
          <w:lang w:val="en-GB"/>
        </w:rPr>
        <w:t>Analytical chemistry</w:t>
      </w:r>
      <w:r w:rsidR="00037B2E">
        <w:rPr>
          <w:noProof/>
          <w:lang w:val="en-GB"/>
        </w:rPr>
        <w:t xml:space="preserve"> </w:t>
      </w:r>
      <w:r w:rsidR="00037B2E" w:rsidRPr="00037B2E">
        <w:rPr>
          <w:b/>
          <w:noProof/>
          <w:lang w:val="en-GB"/>
        </w:rPr>
        <w:t>70</w:t>
      </w:r>
      <w:r w:rsidR="00037B2E">
        <w:rPr>
          <w:noProof/>
          <w:lang w:val="en-GB"/>
        </w:rPr>
        <w:t>, 3557-3565 (1998).</w:t>
      </w:r>
    </w:p>
    <w:p w:rsidR="00037B2E" w:rsidRDefault="00037B2E" w:rsidP="00037B2E">
      <w:pPr>
        <w:spacing w:after="0" w:line="240" w:lineRule="auto"/>
        <w:ind w:left="720" w:hanging="720"/>
        <w:jc w:val="both"/>
        <w:rPr>
          <w:noProof/>
          <w:lang w:val="en-GB"/>
        </w:rPr>
      </w:pPr>
      <w:r>
        <w:rPr>
          <w:noProof/>
          <w:lang w:val="en-GB"/>
        </w:rPr>
        <w:t>2.</w:t>
      </w:r>
      <w:r>
        <w:rPr>
          <w:noProof/>
          <w:lang w:val="en-GB"/>
        </w:rPr>
        <w:tab/>
        <w:t xml:space="preserve">Lam, H. Building and searching tandem mass spectral libraries for peptide identification. </w:t>
      </w:r>
      <w:r w:rsidRPr="00037B2E">
        <w:rPr>
          <w:i/>
          <w:noProof/>
          <w:lang w:val="en-GB"/>
        </w:rPr>
        <w:t>Molecular &amp; cellular proteomics : MCP</w:t>
      </w:r>
      <w:r>
        <w:rPr>
          <w:noProof/>
          <w:lang w:val="en-GB"/>
        </w:rPr>
        <w:t xml:space="preserve"> </w:t>
      </w:r>
      <w:r w:rsidRPr="00037B2E">
        <w:rPr>
          <w:b/>
          <w:noProof/>
          <w:lang w:val="en-GB"/>
        </w:rPr>
        <w:t>10</w:t>
      </w:r>
      <w:r>
        <w:rPr>
          <w:noProof/>
          <w:lang w:val="en-GB"/>
        </w:rPr>
        <w:t>, R111 008565 (2011).</w:t>
      </w:r>
    </w:p>
    <w:p w:rsidR="00037B2E" w:rsidRDefault="00037B2E" w:rsidP="00037B2E">
      <w:pPr>
        <w:spacing w:after="0" w:line="240" w:lineRule="auto"/>
        <w:ind w:left="720" w:hanging="720"/>
        <w:jc w:val="both"/>
        <w:rPr>
          <w:noProof/>
          <w:lang w:val="en-GB"/>
        </w:rPr>
      </w:pPr>
      <w:r>
        <w:rPr>
          <w:noProof/>
          <w:lang w:val="en-GB"/>
        </w:rPr>
        <w:t>3.</w:t>
      </w:r>
      <w:r>
        <w:rPr>
          <w:noProof/>
          <w:lang w:val="en-GB"/>
        </w:rPr>
        <w:tab/>
        <w:t xml:space="preserve">Bartels, C. Fast algorithm for peptide sequencing by mass spectroscopy. </w:t>
      </w:r>
      <w:r w:rsidRPr="00037B2E">
        <w:rPr>
          <w:i/>
          <w:noProof/>
          <w:lang w:val="en-GB"/>
        </w:rPr>
        <w:t>Biological Mass Spectrometry</w:t>
      </w:r>
      <w:r>
        <w:rPr>
          <w:noProof/>
          <w:lang w:val="en-GB"/>
        </w:rPr>
        <w:t xml:space="preserve"> </w:t>
      </w:r>
      <w:r w:rsidRPr="00037B2E">
        <w:rPr>
          <w:b/>
          <w:noProof/>
          <w:lang w:val="en-GB"/>
        </w:rPr>
        <w:t>19</w:t>
      </w:r>
      <w:r>
        <w:rPr>
          <w:noProof/>
          <w:lang w:val="en-GB"/>
        </w:rPr>
        <w:t>, 363-368 (1990).</w:t>
      </w:r>
    </w:p>
    <w:p w:rsidR="00037B2E" w:rsidRDefault="00037B2E" w:rsidP="00037B2E">
      <w:pPr>
        <w:spacing w:after="0" w:line="240" w:lineRule="auto"/>
        <w:ind w:left="720" w:hanging="720"/>
        <w:jc w:val="both"/>
        <w:rPr>
          <w:noProof/>
          <w:lang w:val="en-GB"/>
        </w:rPr>
      </w:pPr>
      <w:r>
        <w:rPr>
          <w:noProof/>
          <w:lang w:val="en-GB"/>
        </w:rPr>
        <w:t>4.</w:t>
      </w:r>
      <w:r>
        <w:rPr>
          <w:noProof/>
          <w:lang w:val="en-GB"/>
        </w:rPr>
        <w:tab/>
        <w:t xml:space="preserve">Seidler, J., Zinn, N., Boehm, M.E. &amp; Lehmann, W.D. De novo sequencing of peptides by MS/MS. </w:t>
      </w:r>
      <w:r w:rsidRPr="00037B2E">
        <w:rPr>
          <w:i/>
          <w:noProof/>
          <w:lang w:val="en-GB"/>
        </w:rPr>
        <w:t>Proteomics</w:t>
      </w:r>
      <w:r>
        <w:rPr>
          <w:noProof/>
          <w:lang w:val="en-GB"/>
        </w:rPr>
        <w:t xml:space="preserve"> </w:t>
      </w:r>
      <w:r w:rsidRPr="00037B2E">
        <w:rPr>
          <w:b/>
          <w:noProof/>
          <w:lang w:val="en-GB"/>
        </w:rPr>
        <w:t>10</w:t>
      </w:r>
      <w:r>
        <w:rPr>
          <w:noProof/>
          <w:lang w:val="en-GB"/>
        </w:rPr>
        <w:t>, 634-649 (2010).</w:t>
      </w:r>
    </w:p>
    <w:p w:rsidR="00037B2E" w:rsidRDefault="00037B2E" w:rsidP="00037B2E">
      <w:pPr>
        <w:spacing w:after="0" w:line="240" w:lineRule="auto"/>
        <w:ind w:left="720" w:hanging="720"/>
        <w:jc w:val="both"/>
        <w:rPr>
          <w:noProof/>
          <w:lang w:val="en-GB"/>
        </w:rPr>
      </w:pPr>
      <w:r>
        <w:rPr>
          <w:noProof/>
          <w:lang w:val="en-GB"/>
        </w:rPr>
        <w:t>5.</w:t>
      </w:r>
      <w:r>
        <w:rPr>
          <w:noProof/>
          <w:lang w:val="en-GB"/>
        </w:rPr>
        <w:tab/>
        <w:t xml:space="preserve">Lange, E., Gropl, C., Reinert, K., Kohlbacher, O. &amp; Hildebrandt, A. High-accuracy peak picking of proteomics data using wavelet techniques. </w:t>
      </w:r>
      <w:r w:rsidRPr="00037B2E">
        <w:rPr>
          <w:i/>
          <w:noProof/>
          <w:lang w:val="en-GB"/>
        </w:rPr>
        <w:t>Pacific Symposium on Biocomputing. Pacific Symposium on Biocomputing</w:t>
      </w:r>
      <w:r>
        <w:rPr>
          <w:noProof/>
          <w:lang w:val="en-GB"/>
        </w:rPr>
        <w:t>, 243-254 (2006).</w:t>
      </w:r>
    </w:p>
    <w:p w:rsidR="00037B2E" w:rsidRDefault="00037B2E" w:rsidP="00037B2E">
      <w:pPr>
        <w:spacing w:after="0" w:line="240" w:lineRule="auto"/>
        <w:ind w:left="720" w:hanging="720"/>
        <w:jc w:val="both"/>
        <w:rPr>
          <w:noProof/>
          <w:lang w:val="en-GB"/>
        </w:rPr>
      </w:pPr>
      <w:r>
        <w:rPr>
          <w:noProof/>
          <w:lang w:val="en-GB"/>
        </w:rPr>
        <w:t>6.</w:t>
      </w:r>
      <w:r>
        <w:rPr>
          <w:noProof/>
          <w:lang w:val="en-GB"/>
        </w:rPr>
        <w:tab/>
        <w:t xml:space="preserve">Eyrich, B., Sickmann, A. &amp; Zahedi, R.P. Catch me if you can: mass spectrometry-based phosphoproteomics and quantification strategies. </w:t>
      </w:r>
      <w:r w:rsidRPr="00037B2E">
        <w:rPr>
          <w:i/>
          <w:noProof/>
          <w:lang w:val="en-GB"/>
        </w:rPr>
        <w:t>Proteomics</w:t>
      </w:r>
      <w:r>
        <w:rPr>
          <w:noProof/>
          <w:lang w:val="en-GB"/>
        </w:rPr>
        <w:t xml:space="preserve"> </w:t>
      </w:r>
      <w:r w:rsidRPr="00037B2E">
        <w:rPr>
          <w:b/>
          <w:noProof/>
          <w:lang w:val="en-GB"/>
        </w:rPr>
        <w:t>11</w:t>
      </w:r>
      <w:r>
        <w:rPr>
          <w:noProof/>
          <w:lang w:val="en-GB"/>
        </w:rPr>
        <w:t>, 554-570 (2011).</w:t>
      </w:r>
    </w:p>
    <w:p w:rsidR="00037B2E" w:rsidRDefault="00037B2E" w:rsidP="00037B2E">
      <w:pPr>
        <w:spacing w:after="0" w:line="240" w:lineRule="auto"/>
        <w:ind w:left="720" w:hanging="720"/>
        <w:jc w:val="both"/>
        <w:rPr>
          <w:noProof/>
          <w:lang w:val="en-GB"/>
        </w:rPr>
      </w:pPr>
      <w:r>
        <w:rPr>
          <w:noProof/>
          <w:lang w:val="en-GB"/>
        </w:rPr>
        <w:t>7.</w:t>
      </w:r>
      <w:r>
        <w:rPr>
          <w:noProof/>
          <w:lang w:val="en-GB"/>
        </w:rPr>
        <w:tab/>
        <w:t xml:space="preserve">Vaudel, M., Burkhart, J.M., Sickmann, A., Martens, L. &amp; Zahedi, R.P. Peptide identification quality control. </w:t>
      </w:r>
      <w:r w:rsidRPr="00037B2E">
        <w:rPr>
          <w:i/>
          <w:noProof/>
          <w:lang w:val="en-GB"/>
        </w:rPr>
        <w:t>Proteomics</w:t>
      </w:r>
      <w:r>
        <w:rPr>
          <w:noProof/>
          <w:lang w:val="en-GB"/>
        </w:rPr>
        <w:t xml:space="preserve"> </w:t>
      </w:r>
      <w:r w:rsidRPr="00037B2E">
        <w:rPr>
          <w:b/>
          <w:noProof/>
          <w:lang w:val="en-GB"/>
        </w:rPr>
        <w:t>11</w:t>
      </w:r>
      <w:r>
        <w:rPr>
          <w:noProof/>
          <w:lang w:val="en-GB"/>
        </w:rPr>
        <w:t>, 2105-2114 (2011).</w:t>
      </w:r>
    </w:p>
    <w:p w:rsidR="00037B2E" w:rsidRDefault="00037B2E" w:rsidP="00037B2E">
      <w:pPr>
        <w:spacing w:after="0" w:line="240" w:lineRule="auto"/>
        <w:ind w:left="720" w:hanging="720"/>
        <w:jc w:val="both"/>
        <w:rPr>
          <w:noProof/>
          <w:lang w:val="en-GB"/>
        </w:rPr>
      </w:pPr>
      <w:r>
        <w:rPr>
          <w:noProof/>
          <w:lang w:val="en-GB"/>
        </w:rPr>
        <w:t>8.</w:t>
      </w:r>
      <w:r>
        <w:rPr>
          <w:noProof/>
          <w:lang w:val="en-GB"/>
        </w:rPr>
        <w:tab/>
        <w:t xml:space="preserve">Burkhart, J.M., Vaudel, M., Zahedi, R.P., Martens, L. &amp; Sickmann, A. iTRAQ protein quantification: a quality-controlled workflow. </w:t>
      </w:r>
      <w:r w:rsidRPr="00037B2E">
        <w:rPr>
          <w:i/>
          <w:noProof/>
          <w:lang w:val="en-GB"/>
        </w:rPr>
        <w:t>Proteomics</w:t>
      </w:r>
      <w:r>
        <w:rPr>
          <w:noProof/>
          <w:lang w:val="en-GB"/>
        </w:rPr>
        <w:t xml:space="preserve"> </w:t>
      </w:r>
      <w:r w:rsidRPr="00037B2E">
        <w:rPr>
          <w:b/>
          <w:noProof/>
          <w:lang w:val="en-GB"/>
        </w:rPr>
        <w:t>11</w:t>
      </w:r>
      <w:r>
        <w:rPr>
          <w:noProof/>
          <w:lang w:val="en-GB"/>
        </w:rPr>
        <w:t>, 1125-1134 (2011).</w:t>
      </w:r>
    </w:p>
    <w:p w:rsidR="00037B2E" w:rsidRDefault="00037B2E" w:rsidP="00037B2E">
      <w:pPr>
        <w:spacing w:after="0" w:line="240" w:lineRule="auto"/>
        <w:ind w:left="720" w:hanging="720"/>
        <w:jc w:val="both"/>
        <w:rPr>
          <w:noProof/>
          <w:lang w:val="en-GB"/>
        </w:rPr>
      </w:pPr>
      <w:r>
        <w:rPr>
          <w:noProof/>
          <w:lang w:val="en-GB"/>
        </w:rPr>
        <w:t>9.</w:t>
      </w:r>
      <w:r>
        <w:rPr>
          <w:noProof/>
          <w:lang w:val="en-GB"/>
        </w:rPr>
        <w:tab/>
        <w:t xml:space="preserve">Burkhart, J.M., Schumbrutzki, C., Wortelkamp, S., Sickmann, A. &amp; Zahedi, R.P. Systematic and quantitative comparison of digest efficiency and specificity reveals the impact of trypsin quality on MS-based proteomics. </w:t>
      </w:r>
      <w:r w:rsidRPr="00037B2E">
        <w:rPr>
          <w:i/>
          <w:noProof/>
          <w:lang w:val="en-GB"/>
        </w:rPr>
        <w:t>Journal of proteomics</w:t>
      </w:r>
      <w:r>
        <w:rPr>
          <w:noProof/>
          <w:lang w:val="en-GB"/>
        </w:rPr>
        <w:t xml:space="preserve"> </w:t>
      </w:r>
      <w:r w:rsidRPr="00037B2E">
        <w:rPr>
          <w:b/>
          <w:noProof/>
          <w:lang w:val="en-GB"/>
        </w:rPr>
        <w:t>75</w:t>
      </w:r>
      <w:r>
        <w:rPr>
          <w:noProof/>
          <w:lang w:val="en-GB"/>
        </w:rPr>
        <w:t>, 1454-1462 (2012).</w:t>
      </w:r>
    </w:p>
    <w:p w:rsidR="00037B2E" w:rsidRDefault="00037B2E" w:rsidP="00037B2E">
      <w:pPr>
        <w:spacing w:after="0" w:line="240" w:lineRule="auto"/>
        <w:ind w:left="720" w:hanging="720"/>
        <w:jc w:val="both"/>
        <w:rPr>
          <w:noProof/>
          <w:lang w:val="en-GB"/>
        </w:rPr>
      </w:pPr>
      <w:r>
        <w:rPr>
          <w:noProof/>
          <w:lang w:val="en-GB"/>
        </w:rPr>
        <w:t>10.</w:t>
      </w:r>
      <w:r>
        <w:rPr>
          <w:noProof/>
          <w:lang w:val="en-GB"/>
        </w:rPr>
        <w:tab/>
        <w:t xml:space="preserve">Fannes, T. et al. Predicting tryptic cleavage from proteomics data using decision tree ensembles. </w:t>
      </w:r>
      <w:r w:rsidRPr="00037B2E">
        <w:rPr>
          <w:i/>
          <w:noProof/>
          <w:lang w:val="en-GB"/>
        </w:rPr>
        <w:t>Journal of proteome research</w:t>
      </w:r>
      <w:r>
        <w:rPr>
          <w:noProof/>
          <w:lang w:val="en-GB"/>
        </w:rPr>
        <w:t xml:space="preserve"> </w:t>
      </w:r>
      <w:r w:rsidRPr="00037B2E">
        <w:rPr>
          <w:b/>
          <w:noProof/>
          <w:lang w:val="en-GB"/>
        </w:rPr>
        <w:t>12</w:t>
      </w:r>
      <w:r>
        <w:rPr>
          <w:noProof/>
          <w:lang w:val="en-GB"/>
        </w:rPr>
        <w:t>, 2253-2259 (2013).</w:t>
      </w:r>
    </w:p>
    <w:p w:rsidR="00037B2E" w:rsidRDefault="00037B2E" w:rsidP="00037B2E">
      <w:pPr>
        <w:spacing w:after="0" w:line="240" w:lineRule="auto"/>
        <w:ind w:left="720" w:hanging="720"/>
        <w:jc w:val="both"/>
        <w:rPr>
          <w:noProof/>
          <w:lang w:val="en-GB"/>
        </w:rPr>
      </w:pPr>
      <w:r>
        <w:rPr>
          <w:noProof/>
          <w:lang w:val="en-GB"/>
        </w:rPr>
        <w:t>11.</w:t>
      </w:r>
      <w:r>
        <w:rPr>
          <w:noProof/>
          <w:lang w:val="en-GB"/>
        </w:rPr>
        <w:tab/>
        <w:t xml:space="preserve">Olsen, J.V. et al. Higher-energy C-trap dissociation for peptide modification analysis. </w:t>
      </w:r>
      <w:r w:rsidRPr="00037B2E">
        <w:rPr>
          <w:i/>
          <w:noProof/>
          <w:lang w:val="en-GB"/>
        </w:rPr>
        <w:t>Nature methods</w:t>
      </w:r>
      <w:r>
        <w:rPr>
          <w:noProof/>
          <w:lang w:val="en-GB"/>
        </w:rPr>
        <w:t xml:space="preserve"> </w:t>
      </w:r>
      <w:r w:rsidRPr="00037B2E">
        <w:rPr>
          <w:b/>
          <w:noProof/>
          <w:lang w:val="en-GB"/>
        </w:rPr>
        <w:t>4</w:t>
      </w:r>
      <w:r>
        <w:rPr>
          <w:noProof/>
          <w:lang w:val="en-GB"/>
        </w:rPr>
        <w:t>, 709-712 (2007).</w:t>
      </w:r>
    </w:p>
    <w:p w:rsidR="00037B2E" w:rsidRDefault="00037B2E" w:rsidP="00037B2E">
      <w:pPr>
        <w:spacing w:after="0" w:line="240" w:lineRule="auto"/>
        <w:ind w:left="720" w:hanging="720"/>
        <w:jc w:val="both"/>
        <w:rPr>
          <w:noProof/>
          <w:lang w:val="en-GB"/>
        </w:rPr>
      </w:pPr>
      <w:r>
        <w:rPr>
          <w:noProof/>
          <w:lang w:val="en-GB"/>
        </w:rPr>
        <w:t>12.</w:t>
      </w:r>
      <w:r>
        <w:rPr>
          <w:noProof/>
          <w:lang w:val="en-GB"/>
        </w:rPr>
        <w:tab/>
        <w:t xml:space="preserve">Ross, P.L. et al. Multiplexed protein quantitation in Saccharomyces cerevisiae using amine-reactive isobaric tagging reagents. </w:t>
      </w:r>
      <w:r w:rsidRPr="00037B2E">
        <w:rPr>
          <w:i/>
          <w:noProof/>
          <w:lang w:val="en-GB"/>
        </w:rPr>
        <w:t>Molecular &amp; cellular proteomics : MCP</w:t>
      </w:r>
      <w:r>
        <w:rPr>
          <w:noProof/>
          <w:lang w:val="en-GB"/>
        </w:rPr>
        <w:t xml:space="preserve"> </w:t>
      </w:r>
      <w:r w:rsidRPr="00037B2E">
        <w:rPr>
          <w:b/>
          <w:noProof/>
          <w:lang w:val="en-GB"/>
        </w:rPr>
        <w:t>3</w:t>
      </w:r>
      <w:r>
        <w:rPr>
          <w:noProof/>
          <w:lang w:val="en-GB"/>
        </w:rPr>
        <w:t>, 1154-1169 (2004).</w:t>
      </w:r>
    </w:p>
    <w:p w:rsidR="00037B2E" w:rsidRDefault="00037B2E" w:rsidP="00037B2E">
      <w:pPr>
        <w:spacing w:after="0" w:line="240" w:lineRule="auto"/>
        <w:ind w:left="720" w:hanging="720"/>
        <w:jc w:val="both"/>
        <w:rPr>
          <w:noProof/>
          <w:lang w:val="en-GB"/>
        </w:rPr>
      </w:pPr>
      <w:r>
        <w:rPr>
          <w:noProof/>
          <w:lang w:val="en-GB"/>
        </w:rPr>
        <w:t>13.</w:t>
      </w:r>
      <w:r>
        <w:rPr>
          <w:noProof/>
          <w:lang w:val="en-GB"/>
        </w:rPr>
        <w:tab/>
        <w:t xml:space="preserve">Thompson, A. et al. Tandem mass tags: a novel quantification strategy for comparative analysis of complex protein mixtures by MS/MS. </w:t>
      </w:r>
      <w:r w:rsidRPr="00037B2E">
        <w:rPr>
          <w:i/>
          <w:noProof/>
          <w:lang w:val="en-GB"/>
        </w:rPr>
        <w:t>Analytical chemistry</w:t>
      </w:r>
      <w:r>
        <w:rPr>
          <w:noProof/>
          <w:lang w:val="en-GB"/>
        </w:rPr>
        <w:t xml:space="preserve"> </w:t>
      </w:r>
      <w:r w:rsidRPr="00037B2E">
        <w:rPr>
          <w:b/>
          <w:noProof/>
          <w:lang w:val="en-GB"/>
        </w:rPr>
        <w:t>75</w:t>
      </w:r>
      <w:r>
        <w:rPr>
          <w:noProof/>
          <w:lang w:val="en-GB"/>
        </w:rPr>
        <w:t>, 1895-1904 (2003).</w:t>
      </w:r>
    </w:p>
    <w:p w:rsidR="00037B2E" w:rsidRDefault="00037B2E" w:rsidP="00037B2E">
      <w:pPr>
        <w:spacing w:after="0" w:line="240" w:lineRule="auto"/>
        <w:ind w:left="720" w:hanging="720"/>
        <w:jc w:val="both"/>
        <w:rPr>
          <w:noProof/>
          <w:lang w:val="en-GB"/>
        </w:rPr>
      </w:pPr>
      <w:r>
        <w:rPr>
          <w:noProof/>
          <w:lang w:val="en-GB"/>
        </w:rPr>
        <w:t>14.</w:t>
      </w:r>
      <w:r>
        <w:rPr>
          <w:noProof/>
          <w:lang w:val="en-GB"/>
        </w:rPr>
        <w:tab/>
        <w:t xml:space="preserve">Everett, L.J., Bierl, C. &amp; Master, S.R. Unbiased statistical analysis for multi-stage proteomic search strategies. </w:t>
      </w:r>
      <w:r w:rsidRPr="00037B2E">
        <w:rPr>
          <w:i/>
          <w:noProof/>
          <w:lang w:val="en-GB"/>
        </w:rPr>
        <w:t>Journal of proteome research</w:t>
      </w:r>
      <w:r>
        <w:rPr>
          <w:noProof/>
          <w:lang w:val="en-GB"/>
        </w:rPr>
        <w:t xml:space="preserve"> </w:t>
      </w:r>
      <w:r w:rsidRPr="00037B2E">
        <w:rPr>
          <w:b/>
          <w:noProof/>
          <w:lang w:val="en-GB"/>
        </w:rPr>
        <w:t>9</w:t>
      </w:r>
      <w:r>
        <w:rPr>
          <w:noProof/>
          <w:lang w:val="en-GB"/>
        </w:rPr>
        <w:t>, 700-707 (2010).</w:t>
      </w:r>
    </w:p>
    <w:p w:rsidR="00037B2E" w:rsidRDefault="00037B2E" w:rsidP="00037B2E">
      <w:pPr>
        <w:spacing w:after="0" w:line="240" w:lineRule="auto"/>
        <w:ind w:left="720" w:hanging="720"/>
        <w:jc w:val="both"/>
        <w:rPr>
          <w:noProof/>
          <w:lang w:val="en-GB"/>
        </w:rPr>
      </w:pPr>
      <w:r>
        <w:rPr>
          <w:noProof/>
          <w:lang w:val="en-GB"/>
        </w:rPr>
        <w:t>15.</w:t>
      </w:r>
      <w:r>
        <w:rPr>
          <w:noProof/>
          <w:lang w:val="en-GB"/>
        </w:rPr>
        <w:tab/>
        <w:t xml:space="preserve">Papayannopoulos, I.A. The interpretation of collision-induced dissociation tandem mass spectra of peptides. </w:t>
      </w:r>
      <w:r w:rsidRPr="00037B2E">
        <w:rPr>
          <w:i/>
          <w:noProof/>
          <w:lang w:val="en-GB"/>
        </w:rPr>
        <w:t>Mass Spectrometry Reviews</w:t>
      </w:r>
      <w:r>
        <w:rPr>
          <w:noProof/>
          <w:lang w:val="en-GB"/>
        </w:rPr>
        <w:t xml:space="preserve"> </w:t>
      </w:r>
      <w:r w:rsidRPr="00037B2E">
        <w:rPr>
          <w:b/>
          <w:noProof/>
          <w:lang w:val="en-GB"/>
        </w:rPr>
        <w:t>14</w:t>
      </w:r>
      <w:r>
        <w:rPr>
          <w:noProof/>
          <w:lang w:val="en-GB"/>
        </w:rPr>
        <w:t>, 49-73 (1995).</w:t>
      </w:r>
    </w:p>
    <w:p w:rsidR="00037B2E" w:rsidRDefault="00037B2E" w:rsidP="00037B2E">
      <w:pPr>
        <w:spacing w:after="0" w:line="240" w:lineRule="auto"/>
        <w:ind w:left="720" w:hanging="720"/>
        <w:jc w:val="both"/>
        <w:rPr>
          <w:noProof/>
          <w:lang w:val="en-GB"/>
        </w:rPr>
      </w:pPr>
      <w:r>
        <w:rPr>
          <w:noProof/>
          <w:lang w:val="en-GB"/>
        </w:rPr>
        <w:t>16.</w:t>
      </w:r>
      <w:r>
        <w:rPr>
          <w:noProof/>
          <w:lang w:val="en-GB"/>
        </w:rPr>
        <w:tab/>
        <w:t xml:space="preserve">Colaert, N., Degroeve, S., Helsens, K. &amp; Martens, L. Analysis of the resolution limitations of peptide identification algorithms. </w:t>
      </w:r>
      <w:r w:rsidRPr="00037B2E">
        <w:rPr>
          <w:i/>
          <w:noProof/>
          <w:lang w:val="en-GB"/>
        </w:rPr>
        <w:t>Journal of proteome research</w:t>
      </w:r>
      <w:r>
        <w:rPr>
          <w:noProof/>
          <w:lang w:val="en-GB"/>
        </w:rPr>
        <w:t xml:space="preserve"> </w:t>
      </w:r>
      <w:r w:rsidRPr="00037B2E">
        <w:rPr>
          <w:b/>
          <w:noProof/>
          <w:lang w:val="en-GB"/>
        </w:rPr>
        <w:t>10</w:t>
      </w:r>
      <w:r>
        <w:rPr>
          <w:noProof/>
          <w:lang w:val="en-GB"/>
        </w:rPr>
        <w:t>, 5555-5561 (2011).</w:t>
      </w:r>
    </w:p>
    <w:p w:rsidR="00037B2E" w:rsidRDefault="00037B2E" w:rsidP="00037B2E">
      <w:pPr>
        <w:spacing w:after="0" w:line="240" w:lineRule="auto"/>
        <w:ind w:left="720" w:hanging="720"/>
        <w:jc w:val="both"/>
        <w:rPr>
          <w:noProof/>
          <w:lang w:val="en-GB"/>
        </w:rPr>
      </w:pPr>
      <w:r>
        <w:rPr>
          <w:noProof/>
          <w:lang w:val="en-GB"/>
        </w:rPr>
        <w:t>17.</w:t>
      </w:r>
      <w:r>
        <w:rPr>
          <w:noProof/>
          <w:lang w:val="en-GB"/>
        </w:rPr>
        <w:tab/>
        <w:t xml:space="preserve">Vaudel, M. et al. D-score: a search engine independent MD-score. </w:t>
      </w:r>
      <w:r w:rsidRPr="00037B2E">
        <w:rPr>
          <w:i/>
          <w:noProof/>
          <w:lang w:val="en-GB"/>
        </w:rPr>
        <w:t>Proteomics</w:t>
      </w:r>
      <w:r>
        <w:rPr>
          <w:noProof/>
          <w:lang w:val="en-GB"/>
        </w:rPr>
        <w:t xml:space="preserve"> </w:t>
      </w:r>
      <w:r w:rsidRPr="00037B2E">
        <w:rPr>
          <w:b/>
          <w:noProof/>
          <w:lang w:val="en-GB"/>
        </w:rPr>
        <w:t>13</w:t>
      </w:r>
      <w:r>
        <w:rPr>
          <w:noProof/>
          <w:lang w:val="en-GB"/>
        </w:rPr>
        <w:t>, 1036-1041 (2013).</w:t>
      </w:r>
    </w:p>
    <w:p w:rsidR="00037B2E" w:rsidRDefault="00037B2E" w:rsidP="00037B2E">
      <w:pPr>
        <w:spacing w:after="0" w:line="240" w:lineRule="auto"/>
        <w:ind w:left="720" w:hanging="720"/>
        <w:jc w:val="both"/>
        <w:rPr>
          <w:noProof/>
          <w:lang w:val="en-GB"/>
        </w:rPr>
      </w:pPr>
      <w:r>
        <w:rPr>
          <w:noProof/>
          <w:lang w:val="en-GB"/>
        </w:rPr>
        <w:t>18.</w:t>
      </w:r>
      <w:r>
        <w:rPr>
          <w:noProof/>
          <w:lang w:val="en-GB"/>
        </w:rPr>
        <w:tab/>
        <w:t xml:space="preserve">Gevaert, K. et al. Exploring proteomes and analyzing protein processing by mass spectrometric identification of sorted N-terminal peptides. </w:t>
      </w:r>
      <w:r w:rsidRPr="00037B2E">
        <w:rPr>
          <w:i/>
          <w:noProof/>
          <w:lang w:val="en-GB"/>
        </w:rPr>
        <w:t>Nature biotechnology</w:t>
      </w:r>
      <w:r>
        <w:rPr>
          <w:noProof/>
          <w:lang w:val="en-GB"/>
        </w:rPr>
        <w:t xml:space="preserve"> </w:t>
      </w:r>
      <w:r w:rsidRPr="00037B2E">
        <w:rPr>
          <w:b/>
          <w:noProof/>
          <w:lang w:val="en-GB"/>
        </w:rPr>
        <w:t>21</w:t>
      </w:r>
      <w:r>
        <w:rPr>
          <w:noProof/>
          <w:lang w:val="en-GB"/>
        </w:rPr>
        <w:t>, 566-569 (2003).</w:t>
      </w:r>
    </w:p>
    <w:p w:rsidR="00037B2E" w:rsidRDefault="00037B2E" w:rsidP="00037B2E">
      <w:pPr>
        <w:spacing w:after="0" w:line="240" w:lineRule="auto"/>
        <w:ind w:left="720" w:hanging="720"/>
        <w:jc w:val="both"/>
        <w:rPr>
          <w:noProof/>
          <w:lang w:val="en-GB"/>
        </w:rPr>
      </w:pPr>
      <w:r>
        <w:rPr>
          <w:noProof/>
          <w:lang w:val="en-GB"/>
        </w:rPr>
        <w:t>19.</w:t>
      </w:r>
      <w:r>
        <w:rPr>
          <w:noProof/>
          <w:lang w:val="en-GB"/>
        </w:rPr>
        <w:tab/>
        <w:t xml:space="preserve">Picotti, P. &amp; Aebersold, R. Selected reaction monitoring-based proteomics: workflows, potential, pitfalls and future directions. </w:t>
      </w:r>
      <w:r w:rsidRPr="00037B2E">
        <w:rPr>
          <w:i/>
          <w:noProof/>
          <w:lang w:val="en-GB"/>
        </w:rPr>
        <w:t>Nature methods</w:t>
      </w:r>
      <w:r>
        <w:rPr>
          <w:noProof/>
          <w:lang w:val="en-GB"/>
        </w:rPr>
        <w:t xml:space="preserve"> </w:t>
      </w:r>
      <w:r w:rsidRPr="00037B2E">
        <w:rPr>
          <w:b/>
          <w:noProof/>
          <w:lang w:val="en-GB"/>
        </w:rPr>
        <w:t>9</w:t>
      </w:r>
      <w:r>
        <w:rPr>
          <w:noProof/>
          <w:lang w:val="en-GB"/>
        </w:rPr>
        <w:t>, 555-566 (2012).</w:t>
      </w:r>
    </w:p>
    <w:p w:rsidR="00037B2E" w:rsidRDefault="00037B2E" w:rsidP="00037B2E">
      <w:pPr>
        <w:spacing w:after="0" w:line="240" w:lineRule="auto"/>
        <w:ind w:left="720" w:hanging="720"/>
        <w:jc w:val="both"/>
        <w:rPr>
          <w:noProof/>
          <w:lang w:val="en-GB"/>
        </w:rPr>
      </w:pPr>
      <w:r>
        <w:rPr>
          <w:noProof/>
          <w:lang w:val="en-GB"/>
        </w:rPr>
        <w:lastRenderedPageBreak/>
        <w:t>20.</w:t>
      </w:r>
      <w:r>
        <w:rPr>
          <w:noProof/>
          <w:lang w:val="en-GB"/>
        </w:rPr>
        <w:tab/>
        <w:t xml:space="preserve">Martens, L., Vandekerckhove, J. &amp; Gevaert, K. DBToolkit: processing protein databases for peptide-centric proteomics. </w:t>
      </w:r>
      <w:r w:rsidRPr="00037B2E">
        <w:rPr>
          <w:i/>
          <w:noProof/>
          <w:lang w:val="en-GB"/>
        </w:rPr>
        <w:t>Bioinformatics</w:t>
      </w:r>
      <w:r>
        <w:rPr>
          <w:noProof/>
          <w:lang w:val="en-GB"/>
        </w:rPr>
        <w:t xml:space="preserve"> </w:t>
      </w:r>
      <w:r w:rsidRPr="00037B2E">
        <w:rPr>
          <w:b/>
          <w:noProof/>
          <w:lang w:val="en-GB"/>
        </w:rPr>
        <w:t>21</w:t>
      </w:r>
      <w:r>
        <w:rPr>
          <w:noProof/>
          <w:lang w:val="en-GB"/>
        </w:rPr>
        <w:t>, 3584-3585 (2005).</w:t>
      </w:r>
    </w:p>
    <w:p w:rsidR="00037B2E" w:rsidRDefault="00037B2E" w:rsidP="00037B2E">
      <w:pPr>
        <w:spacing w:after="0" w:line="240" w:lineRule="auto"/>
        <w:ind w:left="720" w:hanging="720"/>
        <w:jc w:val="both"/>
        <w:rPr>
          <w:noProof/>
          <w:lang w:val="en-GB"/>
        </w:rPr>
      </w:pPr>
      <w:r>
        <w:rPr>
          <w:noProof/>
          <w:lang w:val="en-GB"/>
        </w:rPr>
        <w:t>21.</w:t>
      </w:r>
      <w:r>
        <w:rPr>
          <w:noProof/>
          <w:lang w:val="en-GB"/>
        </w:rPr>
        <w:tab/>
        <w:t xml:space="preserve">Wang, G., Wu, W.W., Zhang, Z., Masilamani, S. &amp; Shen, R.F. Decoy methods for assessing false positives and false discovery rates in shotgun proteomics. </w:t>
      </w:r>
      <w:r w:rsidRPr="00037B2E">
        <w:rPr>
          <w:i/>
          <w:noProof/>
          <w:lang w:val="en-GB"/>
        </w:rPr>
        <w:t>Analytical chemistry</w:t>
      </w:r>
      <w:r>
        <w:rPr>
          <w:noProof/>
          <w:lang w:val="en-GB"/>
        </w:rPr>
        <w:t xml:space="preserve"> </w:t>
      </w:r>
      <w:r w:rsidRPr="00037B2E">
        <w:rPr>
          <w:b/>
          <w:noProof/>
          <w:lang w:val="en-GB"/>
        </w:rPr>
        <w:t>81</w:t>
      </w:r>
      <w:r>
        <w:rPr>
          <w:noProof/>
          <w:lang w:val="en-GB"/>
        </w:rPr>
        <w:t>, 146-159 (2009).</w:t>
      </w:r>
    </w:p>
    <w:p w:rsidR="00037B2E" w:rsidRDefault="00037B2E" w:rsidP="00037B2E">
      <w:pPr>
        <w:spacing w:after="0" w:line="240" w:lineRule="auto"/>
        <w:ind w:left="720" w:hanging="720"/>
        <w:jc w:val="both"/>
        <w:rPr>
          <w:noProof/>
          <w:lang w:val="en-GB"/>
        </w:rPr>
      </w:pPr>
      <w:r>
        <w:rPr>
          <w:noProof/>
          <w:lang w:val="en-GB"/>
        </w:rPr>
        <w:t>22.</w:t>
      </w:r>
      <w:r>
        <w:rPr>
          <w:noProof/>
          <w:lang w:val="en-GB"/>
        </w:rPr>
        <w:tab/>
        <w:t xml:space="preserve">Kall, L., Storey, J.D. &amp; Noble, W.S. QVALITY: non-parametric estimation of q-values and posterior error probabilities. </w:t>
      </w:r>
      <w:r w:rsidRPr="00037B2E">
        <w:rPr>
          <w:i/>
          <w:noProof/>
          <w:lang w:val="en-GB"/>
        </w:rPr>
        <w:t>Bioinformatics</w:t>
      </w:r>
      <w:r>
        <w:rPr>
          <w:noProof/>
          <w:lang w:val="en-GB"/>
        </w:rPr>
        <w:t xml:space="preserve"> </w:t>
      </w:r>
      <w:r w:rsidRPr="00037B2E">
        <w:rPr>
          <w:b/>
          <w:noProof/>
          <w:lang w:val="en-GB"/>
        </w:rPr>
        <w:t>25</w:t>
      </w:r>
      <w:r>
        <w:rPr>
          <w:noProof/>
          <w:lang w:val="en-GB"/>
        </w:rPr>
        <w:t>, 964-966 (2009).</w:t>
      </w:r>
    </w:p>
    <w:p w:rsidR="00037B2E" w:rsidRDefault="00037B2E" w:rsidP="00037B2E">
      <w:pPr>
        <w:spacing w:after="0" w:line="240" w:lineRule="auto"/>
        <w:ind w:left="720" w:hanging="720"/>
        <w:jc w:val="both"/>
        <w:rPr>
          <w:noProof/>
          <w:lang w:val="en-GB"/>
        </w:rPr>
      </w:pPr>
      <w:r>
        <w:rPr>
          <w:noProof/>
          <w:lang w:val="en-GB"/>
        </w:rPr>
        <w:t>23.</w:t>
      </w:r>
      <w:r>
        <w:rPr>
          <w:noProof/>
          <w:lang w:val="en-GB"/>
        </w:rPr>
        <w:tab/>
        <w:t xml:space="preserve">Martens, L. et al. The human platelet proteome mapped by peptide-centric proteomics: a functional protein profile. </w:t>
      </w:r>
      <w:r w:rsidRPr="00037B2E">
        <w:rPr>
          <w:i/>
          <w:noProof/>
          <w:lang w:val="en-GB"/>
        </w:rPr>
        <w:t>Proteomics</w:t>
      </w:r>
      <w:r>
        <w:rPr>
          <w:noProof/>
          <w:lang w:val="en-GB"/>
        </w:rPr>
        <w:t xml:space="preserve"> </w:t>
      </w:r>
      <w:r w:rsidRPr="00037B2E">
        <w:rPr>
          <w:b/>
          <w:noProof/>
          <w:lang w:val="en-GB"/>
        </w:rPr>
        <w:t>5</w:t>
      </w:r>
      <w:r>
        <w:rPr>
          <w:noProof/>
          <w:lang w:val="en-GB"/>
        </w:rPr>
        <w:t>, 3193-3204 (2005).</w:t>
      </w:r>
    </w:p>
    <w:p w:rsidR="00037B2E" w:rsidRDefault="00037B2E" w:rsidP="00037B2E">
      <w:pPr>
        <w:spacing w:after="0" w:line="240" w:lineRule="auto"/>
        <w:ind w:left="720" w:hanging="720"/>
        <w:jc w:val="both"/>
        <w:rPr>
          <w:noProof/>
          <w:lang w:val="en-GB"/>
        </w:rPr>
      </w:pPr>
      <w:r>
        <w:rPr>
          <w:noProof/>
          <w:lang w:val="en-GB"/>
        </w:rPr>
        <w:t>24.</w:t>
      </w:r>
      <w:r>
        <w:rPr>
          <w:noProof/>
          <w:lang w:val="en-GB"/>
        </w:rPr>
        <w:tab/>
        <w:t xml:space="preserve">Griss, J. et al. Consequences of the discontinuation of the International Protein Index (IPI) database and its substitution by the UniProtKB "complete proteome" sets. </w:t>
      </w:r>
      <w:r w:rsidRPr="00037B2E">
        <w:rPr>
          <w:i/>
          <w:noProof/>
          <w:lang w:val="en-GB"/>
        </w:rPr>
        <w:t>Proteomics</w:t>
      </w:r>
      <w:r>
        <w:rPr>
          <w:noProof/>
          <w:lang w:val="en-GB"/>
        </w:rPr>
        <w:t xml:space="preserve"> </w:t>
      </w:r>
      <w:r w:rsidRPr="00037B2E">
        <w:rPr>
          <w:b/>
          <w:noProof/>
          <w:lang w:val="en-GB"/>
        </w:rPr>
        <w:t>11</w:t>
      </w:r>
      <w:r>
        <w:rPr>
          <w:noProof/>
          <w:lang w:val="en-GB"/>
        </w:rPr>
        <w:t>, 4434-4438 (2011).</w:t>
      </w:r>
    </w:p>
    <w:p w:rsidR="00037B2E" w:rsidRDefault="00037B2E" w:rsidP="00037B2E">
      <w:pPr>
        <w:spacing w:after="0" w:line="240" w:lineRule="auto"/>
        <w:ind w:left="720" w:hanging="720"/>
        <w:jc w:val="both"/>
        <w:rPr>
          <w:noProof/>
          <w:lang w:val="en-GB"/>
        </w:rPr>
      </w:pPr>
      <w:r>
        <w:rPr>
          <w:noProof/>
          <w:lang w:val="en-GB"/>
        </w:rPr>
        <w:t>25.</w:t>
      </w:r>
      <w:r>
        <w:rPr>
          <w:noProof/>
          <w:lang w:val="en-GB"/>
        </w:rPr>
        <w:tab/>
        <w:t xml:space="preserve">Martens, L. et al. Do we want our data raw? Including binary mass spectrometry data in public proteomics data repositories. </w:t>
      </w:r>
      <w:r w:rsidRPr="00037B2E">
        <w:rPr>
          <w:i/>
          <w:noProof/>
          <w:lang w:val="en-GB"/>
        </w:rPr>
        <w:t>Proteomics</w:t>
      </w:r>
      <w:r>
        <w:rPr>
          <w:noProof/>
          <w:lang w:val="en-GB"/>
        </w:rPr>
        <w:t xml:space="preserve"> </w:t>
      </w:r>
      <w:r w:rsidRPr="00037B2E">
        <w:rPr>
          <w:b/>
          <w:noProof/>
          <w:lang w:val="en-GB"/>
        </w:rPr>
        <w:t>5</w:t>
      </w:r>
      <w:r>
        <w:rPr>
          <w:noProof/>
          <w:lang w:val="en-GB"/>
        </w:rPr>
        <w:t>, 3501-3505 (2005).</w:t>
      </w:r>
    </w:p>
    <w:p w:rsidR="00037B2E" w:rsidRDefault="00037B2E" w:rsidP="00037B2E">
      <w:pPr>
        <w:spacing w:after="0" w:line="240" w:lineRule="auto"/>
        <w:ind w:left="720" w:hanging="720"/>
        <w:jc w:val="both"/>
        <w:rPr>
          <w:noProof/>
          <w:lang w:val="en-GB"/>
        </w:rPr>
      </w:pPr>
    </w:p>
    <w:p w:rsidR="00236CFE" w:rsidRPr="005F1639" w:rsidRDefault="0044244B" w:rsidP="00E83901">
      <w:pPr>
        <w:spacing w:after="0"/>
        <w:jc w:val="both"/>
        <w:rPr>
          <w:lang w:val="en-GB"/>
        </w:rPr>
      </w:pPr>
      <w:r>
        <w:rPr>
          <w:lang w:val="en-GB"/>
        </w:rPr>
        <w:fldChar w:fldCharType="end"/>
      </w:r>
    </w:p>
    <w:sectPr w:rsidR="00236CFE" w:rsidRPr="005F1639"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3EAD" w:rsidRDefault="002B3EAD" w:rsidP="00C22471">
      <w:pPr>
        <w:spacing w:after="0" w:line="240" w:lineRule="auto"/>
      </w:pPr>
      <w:r>
        <w:separator/>
      </w:r>
    </w:p>
  </w:endnote>
  <w:endnote w:type="continuationSeparator" w:id="0">
    <w:p w:rsidR="002B3EAD" w:rsidRDefault="002B3EAD"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24AB" w:rsidRPr="00305CE1" w:rsidRDefault="00C024AB"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753DBE" w:rsidRPr="00EE5E45" w:rsidRDefault="00C024AB"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00753DBE" w:rsidRPr="00EE5E45">
      <w:tab/>
    </w:r>
    <w:r w:rsidR="00753DBE" w:rsidRPr="00EE5E45">
      <w:tab/>
      <w:t xml:space="preserve">Page </w:t>
    </w:r>
    <w:r w:rsidR="0044244B" w:rsidRPr="00EE5E45">
      <w:rPr>
        <w:b/>
      </w:rPr>
      <w:fldChar w:fldCharType="begin"/>
    </w:r>
    <w:r w:rsidR="00753DBE" w:rsidRPr="00EE5E45">
      <w:rPr>
        <w:b/>
      </w:rPr>
      <w:instrText xml:space="preserve"> PAGE </w:instrText>
    </w:r>
    <w:r w:rsidR="0044244B" w:rsidRPr="00EE5E45">
      <w:rPr>
        <w:b/>
      </w:rPr>
      <w:fldChar w:fldCharType="separate"/>
    </w:r>
    <w:r w:rsidR="00CA257E">
      <w:rPr>
        <w:b/>
        <w:noProof/>
      </w:rPr>
      <w:t>11</w:t>
    </w:r>
    <w:r w:rsidR="0044244B" w:rsidRPr="00EE5E45">
      <w:rPr>
        <w:b/>
      </w:rPr>
      <w:fldChar w:fldCharType="end"/>
    </w:r>
    <w:r w:rsidR="00753DBE" w:rsidRPr="00EE5E45">
      <w:t xml:space="preserve"> of </w:t>
    </w:r>
    <w:r w:rsidR="0044244B" w:rsidRPr="00EE5E45">
      <w:rPr>
        <w:b/>
      </w:rPr>
      <w:fldChar w:fldCharType="begin"/>
    </w:r>
    <w:r w:rsidR="00753DBE" w:rsidRPr="00EE5E45">
      <w:rPr>
        <w:b/>
      </w:rPr>
      <w:instrText xml:space="preserve"> NUMPAGES  </w:instrText>
    </w:r>
    <w:r w:rsidR="0044244B" w:rsidRPr="00EE5E45">
      <w:rPr>
        <w:b/>
      </w:rPr>
      <w:fldChar w:fldCharType="separate"/>
    </w:r>
    <w:r w:rsidR="00CA257E">
      <w:rPr>
        <w:b/>
        <w:noProof/>
      </w:rPr>
      <w:t>19</w:t>
    </w:r>
    <w:r w:rsidR="0044244B"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3EAD" w:rsidRDefault="002B3EAD" w:rsidP="00C22471">
      <w:pPr>
        <w:spacing w:after="0" w:line="240" w:lineRule="auto"/>
      </w:pPr>
      <w:r>
        <w:separator/>
      </w:r>
    </w:p>
  </w:footnote>
  <w:footnote w:type="continuationSeparator" w:id="0">
    <w:p w:rsidR="002B3EAD" w:rsidRDefault="002B3EAD"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DBE" w:rsidRPr="00753DBE" w:rsidRDefault="00E71764"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sidR="00753DBE">
      <w:rPr>
        <w:rFonts w:cs="Calibri"/>
        <w:lang w:eastAsia="de-DE"/>
      </w:rPr>
      <w:tab/>
    </w:r>
    <w:r w:rsidR="00753DBE">
      <w:rPr>
        <w:rFonts w:cs="Calibri"/>
        <w:lang w:eastAsia="de-DE"/>
      </w:rPr>
      <w:tab/>
    </w:r>
    <w:r w:rsidR="00832287">
      <w:rPr>
        <w:rFonts w:cs="Calibri"/>
        <w:lang w:eastAsia="de-DE"/>
      </w:rPr>
      <w:t>A1</w:t>
    </w:r>
    <w:r w:rsidR="00344D94">
      <w:rPr>
        <w:rFonts w:cs="Calibri"/>
        <w:lang w:eastAsia="de-DE"/>
      </w:rPr>
      <w:t xml:space="preserve"> - </w:t>
    </w:r>
    <w:r w:rsidR="00832287">
      <w:rPr>
        <w:rFonts w:cs="Calibri"/>
        <w:lang w:eastAsia="de-DE"/>
      </w:rPr>
      <w:t>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zw0fvsa6rrp5xet5ds5fszafppf02dfex5e&quot;&gt;My EndNote Library&lt;record-ids&gt;&lt;item&gt;2&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2B40"/>
    <w:rsid w:val="00083905"/>
    <w:rsid w:val="0008428F"/>
    <w:rsid w:val="00084580"/>
    <w:rsid w:val="00086670"/>
    <w:rsid w:val="000873AD"/>
    <w:rsid w:val="0009251A"/>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57AD5"/>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ADA"/>
    <w:rsid w:val="00283123"/>
    <w:rsid w:val="00285264"/>
    <w:rsid w:val="00285996"/>
    <w:rsid w:val="00286E5F"/>
    <w:rsid w:val="00286F21"/>
    <w:rsid w:val="00287EAD"/>
    <w:rsid w:val="00291292"/>
    <w:rsid w:val="00295022"/>
    <w:rsid w:val="00296068"/>
    <w:rsid w:val="00296638"/>
    <w:rsid w:val="002972EA"/>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B3EAD"/>
    <w:rsid w:val="002C0D15"/>
    <w:rsid w:val="002C1948"/>
    <w:rsid w:val="002C1D84"/>
    <w:rsid w:val="002C3EB9"/>
    <w:rsid w:val="002C4A56"/>
    <w:rsid w:val="002C56DE"/>
    <w:rsid w:val="002C7A47"/>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A26"/>
    <w:rsid w:val="003A03E7"/>
    <w:rsid w:val="003A0AE3"/>
    <w:rsid w:val="003A1688"/>
    <w:rsid w:val="003A1DD4"/>
    <w:rsid w:val="003A4575"/>
    <w:rsid w:val="003A472B"/>
    <w:rsid w:val="003A53F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1DDB"/>
    <w:rsid w:val="00522CE8"/>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88B"/>
    <w:rsid w:val="005446F2"/>
    <w:rsid w:val="005452B7"/>
    <w:rsid w:val="005501DD"/>
    <w:rsid w:val="00550BBB"/>
    <w:rsid w:val="005513A5"/>
    <w:rsid w:val="005515C7"/>
    <w:rsid w:val="00553C7B"/>
    <w:rsid w:val="00555245"/>
    <w:rsid w:val="005555C0"/>
    <w:rsid w:val="005557F3"/>
    <w:rsid w:val="00557278"/>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3D11"/>
    <w:rsid w:val="00584EC0"/>
    <w:rsid w:val="00590524"/>
    <w:rsid w:val="00590C1A"/>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3B0C"/>
    <w:rsid w:val="005E3C2E"/>
    <w:rsid w:val="005E66E2"/>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1885"/>
    <w:rsid w:val="006550EE"/>
    <w:rsid w:val="00655868"/>
    <w:rsid w:val="0065618C"/>
    <w:rsid w:val="006562E7"/>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726B"/>
    <w:rsid w:val="007472E9"/>
    <w:rsid w:val="00747AA4"/>
    <w:rsid w:val="00750295"/>
    <w:rsid w:val="00750C5B"/>
    <w:rsid w:val="00751A75"/>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63AD"/>
    <w:rsid w:val="0079675F"/>
    <w:rsid w:val="007A08B3"/>
    <w:rsid w:val="007A2FA4"/>
    <w:rsid w:val="007A2FD0"/>
    <w:rsid w:val="007A31B8"/>
    <w:rsid w:val="007A3884"/>
    <w:rsid w:val="007A56C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C38"/>
    <w:rsid w:val="00876E62"/>
    <w:rsid w:val="00880C5F"/>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5448"/>
    <w:rsid w:val="00A07955"/>
    <w:rsid w:val="00A12497"/>
    <w:rsid w:val="00A12B5E"/>
    <w:rsid w:val="00A12C27"/>
    <w:rsid w:val="00A138BE"/>
    <w:rsid w:val="00A13D75"/>
    <w:rsid w:val="00A14C20"/>
    <w:rsid w:val="00A1699F"/>
    <w:rsid w:val="00A171C2"/>
    <w:rsid w:val="00A22AD0"/>
    <w:rsid w:val="00A243F8"/>
    <w:rsid w:val="00A246F3"/>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838"/>
    <w:rsid w:val="00BE7714"/>
    <w:rsid w:val="00BF0CCC"/>
    <w:rsid w:val="00BF1404"/>
    <w:rsid w:val="00BF1DDB"/>
    <w:rsid w:val="00BF2D82"/>
    <w:rsid w:val="00BF3795"/>
    <w:rsid w:val="00BF44D7"/>
    <w:rsid w:val="00BF5D83"/>
    <w:rsid w:val="00C01511"/>
    <w:rsid w:val="00C024AB"/>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9FC"/>
    <w:rsid w:val="00C4380A"/>
    <w:rsid w:val="00C44602"/>
    <w:rsid w:val="00C45EA4"/>
    <w:rsid w:val="00C460B6"/>
    <w:rsid w:val="00C505F2"/>
    <w:rsid w:val="00C50F05"/>
    <w:rsid w:val="00C51350"/>
    <w:rsid w:val="00C515E1"/>
    <w:rsid w:val="00C5393F"/>
    <w:rsid w:val="00C55AB6"/>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6D68"/>
    <w:rsid w:val="00D301C6"/>
    <w:rsid w:val="00D30ECC"/>
    <w:rsid w:val="00D31C53"/>
    <w:rsid w:val="00D32033"/>
    <w:rsid w:val="00D32865"/>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0D7C"/>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43C"/>
    <w:rsid w:val="00EA768C"/>
    <w:rsid w:val="00EB0863"/>
    <w:rsid w:val="00EB21C0"/>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3CA0"/>
    <w:rsid w:val="00EC6657"/>
    <w:rsid w:val="00ED0BFF"/>
    <w:rsid w:val="00ED124C"/>
    <w:rsid w:val="00ED12ED"/>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65AB"/>
    <w:rsid w:val="00EF79B1"/>
    <w:rsid w:val="00F01551"/>
    <w:rsid w:val="00F0163A"/>
    <w:rsid w:val="00F0253B"/>
    <w:rsid w:val="00F03133"/>
    <w:rsid w:val="00F03FCC"/>
    <w:rsid w:val="00F11AF5"/>
    <w:rsid w:val="00F13855"/>
    <w:rsid w:val="00F140EC"/>
    <w:rsid w:val="00F1448A"/>
    <w:rsid w:val="00F15CE8"/>
    <w:rsid w:val="00F17F36"/>
    <w:rsid w:val="00F20295"/>
    <w:rsid w:val="00F205EB"/>
    <w:rsid w:val="00F21AEF"/>
    <w:rsid w:val="00F22342"/>
    <w:rsid w:val="00F226C3"/>
    <w:rsid w:val="00F2295B"/>
    <w:rsid w:val="00F25C11"/>
    <w:rsid w:val="00F2615F"/>
    <w:rsid w:val="00F30B6A"/>
    <w:rsid w:val="00F31318"/>
    <w:rsid w:val="00F31C3E"/>
    <w:rsid w:val="00F32020"/>
    <w:rsid w:val="00F35190"/>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79AC"/>
    <w:rsid w:val="00FE0EDC"/>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4" type="connector" idref="#_x0000_s1052"/>
        <o:r id="V:Rule35" type="connector" idref="#_x0000_s1097"/>
        <o:r id="V:Rule36" type="connector" idref="#_x0000_s1056"/>
        <o:r id="V:Rule37" type="connector" idref="#_x0000_s1088"/>
        <o:r id="V:Rule38" type="connector" idref="#_x0000_s1096"/>
        <o:r id="V:Rule39" type="connector" idref="#_x0000_s1079"/>
        <o:r id="V:Rule40" type="connector" idref="#_x0000_s1085"/>
        <o:r id="V:Rule41" type="connector" idref="#_x0000_s1080"/>
        <o:r id="V:Rule42" type="connector" idref="#_x0000_s1073"/>
        <o:r id="V:Rule43" type="connector" idref="#_x0000_s1087"/>
        <o:r id="V:Rule44" type="connector" idref="#_x0000_s1054"/>
        <o:r id="V:Rule45" type="connector" idref="#_x0000_s1095"/>
        <o:r id="V:Rule46" type="connector" idref="#_x0000_s1077"/>
        <o:r id="V:Rule47" type="connector" idref="#_x0000_s1092"/>
        <o:r id="V:Rule48" type="connector" idref="#_x0000_s1076"/>
        <o:r id="V:Rule49" type="connector" idref="#_x0000_s1055"/>
        <o:r id="V:Rule50" type="connector" idref="#_x0000_s1072"/>
        <o:r id="V:Rule51" type="connector" idref="#_x0000_s1089"/>
        <o:r id="V:Rule52" type="connector" idref="#_x0000_s1064"/>
        <o:r id="V:Rule53" type="connector" idref="#_x0000_s1057"/>
        <o:r id="V:Rule54" type="connector" idref="#_x0000_s1053"/>
        <o:r id="V:Rule55" type="connector" idref="#_x0000_s1065"/>
        <o:r id="V:Rule56" type="connector" idref="#_x0000_s1069"/>
        <o:r id="V:Rule57" type="connector" idref="#_x0000_s1071"/>
        <o:r id="V:Rule58" type="connector" idref="#_x0000_s1075"/>
        <o:r id="V:Rule59" type="connector" idref="#_x0000_s1081"/>
        <o:r id="V:Rule60" type="connector" idref="#_x0000_s1093"/>
        <o:r id="V:Rule61" type="connector" idref="#_x0000_s1091"/>
        <o:r id="V:Rule62" type="connector" idref="#_x0000_s1083"/>
        <o:r id="V:Rule63" type="connector" idref="#_x0000_s1063"/>
        <o:r id="V:Rule64" type="connector" idref="#_x0000_s1068"/>
        <o:r id="V:Rule65" type="connector" idref="#_x0000_s1084"/>
        <o:r id="V:Rule66"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1C0F4-2FBB-450B-A09C-7F3279E89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19</Pages>
  <Words>12239</Words>
  <Characters>64869</Characters>
  <Application>Microsoft Office Word</Application>
  <DocSecurity>0</DocSecurity>
  <Lines>540</Lines>
  <Paragraphs>153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76955</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585</cp:revision>
  <cp:lastPrinted>2013-09-20T14:05:00Z</cp:lastPrinted>
  <dcterms:created xsi:type="dcterms:W3CDTF">2011-09-01T10:00:00Z</dcterms:created>
  <dcterms:modified xsi:type="dcterms:W3CDTF">2013-12-10T16:10:00Z</dcterms:modified>
</cp:coreProperties>
</file>