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4F6D7" w14:textId="683C5ED5" w:rsidR="00417C41" w:rsidRPr="00417C41" w:rsidRDefault="00A75E32" w:rsidP="00E85E8F">
      <w:pPr>
        <w:pStyle w:val="Title"/>
      </w:pPr>
      <w:r>
        <w:t>Activity B: Circuits</w:t>
      </w:r>
    </w:p>
    <w:p w14:paraId="61681A08" w14:textId="7D74FA60" w:rsidR="00666BB3" w:rsidRDefault="00417C41" w:rsidP="00B90249">
      <w:pPr>
        <w:pStyle w:val="Author"/>
      </w:pPr>
      <w:r w:rsidRPr="00417C41">
        <w:t>Declan Heard</w:t>
      </w:r>
    </w:p>
    <w:p w14:paraId="0BB63AA0" w14:textId="77777777" w:rsidR="00452754" w:rsidRDefault="00452754" w:rsidP="00B90249">
      <w:pPr>
        <w:pStyle w:val="Author"/>
      </w:pPr>
    </w:p>
    <w:p w14:paraId="538D329E" w14:textId="574E2129" w:rsidR="0021603F" w:rsidRDefault="003033A2" w:rsidP="00E86825">
      <w:pPr>
        <w:pStyle w:val="TOCHeading"/>
      </w:pPr>
      <w:r w:rsidRPr="003033A2">
        <w:rPr>
          <w:noProof/>
        </w:rPr>
        <w:drawing>
          <wp:anchor distT="0" distB="0" distL="114300" distR="114300" simplePos="0" relativeHeight="251659264" behindDoc="0" locked="0" layoutInCell="1" allowOverlap="1" wp14:anchorId="6BE97AB4" wp14:editId="35140D4B">
            <wp:simplePos x="0" y="0"/>
            <wp:positionH relativeFrom="column">
              <wp:posOffset>0</wp:posOffset>
            </wp:positionH>
            <wp:positionV relativeFrom="paragraph">
              <wp:posOffset>396240</wp:posOffset>
            </wp:positionV>
            <wp:extent cx="5731510" cy="194754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2754">
        <w:t>Risk Assessment</w:t>
      </w:r>
    </w:p>
    <w:p w14:paraId="0AC182D5" w14:textId="538E5270" w:rsidR="00AB6E99" w:rsidRDefault="00AB6E99" w:rsidP="00AB6E99"/>
    <w:p w14:paraId="2ACB7C48" w14:textId="0285A578" w:rsidR="00AB6E99" w:rsidRPr="00452754" w:rsidRDefault="00AB6E99" w:rsidP="00AB6E99">
      <w:pPr>
        <w:pStyle w:val="Heading4"/>
      </w:pPr>
      <w:r>
        <w:t>Control Measures</w:t>
      </w:r>
    </w:p>
    <w:p w14:paraId="746BDAC0" w14:textId="10BBF746" w:rsidR="00B65F86" w:rsidRDefault="00AB6E99" w:rsidP="00AB6E99">
      <w:pPr>
        <w:pStyle w:val="Heading3"/>
        <w:rPr>
          <w:lang w:eastAsia="en-GB"/>
        </w:rPr>
      </w:pPr>
      <w:r>
        <w:rPr>
          <w:lang w:eastAsia="en-GB"/>
        </w:rPr>
        <w:t>Hazard Elimination</w:t>
      </w:r>
    </w:p>
    <w:p w14:paraId="1609EAEF" w14:textId="7BC9F6C3" w:rsidR="00AB6E99" w:rsidRDefault="00AB6E99" w:rsidP="00AB6E99">
      <w:pPr>
        <w:pStyle w:val="Heading3"/>
        <w:rPr>
          <w:lang w:eastAsia="en-GB"/>
        </w:rPr>
      </w:pPr>
      <w:r>
        <w:rPr>
          <w:lang w:eastAsia="en-GB"/>
        </w:rPr>
        <w:t>Substitution</w:t>
      </w:r>
    </w:p>
    <w:p w14:paraId="0E0C7F5E" w14:textId="39F23425" w:rsidR="00AB6E99" w:rsidRDefault="00AB6E99" w:rsidP="00AB6E99">
      <w:pPr>
        <w:pStyle w:val="Heading3"/>
        <w:rPr>
          <w:lang w:eastAsia="en-GB"/>
        </w:rPr>
      </w:pPr>
      <w:r>
        <w:rPr>
          <w:lang w:eastAsia="en-GB"/>
        </w:rPr>
        <w:t>Use of Safety procedure</w:t>
      </w:r>
    </w:p>
    <w:p w14:paraId="1BC7514D" w14:textId="41A58154" w:rsidR="00AB6E99" w:rsidRDefault="00AB6E99" w:rsidP="00AB6E99">
      <w:pPr>
        <w:pStyle w:val="Heading3"/>
        <w:rPr>
          <w:lang w:eastAsia="en-GB"/>
        </w:rPr>
      </w:pPr>
      <w:r>
        <w:rPr>
          <w:lang w:eastAsia="en-GB"/>
        </w:rPr>
        <w:t>Use of Warnings</w:t>
      </w:r>
    </w:p>
    <w:p w14:paraId="055F3AB4" w14:textId="78B5EC78" w:rsidR="00AB6E99" w:rsidRDefault="00AB6E99" w:rsidP="00AB6E99">
      <w:pPr>
        <w:pStyle w:val="Heading3"/>
        <w:rPr>
          <w:lang w:eastAsia="en-GB"/>
        </w:rPr>
      </w:pPr>
      <w:r>
        <w:rPr>
          <w:lang w:eastAsia="en-GB"/>
        </w:rPr>
        <w:t>Use of PPE (Personal Protective Equipment)</w:t>
      </w:r>
    </w:p>
    <w:p w14:paraId="763DB000" w14:textId="335CEF0D" w:rsidR="00AB6E99" w:rsidRDefault="00AE35EF" w:rsidP="00AB6E99">
      <w:pPr>
        <w:rPr>
          <w:lang w:eastAsia="en-GB"/>
        </w:rPr>
      </w:pPr>
      <w:r w:rsidRPr="00AE35EF"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2A1BA3F9" wp14:editId="67AE1D75">
            <wp:simplePos x="0" y="0"/>
            <wp:positionH relativeFrom="column">
              <wp:posOffset>-252248</wp:posOffset>
            </wp:positionH>
            <wp:positionV relativeFrom="paragraph">
              <wp:posOffset>262890</wp:posOffset>
            </wp:positionV>
            <wp:extent cx="6557645" cy="200660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764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97535E" w14:textId="3349DAD5" w:rsidR="00AB6E99" w:rsidRPr="00AB6E99" w:rsidRDefault="00AB6E99" w:rsidP="00AB6E99">
      <w:pPr>
        <w:rPr>
          <w:lang w:eastAsia="en-GB"/>
        </w:rPr>
      </w:pPr>
    </w:p>
    <w:p w14:paraId="76940729" w14:textId="27AB486F" w:rsidR="00E86825" w:rsidRDefault="00A75E32" w:rsidP="00E86825">
      <w:pPr>
        <w:pStyle w:val="Heading1"/>
        <w:numPr>
          <w:ilvl w:val="0"/>
          <w:numId w:val="0"/>
        </w:numPr>
        <w:ind w:left="1134"/>
      </w:pPr>
      <w:r>
        <w:br w:type="page"/>
      </w:r>
    </w:p>
    <w:p w14:paraId="24005186" w14:textId="7445ACC7" w:rsidR="00E86825" w:rsidRDefault="00E86825" w:rsidP="00E86825">
      <w:pPr>
        <w:rPr>
          <w:rStyle w:val="Strong"/>
        </w:rPr>
      </w:pPr>
      <w:r>
        <w:rPr>
          <w:rStyle w:val="Strong"/>
        </w:rPr>
        <w:lastRenderedPageBreak/>
        <w:t>Lab Book: Electronic Experiments</w:t>
      </w:r>
    </w:p>
    <w:p w14:paraId="30023A58" w14:textId="60850062" w:rsidR="00037960" w:rsidRDefault="00037960" w:rsidP="00E86825">
      <w:pPr>
        <w:rPr>
          <w:rStyle w:val="Strong"/>
        </w:rPr>
      </w:pPr>
    </w:p>
    <w:p w14:paraId="696C9534" w14:textId="2A1811E4" w:rsidR="00037960" w:rsidRPr="005D35D6" w:rsidRDefault="00037960" w:rsidP="00037960">
      <w:pPr>
        <w:pStyle w:val="Heading4"/>
        <w:rPr>
          <w:rStyle w:val="Emphasis"/>
        </w:rPr>
      </w:pPr>
      <w:r>
        <w:rPr>
          <w:lang w:eastAsia="en-GB"/>
        </w:rPr>
        <w:t>1: Resistances in Series &amp; Parallel</w:t>
      </w:r>
    </w:p>
    <w:p w14:paraId="618B8BDE" w14:textId="77777777" w:rsidR="00E86825" w:rsidRDefault="00E86825" w:rsidP="00E86825">
      <w:pPr>
        <w:rPr>
          <w:lang w:eastAsia="en-GB"/>
        </w:rPr>
      </w:pPr>
    </w:p>
    <w:p w14:paraId="10E1B0CC" w14:textId="78732753" w:rsidR="00E86825" w:rsidRDefault="00E86825" w:rsidP="00FE5CFE">
      <w:pPr>
        <w:pStyle w:val="Heading1"/>
      </w:pPr>
      <w:r>
        <w:t>Purpose of Investigation</w:t>
      </w:r>
    </w:p>
    <w:p w14:paraId="74B890A3" w14:textId="3A83AB07" w:rsidR="00037960" w:rsidRDefault="00037960" w:rsidP="009F443E">
      <w:pPr>
        <w:pStyle w:val="ListParagraph"/>
        <w:numPr>
          <w:ilvl w:val="0"/>
          <w:numId w:val="15"/>
        </w:numPr>
        <w:rPr>
          <w:lang w:eastAsia="en-GB"/>
        </w:rPr>
      </w:pPr>
      <w:r>
        <w:rPr>
          <w:lang w:eastAsia="en-GB"/>
        </w:rPr>
        <w:t>Investigate Kirshkoffs XXX laws</w:t>
      </w:r>
    </w:p>
    <w:p w14:paraId="68450BAD" w14:textId="4CFF9111" w:rsidR="00037960" w:rsidRPr="00037960" w:rsidRDefault="00037960" w:rsidP="009F443E">
      <w:pPr>
        <w:pStyle w:val="ListParagraph"/>
        <w:numPr>
          <w:ilvl w:val="0"/>
          <w:numId w:val="15"/>
        </w:numPr>
        <w:rPr>
          <w:lang w:eastAsia="en-GB"/>
        </w:rPr>
      </w:pPr>
      <w:r>
        <w:rPr>
          <w:lang w:eastAsia="en-GB"/>
        </w:rPr>
        <w:t>Collect experimental evidence to investigate the vailidity of Kishkoffs laws.</w:t>
      </w:r>
    </w:p>
    <w:p w14:paraId="2C10AA19" w14:textId="036D22E7" w:rsidR="00E86825" w:rsidRDefault="00E86825" w:rsidP="005B558B">
      <w:pPr>
        <w:pStyle w:val="Heading1"/>
      </w:pPr>
      <w:r>
        <w:t>Equipment Required</w:t>
      </w:r>
    </w:p>
    <w:p w14:paraId="0CE0B6B6" w14:textId="386940D7" w:rsidR="00037960" w:rsidRDefault="00037960" w:rsidP="009F443E">
      <w:pPr>
        <w:pStyle w:val="ListParagraph"/>
        <w:numPr>
          <w:ilvl w:val="0"/>
          <w:numId w:val="16"/>
        </w:numPr>
        <w:rPr>
          <w:lang w:eastAsia="en-GB"/>
        </w:rPr>
      </w:pPr>
      <w:r>
        <w:rPr>
          <w:lang w:eastAsia="en-GB"/>
        </w:rPr>
        <w:t>Power Supply</w:t>
      </w:r>
    </w:p>
    <w:p w14:paraId="38E93B2B" w14:textId="6CD17F78" w:rsidR="00037960" w:rsidRDefault="00037960" w:rsidP="009F443E">
      <w:pPr>
        <w:pStyle w:val="ListParagraph"/>
        <w:numPr>
          <w:ilvl w:val="0"/>
          <w:numId w:val="16"/>
        </w:numPr>
        <w:rPr>
          <w:lang w:eastAsia="en-GB"/>
        </w:rPr>
      </w:pPr>
      <w:r>
        <w:rPr>
          <w:lang w:eastAsia="en-GB"/>
        </w:rPr>
        <w:t>USB to Terminal Unit (Pre-Assembled</w:t>
      </w:r>
      <w:r w:rsidR="000E6553">
        <w:rPr>
          <w:lang w:eastAsia="en-GB"/>
        </w:rPr>
        <w:t xml:space="preserve"> with USB power to </w:t>
      </w:r>
      <w:r w:rsidR="00A40036">
        <w:rPr>
          <w:lang w:eastAsia="en-GB"/>
        </w:rPr>
        <w:t>+ and – Terminals)</w:t>
      </w:r>
    </w:p>
    <w:p w14:paraId="469893CF" w14:textId="5108C98E" w:rsidR="00037960" w:rsidRPr="000E6553" w:rsidRDefault="00037960" w:rsidP="009F443E">
      <w:pPr>
        <w:pStyle w:val="ListParagraph"/>
        <w:numPr>
          <w:ilvl w:val="0"/>
          <w:numId w:val="16"/>
        </w:numPr>
        <w:rPr>
          <w:lang w:eastAsia="en-GB"/>
        </w:rPr>
      </w:pPr>
      <w:r>
        <w:rPr>
          <w:lang w:eastAsia="en-GB"/>
        </w:rPr>
        <w:t>Resistor</w:t>
      </w:r>
      <w:r>
        <w:rPr>
          <w:lang w:eastAsia="en-GB"/>
        </w:rPr>
        <w:tab/>
      </w:r>
      <w:r>
        <w:rPr>
          <w:lang w:eastAsia="en-GB"/>
        </w:rPr>
        <w:tab/>
      </w:r>
      <m:oMath>
        <m:r>
          <w:rPr>
            <w:rFonts w:ascii="Cambria Math" w:hAnsi="Cambria Math"/>
            <w:lang w:eastAsia="en-GB"/>
          </w:rPr>
          <m:t>0.1 Ω</m:t>
        </m:r>
      </m:oMath>
    </w:p>
    <w:p w14:paraId="5929406D" w14:textId="661B183F" w:rsidR="000E6553" w:rsidRPr="00037960" w:rsidRDefault="000E6553" w:rsidP="009F443E">
      <w:pPr>
        <w:pStyle w:val="ListParagraph"/>
        <w:numPr>
          <w:ilvl w:val="0"/>
          <w:numId w:val="16"/>
        </w:numPr>
        <w:rPr>
          <w:lang w:eastAsia="en-GB"/>
        </w:rPr>
      </w:pPr>
      <w:r>
        <w:rPr>
          <w:rFonts w:eastAsiaTheme="minorEastAsia"/>
          <w:lang w:eastAsia="en-GB"/>
        </w:rPr>
        <w:t>M3 Nut</w:t>
      </w:r>
    </w:p>
    <w:p w14:paraId="58966F9D" w14:textId="1065CEA1" w:rsidR="00037960" w:rsidRPr="00037960" w:rsidRDefault="00037960" w:rsidP="009F443E">
      <w:pPr>
        <w:pStyle w:val="ListParagraph"/>
        <w:numPr>
          <w:ilvl w:val="0"/>
          <w:numId w:val="16"/>
        </w:numPr>
        <w:rPr>
          <w:lang w:eastAsia="en-GB"/>
        </w:rPr>
      </w:pPr>
      <w:r>
        <w:rPr>
          <w:rFonts w:eastAsiaTheme="minorEastAsia"/>
          <w:lang w:eastAsia="en-GB"/>
        </w:rPr>
        <w:t>Multimeter</w:t>
      </w:r>
      <w:r>
        <w:rPr>
          <w:rFonts w:eastAsiaTheme="minorEastAsia"/>
          <w:lang w:eastAsia="en-GB"/>
        </w:rPr>
        <w:tab/>
      </w:r>
      <w:r>
        <w:rPr>
          <w:rFonts w:eastAsiaTheme="minorEastAsia"/>
          <w:lang w:eastAsia="en-GB"/>
        </w:rPr>
        <w:tab/>
      </w:r>
      <w:r>
        <w:rPr>
          <w:rFonts w:eastAsiaTheme="minorEastAsia"/>
          <w:lang w:eastAsia="en-GB"/>
        </w:rPr>
        <w:tab/>
      </w:r>
      <w:r>
        <w:rPr>
          <w:rFonts w:eastAsiaTheme="minorEastAsia"/>
          <w:lang w:eastAsia="en-GB"/>
        </w:rPr>
        <w:tab/>
        <w:t>x2</w:t>
      </w:r>
    </w:p>
    <w:p w14:paraId="2CB4A34C" w14:textId="25A7C7EB" w:rsidR="00037960" w:rsidRPr="00037960" w:rsidRDefault="00037960" w:rsidP="009F443E">
      <w:pPr>
        <w:pStyle w:val="ListParagraph"/>
        <w:numPr>
          <w:ilvl w:val="0"/>
          <w:numId w:val="16"/>
        </w:numPr>
        <w:rPr>
          <w:lang w:eastAsia="en-GB"/>
        </w:rPr>
      </w:pPr>
      <w:r>
        <w:rPr>
          <w:rFonts w:eastAsiaTheme="minorEastAsia"/>
          <w:lang w:eastAsia="en-GB"/>
        </w:rPr>
        <w:t>PP3 battery</w:t>
      </w:r>
      <w:r>
        <w:rPr>
          <w:rFonts w:eastAsiaTheme="minorEastAsia"/>
          <w:lang w:eastAsia="en-GB"/>
        </w:rPr>
        <w:tab/>
      </w:r>
      <w:r>
        <w:rPr>
          <w:rFonts w:eastAsiaTheme="minorEastAsia"/>
          <w:lang w:eastAsia="en-GB"/>
        </w:rPr>
        <w:tab/>
      </w:r>
      <w:r>
        <w:rPr>
          <w:rFonts w:eastAsiaTheme="minorEastAsia"/>
          <w:lang w:eastAsia="en-GB"/>
        </w:rPr>
        <w:tab/>
      </w:r>
      <w:r>
        <w:rPr>
          <w:rFonts w:eastAsiaTheme="minorEastAsia"/>
          <w:lang w:eastAsia="en-GB"/>
        </w:rPr>
        <w:tab/>
        <w:t>x2</w:t>
      </w:r>
    </w:p>
    <w:p w14:paraId="30AD4A87" w14:textId="2FC88DF0" w:rsidR="00037960" w:rsidRPr="00037960" w:rsidRDefault="00037960" w:rsidP="009F443E">
      <w:pPr>
        <w:pStyle w:val="ListParagraph"/>
        <w:numPr>
          <w:ilvl w:val="0"/>
          <w:numId w:val="16"/>
        </w:numPr>
        <w:rPr>
          <w:lang w:eastAsia="en-GB"/>
        </w:rPr>
      </w:pPr>
      <w:r>
        <w:rPr>
          <w:rFonts w:eastAsiaTheme="minorEastAsia"/>
          <w:lang w:eastAsia="en-GB"/>
        </w:rPr>
        <w:t>Pair of meter test leads</w:t>
      </w:r>
      <w:r>
        <w:rPr>
          <w:rFonts w:eastAsiaTheme="minorEastAsia"/>
          <w:lang w:eastAsia="en-GB"/>
        </w:rPr>
        <w:tab/>
      </w:r>
      <w:r>
        <w:rPr>
          <w:rFonts w:eastAsiaTheme="minorEastAsia"/>
          <w:lang w:eastAsia="en-GB"/>
        </w:rPr>
        <w:tab/>
      </w:r>
      <w:r>
        <w:rPr>
          <w:rFonts w:eastAsiaTheme="minorEastAsia"/>
          <w:lang w:eastAsia="en-GB"/>
        </w:rPr>
        <w:tab/>
        <w:t>x2</w:t>
      </w:r>
    </w:p>
    <w:p w14:paraId="3BF9F98B" w14:textId="4892F345" w:rsidR="00037960" w:rsidRPr="00037960" w:rsidRDefault="00037960" w:rsidP="009F443E">
      <w:pPr>
        <w:pStyle w:val="ListParagraph"/>
        <w:numPr>
          <w:ilvl w:val="0"/>
          <w:numId w:val="16"/>
        </w:numPr>
        <w:rPr>
          <w:lang w:eastAsia="en-GB"/>
        </w:rPr>
      </w:pPr>
      <w:r>
        <w:rPr>
          <w:rFonts w:eastAsiaTheme="minorEastAsia"/>
          <w:lang w:eastAsia="en-GB"/>
        </w:rPr>
        <w:t>Single Crocodile Clips</w:t>
      </w:r>
      <w:r>
        <w:rPr>
          <w:rFonts w:eastAsiaTheme="minorEastAsia"/>
          <w:lang w:eastAsia="en-GB"/>
        </w:rPr>
        <w:tab/>
      </w:r>
      <w:r>
        <w:rPr>
          <w:rFonts w:eastAsiaTheme="minorEastAsia"/>
          <w:lang w:eastAsia="en-GB"/>
        </w:rPr>
        <w:tab/>
      </w:r>
      <w:r>
        <w:rPr>
          <w:rFonts w:eastAsiaTheme="minorEastAsia"/>
          <w:lang w:eastAsia="en-GB"/>
        </w:rPr>
        <w:tab/>
        <w:t>x6</w:t>
      </w:r>
    </w:p>
    <w:p w14:paraId="488B858B" w14:textId="791056D5" w:rsidR="00037960" w:rsidRPr="00037960" w:rsidRDefault="00037960" w:rsidP="009F443E">
      <w:pPr>
        <w:pStyle w:val="ListParagraph"/>
        <w:numPr>
          <w:ilvl w:val="0"/>
          <w:numId w:val="16"/>
        </w:numPr>
        <w:rPr>
          <w:lang w:eastAsia="en-GB"/>
        </w:rPr>
      </w:pPr>
      <w:r>
        <w:rPr>
          <w:rFonts w:eastAsiaTheme="minorEastAsia"/>
          <w:lang w:eastAsia="en-GB"/>
        </w:rPr>
        <w:t>Bulb Modules /w Bulbs</w:t>
      </w:r>
      <w:r>
        <w:rPr>
          <w:rFonts w:eastAsiaTheme="minorEastAsia"/>
          <w:lang w:eastAsia="en-GB"/>
        </w:rPr>
        <w:tab/>
      </w:r>
      <w:r>
        <w:rPr>
          <w:rFonts w:eastAsiaTheme="minorEastAsia"/>
          <w:lang w:eastAsia="en-GB"/>
        </w:rPr>
        <w:tab/>
      </w:r>
      <w:r>
        <w:rPr>
          <w:rFonts w:eastAsiaTheme="minorEastAsia"/>
          <w:lang w:eastAsia="en-GB"/>
        </w:rPr>
        <w:tab/>
        <w:t>x3</w:t>
      </w:r>
    </w:p>
    <w:p w14:paraId="02E0143B" w14:textId="20772EBB" w:rsidR="00037960" w:rsidRPr="000E6553" w:rsidRDefault="000E6553" w:rsidP="009F443E">
      <w:pPr>
        <w:pStyle w:val="ListParagraph"/>
        <w:numPr>
          <w:ilvl w:val="0"/>
          <w:numId w:val="16"/>
        </w:numPr>
        <w:rPr>
          <w:lang w:eastAsia="en-GB"/>
        </w:rPr>
      </w:pPr>
      <w:r>
        <w:rPr>
          <w:rFonts w:eastAsiaTheme="minorEastAsia"/>
          <w:lang w:eastAsia="en-GB"/>
        </w:rPr>
        <w:t>Copper Strip &amp; Steel Strip</w:t>
      </w:r>
    </w:p>
    <w:p w14:paraId="1748866A" w14:textId="00EEB7FE" w:rsidR="000E6553" w:rsidRPr="000E6553" w:rsidRDefault="000E6553" w:rsidP="009F443E">
      <w:pPr>
        <w:pStyle w:val="ListParagraph"/>
        <w:numPr>
          <w:ilvl w:val="0"/>
          <w:numId w:val="16"/>
        </w:numPr>
        <w:rPr>
          <w:lang w:eastAsia="en-GB"/>
        </w:rPr>
      </w:pPr>
      <w:r>
        <w:rPr>
          <w:rFonts w:eastAsiaTheme="minorEastAsia"/>
          <w:lang w:eastAsia="en-GB"/>
        </w:rPr>
        <w:t>PH1 Philips head screwdriver</w:t>
      </w:r>
    </w:p>
    <w:p w14:paraId="61153947" w14:textId="2A03CAFD" w:rsidR="000E6553" w:rsidRPr="005D35D6" w:rsidRDefault="000E6553" w:rsidP="009F443E">
      <w:pPr>
        <w:pStyle w:val="ListParagraph"/>
        <w:numPr>
          <w:ilvl w:val="0"/>
          <w:numId w:val="16"/>
        </w:numPr>
        <w:rPr>
          <w:lang w:eastAsia="en-GB"/>
        </w:rPr>
      </w:pPr>
      <w:r>
        <w:rPr>
          <w:rFonts w:eastAsiaTheme="minorEastAsia"/>
          <w:lang w:eastAsia="en-GB"/>
        </w:rPr>
        <w:t>Pliers</w:t>
      </w:r>
    </w:p>
    <w:p w14:paraId="6E8F0B39" w14:textId="77777777" w:rsidR="005D35D6" w:rsidRPr="005D35D6" w:rsidRDefault="005D35D6" w:rsidP="005D35D6">
      <w:pPr>
        <w:rPr>
          <w:lang w:eastAsia="en-GB"/>
        </w:rPr>
      </w:pPr>
    </w:p>
    <w:p w14:paraId="2C1651AD" w14:textId="77777777" w:rsidR="005D35D6" w:rsidRDefault="005D35D6" w:rsidP="005D35D6">
      <w:pPr>
        <w:pStyle w:val="Heading1"/>
      </w:pPr>
      <w:r>
        <w:t>Calculations Required</w:t>
      </w:r>
    </w:p>
    <w:p w14:paraId="6F482945" w14:textId="77777777" w:rsidR="005D35D6" w:rsidRPr="00030E39" w:rsidRDefault="005D35D6" w:rsidP="005D35D6">
      <w:pPr>
        <w:rPr>
          <w:rFonts w:eastAsiaTheme="minorEastAsia"/>
          <w:lang w:eastAsia="en-GB"/>
        </w:rPr>
      </w:pPr>
      <w:r>
        <w:rPr>
          <w:lang w:eastAsia="en-GB"/>
        </w:rPr>
        <w:t xml:space="preserve">Ohms Law </w:t>
      </w:r>
    </w:p>
    <w:p w14:paraId="3E642A96" w14:textId="65435666" w:rsidR="005D35D6" w:rsidRPr="00030E39" w:rsidRDefault="005D35D6" w:rsidP="005D35D6">
      <w:pPr>
        <w:rPr>
          <w:lang w:eastAsia="en-GB"/>
        </w:rPr>
      </w:pPr>
      <m:oMathPara>
        <m:oMath>
          <m:r>
            <w:rPr>
              <w:rFonts w:ascii="Cambria Math" w:hAnsi="Cambria Math"/>
              <w:lang w:eastAsia="en-GB"/>
            </w:rPr>
            <m:t>V=IR</m:t>
          </m:r>
        </m:oMath>
      </m:oMathPara>
    </w:p>
    <w:p w14:paraId="71119F11" w14:textId="77777777" w:rsidR="005D35D6" w:rsidRPr="000E6553" w:rsidRDefault="005D35D6" w:rsidP="005D35D6">
      <w:pPr>
        <w:rPr>
          <w:lang w:eastAsia="en-GB"/>
        </w:rPr>
      </w:pPr>
    </w:p>
    <w:p w14:paraId="6CEBA166" w14:textId="43FF7FAB" w:rsidR="00037960" w:rsidRDefault="004C3CFA" w:rsidP="00037960">
      <w:pPr>
        <w:pStyle w:val="Heading1"/>
      </w:pPr>
      <w:r>
        <w:t>Experimental Methodology</w:t>
      </w:r>
    </w:p>
    <w:p w14:paraId="3BD19B9D" w14:textId="6EA859FD" w:rsidR="005F2758" w:rsidRPr="005F2758" w:rsidRDefault="005F2758" w:rsidP="005F2758">
      <w:pPr>
        <w:rPr>
          <w:lang w:eastAsia="en-GB"/>
        </w:rPr>
      </w:pPr>
      <w:r>
        <w:rPr>
          <w:lang w:eastAsia="en-GB"/>
        </w:rPr>
        <w:t>Set Up:</w:t>
      </w:r>
    </w:p>
    <w:p w14:paraId="6E8E0B01" w14:textId="4B912FFA" w:rsidR="004C3CFA" w:rsidRPr="005F2758" w:rsidRDefault="004C3CFA" w:rsidP="009F443E">
      <w:pPr>
        <w:pStyle w:val="ListParagraph"/>
        <w:numPr>
          <w:ilvl w:val="0"/>
          <w:numId w:val="18"/>
        </w:numPr>
        <w:rPr>
          <w:lang w:eastAsia="en-GB"/>
        </w:rPr>
      </w:pPr>
      <m:oMath>
        <m:r>
          <w:rPr>
            <w:rFonts w:ascii="Cambria Math" w:hAnsi="Cambria Math"/>
            <w:lang w:eastAsia="en-GB"/>
          </w:rPr>
          <m:t>0.1 Ω</m:t>
        </m:r>
      </m:oMath>
      <w:r>
        <w:rPr>
          <w:rFonts w:eastAsiaTheme="minorEastAsia"/>
          <w:lang w:eastAsia="en-GB"/>
        </w:rPr>
        <w:t xml:space="preserve"> Resistor connected between -v and A terminal on USB terminal unit.</w:t>
      </w:r>
    </w:p>
    <w:p w14:paraId="1BEA6769" w14:textId="6F20220F" w:rsidR="005F2758" w:rsidRPr="004C3CFA" w:rsidRDefault="005F2758" w:rsidP="005F2758">
      <w:pPr>
        <w:rPr>
          <w:lang w:eastAsia="en-GB"/>
        </w:rPr>
      </w:pPr>
      <w:r>
        <w:rPr>
          <w:lang w:eastAsia="en-GB"/>
        </w:rPr>
        <w:t>Question 1.1: Voltage Measurement</w:t>
      </w:r>
    </w:p>
    <w:p w14:paraId="52305BE9" w14:textId="66E65F1E" w:rsidR="004C3CFA" w:rsidRDefault="004C3CFA" w:rsidP="009F443E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>Connect the multimeter test probes across the +v and -v terminals.</w:t>
      </w:r>
    </w:p>
    <w:p w14:paraId="2EDBF8A9" w14:textId="3AAFCB2B" w:rsidR="004C3CFA" w:rsidRDefault="006C6CC8" w:rsidP="009F443E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>Turn multimeter setting to DC voltage 20.</w:t>
      </w:r>
    </w:p>
    <w:p w14:paraId="2E9E5E9D" w14:textId="1670615A" w:rsidR="004C3CFA" w:rsidRDefault="004C3CFA" w:rsidP="009F443E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>Power on the USB terminal unit by inserting USB connector into powered USB socket.</w:t>
      </w:r>
    </w:p>
    <w:p w14:paraId="70537F73" w14:textId="5B505E27" w:rsidR="004C3CFA" w:rsidRDefault="004C3CFA" w:rsidP="009F443E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 xml:space="preserve">Allow circuit to settle for 10 seconds, then note </w:t>
      </w:r>
      <w:r w:rsidR="006C6CC8">
        <w:rPr>
          <w:lang w:eastAsia="en-GB"/>
        </w:rPr>
        <w:t>displayed voltage reading</w:t>
      </w:r>
    </w:p>
    <w:p w14:paraId="3538F4B5" w14:textId="12B639D8" w:rsidR="006C6CC8" w:rsidRDefault="006C6CC8" w:rsidP="009F443E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>Power off circuit by unplugging USB from power source.</w:t>
      </w:r>
    </w:p>
    <w:p w14:paraId="657E9B1A" w14:textId="77777777" w:rsidR="006C6CC8" w:rsidRDefault="006C6CC8" w:rsidP="009F443E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>Connect the bulb module across the +v and -v terminals.</w:t>
      </w:r>
    </w:p>
    <w:p w14:paraId="32B5049C" w14:textId="5F9D1A2D" w:rsidR="006C6CC8" w:rsidRDefault="006C6CC8" w:rsidP="009F443E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>Power on circuit using USB power source.</w:t>
      </w:r>
    </w:p>
    <w:p w14:paraId="7DDF4700" w14:textId="053CB89E" w:rsidR="006C6CC8" w:rsidRDefault="006C6CC8" w:rsidP="009F443E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>Allow circuit to settle for 10 seconds, then note displayed voltage reading</w:t>
      </w:r>
    </w:p>
    <w:p w14:paraId="05834936" w14:textId="3304A687" w:rsidR="005F2758" w:rsidRDefault="005F2758" w:rsidP="005F2758">
      <w:pPr>
        <w:rPr>
          <w:lang w:eastAsia="en-GB"/>
        </w:rPr>
      </w:pPr>
      <w:r>
        <w:rPr>
          <w:lang w:eastAsia="en-GB"/>
        </w:rPr>
        <w:t>Question 1.2 Current Measurement:</w:t>
      </w:r>
    </w:p>
    <w:p w14:paraId="4CF943B8" w14:textId="7DF8B6D2" w:rsidR="005F2758" w:rsidRDefault="005F2758" w:rsidP="009F443E">
      <w:pPr>
        <w:pStyle w:val="ListParagraph"/>
        <w:numPr>
          <w:ilvl w:val="0"/>
          <w:numId w:val="19"/>
        </w:numPr>
        <w:rPr>
          <w:lang w:eastAsia="en-GB"/>
        </w:rPr>
      </w:pPr>
      <w:r>
        <w:rPr>
          <w:lang w:eastAsia="en-GB"/>
        </w:rPr>
        <w:lastRenderedPageBreak/>
        <w:t>Disconnect the Red +v bulb module cable from the +v terminal, and connect directly to the multimeter common cable.</w:t>
      </w:r>
    </w:p>
    <w:p w14:paraId="6F2CED8D" w14:textId="31DA8BD1" w:rsidR="005F2758" w:rsidRDefault="005F2758" w:rsidP="009F443E">
      <w:pPr>
        <w:pStyle w:val="ListParagraph"/>
        <w:numPr>
          <w:ilvl w:val="0"/>
          <w:numId w:val="19"/>
        </w:numPr>
        <w:rPr>
          <w:lang w:eastAsia="en-GB"/>
        </w:rPr>
      </w:pPr>
      <w:r>
        <w:rPr>
          <w:lang w:eastAsia="en-GB"/>
        </w:rPr>
        <w:t>Insert multi meter positive test lead into the Amp input, and connect this cable to the +v terminal.</w:t>
      </w:r>
    </w:p>
    <w:p w14:paraId="49C89E24" w14:textId="3CED58F5" w:rsidR="005F2758" w:rsidRDefault="005F2758" w:rsidP="009F443E">
      <w:pPr>
        <w:pStyle w:val="ListParagraph"/>
        <w:numPr>
          <w:ilvl w:val="0"/>
          <w:numId w:val="19"/>
        </w:numPr>
        <w:rPr>
          <w:lang w:eastAsia="en-GB"/>
        </w:rPr>
      </w:pPr>
      <w:r>
        <w:rPr>
          <w:lang w:eastAsia="en-GB"/>
        </w:rPr>
        <w:t>Turn multimeter setting to the maximum DC Current setting.</w:t>
      </w:r>
    </w:p>
    <w:p w14:paraId="3067A8F7" w14:textId="787A888A" w:rsidR="005F2758" w:rsidRDefault="005F2758" w:rsidP="009F443E">
      <w:pPr>
        <w:pStyle w:val="ListParagraph"/>
        <w:numPr>
          <w:ilvl w:val="0"/>
          <w:numId w:val="19"/>
        </w:numPr>
        <w:rPr>
          <w:lang w:eastAsia="en-GB"/>
        </w:rPr>
      </w:pPr>
      <w:r>
        <w:rPr>
          <w:lang w:eastAsia="en-GB"/>
        </w:rPr>
        <w:t>Power on the USB terminal unit by inserting USB connector into powered USB socket.</w:t>
      </w:r>
    </w:p>
    <w:p w14:paraId="0FD518A9" w14:textId="77CCF447" w:rsidR="005F2758" w:rsidRDefault="005F2758" w:rsidP="009F443E">
      <w:pPr>
        <w:pStyle w:val="ListParagraph"/>
        <w:numPr>
          <w:ilvl w:val="0"/>
          <w:numId w:val="19"/>
        </w:numPr>
        <w:rPr>
          <w:lang w:eastAsia="en-GB"/>
        </w:rPr>
      </w:pPr>
      <w:r>
        <w:rPr>
          <w:lang w:eastAsia="en-GB"/>
        </w:rPr>
        <w:t>Turn multimeter current setting down step by step until a suitable range is displayed.</w:t>
      </w:r>
    </w:p>
    <w:p w14:paraId="13C9D610" w14:textId="77804431" w:rsidR="005F2758" w:rsidRDefault="005F2758" w:rsidP="009F443E">
      <w:pPr>
        <w:pStyle w:val="ListParagraph"/>
        <w:numPr>
          <w:ilvl w:val="0"/>
          <w:numId w:val="19"/>
        </w:numPr>
        <w:rPr>
          <w:lang w:eastAsia="en-GB"/>
        </w:rPr>
      </w:pPr>
      <w:r>
        <w:rPr>
          <w:lang w:eastAsia="en-GB"/>
        </w:rPr>
        <w:t>Allow circuit to settle for 10 seconds, then note displayed current reading.</w:t>
      </w:r>
    </w:p>
    <w:p w14:paraId="36848A0B" w14:textId="77777777" w:rsidR="008B7CD8" w:rsidRDefault="008B7CD8" w:rsidP="008B7CD8">
      <w:pPr>
        <w:pStyle w:val="Heading1"/>
      </w:pPr>
      <w:r>
        <w:t>Observations regarding Setup</w:t>
      </w:r>
    </w:p>
    <w:p w14:paraId="15B08EE2" w14:textId="77777777" w:rsidR="008B7CD8" w:rsidRDefault="008B7CD8" w:rsidP="008B7CD8">
      <w:pPr>
        <w:pStyle w:val="Heading1"/>
      </w:pPr>
      <w:r>
        <w:t>Expected Outcomes</w:t>
      </w:r>
    </w:p>
    <w:p w14:paraId="31662122" w14:textId="77777777" w:rsidR="008B7CD8" w:rsidRDefault="008B7CD8" w:rsidP="008B7CD8">
      <w:pPr>
        <w:pStyle w:val="Heading1"/>
      </w:pPr>
      <w:r>
        <w:t>Observations During Experimental Procedure</w:t>
      </w:r>
    </w:p>
    <w:p w14:paraId="3611F58F" w14:textId="77777777" w:rsidR="008B7CD8" w:rsidRDefault="008B7CD8" w:rsidP="008B7CD8">
      <w:pPr>
        <w:pStyle w:val="Heading1"/>
      </w:pPr>
      <w:r>
        <w:t>Collected Data Summary</w:t>
      </w:r>
    </w:p>
    <w:p w14:paraId="6A06517A" w14:textId="77777777" w:rsidR="008B7CD8" w:rsidRDefault="008B7CD8" w:rsidP="008B7CD8">
      <w:pPr>
        <w:pStyle w:val="Heading1"/>
      </w:pPr>
      <w:r>
        <w:t>Data Analysis</w:t>
      </w:r>
    </w:p>
    <w:p w14:paraId="0F70B00E" w14:textId="77777777" w:rsidR="008B7CD8" w:rsidRDefault="008B7CD8" w:rsidP="008B7CD8">
      <w:pPr>
        <w:pStyle w:val="Heading1"/>
      </w:pPr>
      <w:r>
        <w:t>Reflections on Outcome</w:t>
      </w:r>
    </w:p>
    <w:p w14:paraId="711ED0CA" w14:textId="77777777" w:rsidR="008B7CD8" w:rsidRDefault="008B7CD8" w:rsidP="008B7CD8">
      <w:pPr>
        <w:pStyle w:val="Heading1"/>
      </w:pPr>
      <w:r>
        <w:t>Other Notes &amp; Observations</w:t>
      </w:r>
    </w:p>
    <w:p w14:paraId="0EC4FF58" w14:textId="77777777" w:rsidR="008B7CD8" w:rsidRDefault="008B7CD8" w:rsidP="008B7CD8">
      <w:pPr>
        <w:pStyle w:val="ListParagraph"/>
        <w:rPr>
          <w:lang w:eastAsia="en-GB"/>
        </w:rPr>
      </w:pPr>
    </w:p>
    <w:p w14:paraId="547556AB" w14:textId="77777777" w:rsidR="005F2758" w:rsidRDefault="005F2758" w:rsidP="005F2758">
      <w:pPr>
        <w:rPr>
          <w:lang w:eastAsia="en-GB"/>
        </w:rPr>
      </w:pPr>
    </w:p>
    <w:p w14:paraId="30B093C4" w14:textId="38DAC80E" w:rsidR="005F2758" w:rsidRDefault="008B7CD8" w:rsidP="005F2758">
      <w:pPr>
        <w:rPr>
          <w:rStyle w:val="Strong"/>
        </w:rPr>
      </w:pPr>
      <w:r>
        <w:rPr>
          <w:rStyle w:val="Strong"/>
        </w:rPr>
        <w:t>Workbook: Activities</w:t>
      </w:r>
    </w:p>
    <w:p w14:paraId="3C398918" w14:textId="7CCFD590" w:rsidR="00CA3F42" w:rsidRPr="005F2758" w:rsidRDefault="00CA3F42" w:rsidP="00CA3F42">
      <w:pPr>
        <w:pStyle w:val="Heading4"/>
        <w:rPr>
          <w:lang w:eastAsia="en-GB"/>
        </w:rPr>
      </w:pPr>
      <w:r>
        <w:rPr>
          <w:lang w:eastAsia="en-GB"/>
        </w:rPr>
        <w:t>Resistors In Series</w:t>
      </w:r>
    </w:p>
    <w:p w14:paraId="4EA30417" w14:textId="2583C1C7" w:rsidR="004C3CFA" w:rsidRDefault="004C3CFA" w:rsidP="009F443E">
      <w:pPr>
        <w:pStyle w:val="Heading1"/>
        <w:numPr>
          <w:ilvl w:val="0"/>
          <w:numId w:val="30"/>
        </w:numPr>
      </w:pPr>
      <w:r>
        <w:t>Question 1.1:</w:t>
      </w:r>
    </w:p>
    <w:p w14:paraId="4AADC2D6" w14:textId="13D35D98" w:rsidR="004C3CFA" w:rsidRDefault="004C3CFA" w:rsidP="009F443E">
      <w:pPr>
        <w:pStyle w:val="ListParagraph"/>
        <w:numPr>
          <w:ilvl w:val="0"/>
          <w:numId w:val="17"/>
        </w:numPr>
        <w:rPr>
          <w:lang w:eastAsia="en-GB"/>
        </w:rPr>
      </w:pPr>
      <w:r>
        <w:rPr>
          <w:lang w:eastAsia="en-GB"/>
        </w:rPr>
        <w:t>Measure the voltage Across the bulb module</w:t>
      </w:r>
      <w:r w:rsidR="006C6CC8">
        <w:rPr>
          <w:lang w:eastAsia="en-GB"/>
        </w:rPr>
        <w:t>:</w:t>
      </w:r>
    </w:p>
    <w:p w14:paraId="2EBA433F" w14:textId="77777777" w:rsidR="005F2758" w:rsidRDefault="005F2758" w:rsidP="005F2758">
      <w:pPr>
        <w:pStyle w:val="ListParagraph"/>
        <w:rPr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6CC8" w14:paraId="079D6993" w14:textId="77777777" w:rsidTr="006C6CC8">
        <w:tc>
          <w:tcPr>
            <w:tcW w:w="4508" w:type="dxa"/>
            <w:shd w:val="clear" w:color="auto" w:fill="595959" w:themeFill="text1" w:themeFillTint="A6"/>
          </w:tcPr>
          <w:p w14:paraId="10776417" w14:textId="77D2F9E6" w:rsidR="006C6CC8" w:rsidRPr="006C6CC8" w:rsidRDefault="006C6CC8" w:rsidP="006C6CC8">
            <w:pPr>
              <w:rPr>
                <w:b/>
                <w:bCs/>
                <w:color w:val="F2F2F2" w:themeColor="background1" w:themeShade="F2"/>
                <w:sz w:val="22"/>
                <w:szCs w:val="22"/>
                <w:lang w:eastAsia="en-GB"/>
              </w:rPr>
            </w:pPr>
            <w:r w:rsidRPr="006C6CC8">
              <w:rPr>
                <w:b/>
                <w:bCs/>
                <w:color w:val="F2F2F2" w:themeColor="background1" w:themeShade="F2"/>
                <w:sz w:val="22"/>
                <w:szCs w:val="22"/>
                <w:lang w:eastAsia="en-GB"/>
              </w:rPr>
              <w:t>Circuit State</w:t>
            </w:r>
          </w:p>
        </w:tc>
        <w:tc>
          <w:tcPr>
            <w:tcW w:w="4508" w:type="dxa"/>
            <w:shd w:val="clear" w:color="auto" w:fill="595959" w:themeFill="text1" w:themeFillTint="A6"/>
          </w:tcPr>
          <w:p w14:paraId="4F479148" w14:textId="55D9DD2D" w:rsidR="006C6CC8" w:rsidRPr="006C6CC8" w:rsidRDefault="006C6CC8" w:rsidP="006C6CC8">
            <w:pPr>
              <w:rPr>
                <w:b/>
                <w:bCs/>
                <w:color w:val="F2F2F2" w:themeColor="background1" w:themeShade="F2"/>
                <w:sz w:val="22"/>
                <w:szCs w:val="22"/>
                <w:lang w:eastAsia="en-GB"/>
              </w:rPr>
            </w:pPr>
            <w:r w:rsidRPr="006C6CC8">
              <w:rPr>
                <w:b/>
                <w:bCs/>
                <w:color w:val="F2F2F2" w:themeColor="background1" w:themeShade="F2"/>
                <w:sz w:val="22"/>
                <w:szCs w:val="22"/>
                <w:lang w:eastAsia="en-GB"/>
              </w:rPr>
              <w:t>Voltage</w:t>
            </w:r>
          </w:p>
        </w:tc>
      </w:tr>
      <w:tr w:rsidR="006C6CC8" w14:paraId="537ACB16" w14:textId="77777777" w:rsidTr="006C6CC8">
        <w:tc>
          <w:tcPr>
            <w:tcW w:w="4508" w:type="dxa"/>
          </w:tcPr>
          <w:p w14:paraId="3CE7EDE4" w14:textId="347E69A4" w:rsidR="006C6CC8" w:rsidRDefault="006C6CC8" w:rsidP="006C6CC8">
            <w:pPr>
              <w:rPr>
                <w:lang w:eastAsia="en-GB"/>
              </w:rPr>
            </w:pPr>
            <w:r>
              <w:rPr>
                <w:lang w:eastAsia="en-GB"/>
              </w:rPr>
              <w:t>Without Bulb Module</w:t>
            </w:r>
          </w:p>
        </w:tc>
        <w:tc>
          <w:tcPr>
            <w:tcW w:w="4508" w:type="dxa"/>
          </w:tcPr>
          <w:p w14:paraId="289E143A" w14:textId="77777777" w:rsidR="006C6CC8" w:rsidRDefault="006C6CC8" w:rsidP="006C6CC8">
            <w:pPr>
              <w:rPr>
                <w:lang w:eastAsia="en-GB"/>
              </w:rPr>
            </w:pPr>
          </w:p>
        </w:tc>
      </w:tr>
      <w:tr w:rsidR="006C6CC8" w14:paraId="34FF55F3" w14:textId="77777777" w:rsidTr="006C6CC8">
        <w:tc>
          <w:tcPr>
            <w:tcW w:w="4508" w:type="dxa"/>
          </w:tcPr>
          <w:p w14:paraId="371053D0" w14:textId="389B24C6" w:rsidR="006C6CC8" w:rsidRDefault="006C6CC8" w:rsidP="006C6CC8">
            <w:pPr>
              <w:rPr>
                <w:lang w:eastAsia="en-GB"/>
              </w:rPr>
            </w:pPr>
            <w:r>
              <w:rPr>
                <w:lang w:eastAsia="en-GB"/>
              </w:rPr>
              <w:t>With Bulb Module</w:t>
            </w:r>
          </w:p>
        </w:tc>
        <w:tc>
          <w:tcPr>
            <w:tcW w:w="4508" w:type="dxa"/>
          </w:tcPr>
          <w:p w14:paraId="086C121B" w14:textId="77777777" w:rsidR="006C6CC8" w:rsidRDefault="006C6CC8" w:rsidP="006C6CC8">
            <w:pPr>
              <w:rPr>
                <w:lang w:eastAsia="en-GB"/>
              </w:rPr>
            </w:pPr>
          </w:p>
        </w:tc>
      </w:tr>
    </w:tbl>
    <w:p w14:paraId="55E43CDB" w14:textId="39362A5D" w:rsidR="006C6CC8" w:rsidRDefault="006C6CC8" w:rsidP="006C6CC8">
      <w:pPr>
        <w:rPr>
          <w:lang w:eastAsia="en-GB"/>
        </w:rPr>
      </w:pPr>
    </w:p>
    <w:p w14:paraId="2DBFF978" w14:textId="2AF87C68" w:rsidR="005F2758" w:rsidRDefault="005F2758" w:rsidP="005D35D6">
      <w:pPr>
        <w:pStyle w:val="TOCHeading"/>
      </w:pPr>
      <w:r>
        <w:t>Question 1.2:</w:t>
      </w:r>
    </w:p>
    <w:p w14:paraId="38D23AD9" w14:textId="422E2C86" w:rsidR="005F2758" w:rsidRDefault="005F2758" w:rsidP="009F443E">
      <w:pPr>
        <w:pStyle w:val="ListParagraph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>Measure the current through the bulb module:</w:t>
      </w:r>
    </w:p>
    <w:p w14:paraId="742870E5" w14:textId="77777777" w:rsidR="005F2758" w:rsidRDefault="005F2758" w:rsidP="005F2758">
      <w:pPr>
        <w:pStyle w:val="ListParagraph"/>
        <w:rPr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2758" w14:paraId="2AA99F71" w14:textId="77777777" w:rsidTr="00A938C8">
        <w:tc>
          <w:tcPr>
            <w:tcW w:w="4508" w:type="dxa"/>
            <w:shd w:val="clear" w:color="auto" w:fill="595959" w:themeFill="text1" w:themeFillTint="A6"/>
          </w:tcPr>
          <w:p w14:paraId="4E7FE7C5" w14:textId="77777777" w:rsidR="005F2758" w:rsidRPr="006C6CC8" w:rsidRDefault="005F2758" w:rsidP="00A938C8">
            <w:pPr>
              <w:rPr>
                <w:b/>
                <w:bCs/>
                <w:color w:val="F2F2F2" w:themeColor="background1" w:themeShade="F2"/>
                <w:sz w:val="22"/>
                <w:szCs w:val="22"/>
                <w:lang w:eastAsia="en-GB"/>
              </w:rPr>
            </w:pPr>
            <w:r w:rsidRPr="006C6CC8">
              <w:rPr>
                <w:b/>
                <w:bCs/>
                <w:color w:val="F2F2F2" w:themeColor="background1" w:themeShade="F2"/>
                <w:sz w:val="22"/>
                <w:szCs w:val="22"/>
                <w:lang w:eastAsia="en-GB"/>
              </w:rPr>
              <w:t>Circuit State</w:t>
            </w:r>
          </w:p>
        </w:tc>
        <w:tc>
          <w:tcPr>
            <w:tcW w:w="4508" w:type="dxa"/>
            <w:shd w:val="clear" w:color="auto" w:fill="595959" w:themeFill="text1" w:themeFillTint="A6"/>
          </w:tcPr>
          <w:p w14:paraId="1BEB3DAC" w14:textId="035D0A52" w:rsidR="005F2758" w:rsidRPr="006C6CC8" w:rsidRDefault="005F2758" w:rsidP="00A938C8">
            <w:pPr>
              <w:rPr>
                <w:b/>
                <w:bCs/>
                <w:color w:val="F2F2F2" w:themeColor="background1" w:themeShade="F2"/>
                <w:sz w:val="22"/>
                <w:szCs w:val="22"/>
                <w:lang w:eastAsia="en-GB"/>
              </w:rPr>
            </w:pPr>
            <w:r>
              <w:rPr>
                <w:b/>
                <w:bCs/>
                <w:color w:val="F2F2F2" w:themeColor="background1" w:themeShade="F2"/>
                <w:sz w:val="22"/>
                <w:szCs w:val="22"/>
                <w:lang w:eastAsia="en-GB"/>
              </w:rPr>
              <w:t>Current</w:t>
            </w:r>
          </w:p>
        </w:tc>
      </w:tr>
      <w:tr w:rsidR="005F2758" w14:paraId="708CE0DF" w14:textId="77777777" w:rsidTr="00A938C8">
        <w:tc>
          <w:tcPr>
            <w:tcW w:w="4508" w:type="dxa"/>
          </w:tcPr>
          <w:p w14:paraId="48566F1E" w14:textId="6042D143" w:rsidR="005F2758" w:rsidRDefault="005F2758" w:rsidP="00A938C8">
            <w:pPr>
              <w:rPr>
                <w:lang w:eastAsia="en-GB"/>
              </w:rPr>
            </w:pPr>
            <w:r>
              <w:rPr>
                <w:lang w:eastAsia="en-GB"/>
              </w:rPr>
              <w:t>Ampmeter In Series</w:t>
            </w:r>
          </w:p>
        </w:tc>
        <w:tc>
          <w:tcPr>
            <w:tcW w:w="4508" w:type="dxa"/>
          </w:tcPr>
          <w:p w14:paraId="36F1AD29" w14:textId="77777777" w:rsidR="005F2758" w:rsidRDefault="005F2758" w:rsidP="00A938C8">
            <w:pPr>
              <w:rPr>
                <w:lang w:eastAsia="en-GB"/>
              </w:rPr>
            </w:pPr>
          </w:p>
        </w:tc>
      </w:tr>
    </w:tbl>
    <w:p w14:paraId="69EE0AAB" w14:textId="77777777" w:rsidR="008671AE" w:rsidRDefault="008671AE" w:rsidP="008671AE">
      <w:pPr>
        <w:rPr>
          <w:lang w:eastAsia="en-GB"/>
        </w:rPr>
      </w:pPr>
    </w:p>
    <w:p w14:paraId="4E1681B4" w14:textId="11C4CBDD" w:rsidR="008671AE" w:rsidRDefault="008671AE" w:rsidP="005D35D6">
      <w:pPr>
        <w:pStyle w:val="TOCHeading"/>
      </w:pPr>
      <w:r>
        <w:t>Question 1.3:</w:t>
      </w:r>
    </w:p>
    <w:p w14:paraId="507ABFAA" w14:textId="0FB86FD4" w:rsidR="008671AE" w:rsidRDefault="008671AE" w:rsidP="009F443E">
      <w:pPr>
        <w:pStyle w:val="ListParagraph"/>
        <w:numPr>
          <w:ilvl w:val="0"/>
          <w:numId w:val="21"/>
        </w:numPr>
        <w:rPr>
          <w:lang w:eastAsia="en-GB"/>
        </w:rPr>
      </w:pPr>
      <w:r>
        <w:rPr>
          <w:lang w:eastAsia="en-GB"/>
        </w:rPr>
        <w:t xml:space="preserve">Measure the </w:t>
      </w:r>
      <w:r w:rsidR="00030E39">
        <w:rPr>
          <w:lang w:eastAsia="en-GB"/>
        </w:rPr>
        <w:t>Voltage across the 0.1Ω resistor</w:t>
      </w:r>
    </w:p>
    <w:p w14:paraId="1017BE78" w14:textId="77777777" w:rsidR="008671AE" w:rsidRDefault="008671AE" w:rsidP="008671AE">
      <w:pPr>
        <w:pStyle w:val="ListParagraph"/>
        <w:rPr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71AE" w14:paraId="33B33A08" w14:textId="77777777" w:rsidTr="00A938C8">
        <w:tc>
          <w:tcPr>
            <w:tcW w:w="4508" w:type="dxa"/>
            <w:shd w:val="clear" w:color="auto" w:fill="595959" w:themeFill="text1" w:themeFillTint="A6"/>
          </w:tcPr>
          <w:p w14:paraId="79F2AFAC" w14:textId="77777777" w:rsidR="008671AE" w:rsidRPr="006C6CC8" w:rsidRDefault="008671AE" w:rsidP="00A938C8">
            <w:pPr>
              <w:rPr>
                <w:b/>
                <w:bCs/>
                <w:color w:val="F2F2F2" w:themeColor="background1" w:themeShade="F2"/>
                <w:sz w:val="22"/>
                <w:szCs w:val="22"/>
                <w:lang w:eastAsia="en-GB"/>
              </w:rPr>
            </w:pPr>
            <w:r w:rsidRPr="006C6CC8">
              <w:rPr>
                <w:b/>
                <w:bCs/>
                <w:color w:val="F2F2F2" w:themeColor="background1" w:themeShade="F2"/>
                <w:sz w:val="22"/>
                <w:szCs w:val="22"/>
                <w:lang w:eastAsia="en-GB"/>
              </w:rPr>
              <w:t>Circuit State</w:t>
            </w:r>
          </w:p>
        </w:tc>
        <w:tc>
          <w:tcPr>
            <w:tcW w:w="4508" w:type="dxa"/>
            <w:shd w:val="clear" w:color="auto" w:fill="595959" w:themeFill="text1" w:themeFillTint="A6"/>
          </w:tcPr>
          <w:p w14:paraId="6E4A4E85" w14:textId="14870117" w:rsidR="008671AE" w:rsidRPr="006C6CC8" w:rsidRDefault="00030E39" w:rsidP="00A938C8">
            <w:pPr>
              <w:rPr>
                <w:b/>
                <w:bCs/>
                <w:color w:val="F2F2F2" w:themeColor="background1" w:themeShade="F2"/>
                <w:sz w:val="22"/>
                <w:szCs w:val="22"/>
                <w:lang w:eastAsia="en-GB"/>
              </w:rPr>
            </w:pPr>
            <w:r>
              <w:rPr>
                <w:b/>
                <w:bCs/>
                <w:color w:val="F2F2F2" w:themeColor="background1" w:themeShade="F2"/>
                <w:sz w:val="22"/>
                <w:szCs w:val="22"/>
                <w:lang w:eastAsia="en-GB"/>
              </w:rPr>
              <w:t>Resistance</w:t>
            </w:r>
          </w:p>
        </w:tc>
      </w:tr>
      <w:tr w:rsidR="008671AE" w14:paraId="3C5F07DA" w14:textId="77777777" w:rsidTr="00A938C8">
        <w:tc>
          <w:tcPr>
            <w:tcW w:w="4508" w:type="dxa"/>
          </w:tcPr>
          <w:p w14:paraId="7DC6062A" w14:textId="586F34CD" w:rsidR="008671AE" w:rsidRDefault="00030E39" w:rsidP="00A938C8">
            <w:pPr>
              <w:rPr>
                <w:lang w:eastAsia="en-GB"/>
              </w:rPr>
            </w:pPr>
            <w:r>
              <w:rPr>
                <w:lang w:eastAsia="en-GB"/>
              </w:rPr>
              <w:t>0.1Ω Resistor in Series</w:t>
            </w:r>
          </w:p>
        </w:tc>
        <w:tc>
          <w:tcPr>
            <w:tcW w:w="4508" w:type="dxa"/>
          </w:tcPr>
          <w:p w14:paraId="30E7817B" w14:textId="77777777" w:rsidR="008671AE" w:rsidRDefault="008671AE" w:rsidP="00A938C8">
            <w:pPr>
              <w:rPr>
                <w:lang w:eastAsia="en-GB"/>
              </w:rPr>
            </w:pPr>
          </w:p>
        </w:tc>
      </w:tr>
    </w:tbl>
    <w:p w14:paraId="6E0415A9" w14:textId="48D08FC4" w:rsidR="005F2758" w:rsidRDefault="00030E39" w:rsidP="009F443E">
      <w:pPr>
        <w:pStyle w:val="ListParagraph"/>
        <w:numPr>
          <w:ilvl w:val="0"/>
          <w:numId w:val="21"/>
        </w:numPr>
        <w:rPr>
          <w:lang w:eastAsia="en-GB"/>
        </w:rPr>
      </w:pPr>
      <w:r>
        <w:rPr>
          <w:lang w:eastAsia="en-GB"/>
        </w:rPr>
        <w:t>Use ohms law to calculate the current flowing through the resistor:</w:t>
      </w:r>
    </w:p>
    <w:p w14:paraId="04282933" w14:textId="7988E607" w:rsidR="00030E39" w:rsidRDefault="00030E39" w:rsidP="00030E39">
      <w:pPr>
        <w:rPr>
          <w:lang w:eastAsia="en-GB"/>
        </w:rPr>
      </w:pPr>
    </w:p>
    <w:p w14:paraId="13ED8FA9" w14:textId="35C14C73" w:rsidR="00707B96" w:rsidRDefault="00707B96" w:rsidP="005D35D6">
      <w:pPr>
        <w:pStyle w:val="TOCHeading"/>
      </w:pPr>
      <w:r>
        <w:lastRenderedPageBreak/>
        <w:t>Question 1.4:</w:t>
      </w:r>
    </w:p>
    <w:p w14:paraId="539EB224" w14:textId="77A5735B" w:rsidR="00707B96" w:rsidRDefault="00707B96" w:rsidP="009F443E">
      <w:pPr>
        <w:pStyle w:val="ListParagraph"/>
        <w:numPr>
          <w:ilvl w:val="0"/>
          <w:numId w:val="22"/>
        </w:numPr>
        <w:rPr>
          <w:lang w:eastAsia="en-GB"/>
        </w:rPr>
      </w:pPr>
      <w:r>
        <w:rPr>
          <w:lang w:eastAsia="en-GB"/>
        </w:rPr>
        <w:t>Calculate Resistance of the bulb module</w:t>
      </w:r>
    </w:p>
    <w:p w14:paraId="3BB8716D" w14:textId="5F00D591" w:rsidR="00707B96" w:rsidRDefault="00707B96" w:rsidP="005D35D6">
      <w:pPr>
        <w:pStyle w:val="TOCHeading"/>
      </w:pPr>
      <w:r>
        <w:t>Question 1.5:</w:t>
      </w:r>
    </w:p>
    <w:p w14:paraId="2DE446B4" w14:textId="1F942076" w:rsidR="00707B96" w:rsidRDefault="00707B96" w:rsidP="009F443E">
      <w:pPr>
        <w:pStyle w:val="QuoteBody"/>
        <w:numPr>
          <w:ilvl w:val="0"/>
          <w:numId w:val="23"/>
        </w:numPr>
      </w:pPr>
      <w:r>
        <w:t>Given that we expect the current to be approximately 200 mA and that this</w:t>
      </w:r>
    </w:p>
    <w:p w14:paraId="297934A5" w14:textId="77777777" w:rsidR="00707B96" w:rsidRDefault="00707B96" w:rsidP="00707B96">
      <w:pPr>
        <w:pStyle w:val="QuoteBody"/>
      </w:pPr>
      <w:r>
        <w:t>current is flowing through a 10 Ω resistor, what voltage should we expect to</w:t>
      </w:r>
    </w:p>
    <w:p w14:paraId="21475DAD" w14:textId="49E5465F" w:rsidR="00707B96" w:rsidRDefault="00707B96" w:rsidP="00707B96">
      <w:pPr>
        <w:pStyle w:val="QuoteBody"/>
      </w:pPr>
      <w:r>
        <w:t>measure, and which range should we use on the meter?</w:t>
      </w:r>
      <w:r>
        <w:cr/>
      </w:r>
    </w:p>
    <w:p w14:paraId="7BC97E0E" w14:textId="7BF5CD3A" w:rsidR="00707B96" w:rsidRDefault="00707B96" w:rsidP="00707B96">
      <w:pPr>
        <w:pStyle w:val="QuoteBody"/>
      </w:pPr>
    </w:p>
    <w:p w14:paraId="1FCF2AE0" w14:textId="556C0A98" w:rsidR="00707B96" w:rsidRDefault="00707B96" w:rsidP="005D35D6">
      <w:pPr>
        <w:pStyle w:val="TOCHeading"/>
      </w:pPr>
      <w:r>
        <w:t>Question 1.6:</w:t>
      </w:r>
    </w:p>
    <w:p w14:paraId="2CDF49F4" w14:textId="4AD22E2C" w:rsidR="00707B96" w:rsidRDefault="00707B96" w:rsidP="009F443E">
      <w:pPr>
        <w:pStyle w:val="ListParagraph"/>
        <w:numPr>
          <w:ilvl w:val="0"/>
          <w:numId w:val="24"/>
        </w:numPr>
      </w:pPr>
      <w:r>
        <w:t>Measure Voltage across 10ohm resistor</w:t>
      </w:r>
    </w:p>
    <w:p w14:paraId="7C421C5B" w14:textId="43415820" w:rsidR="00707B96" w:rsidRDefault="00707B96" w:rsidP="009F443E">
      <w:pPr>
        <w:pStyle w:val="ListParagraph"/>
        <w:numPr>
          <w:ilvl w:val="0"/>
          <w:numId w:val="24"/>
        </w:numPr>
      </w:pPr>
      <w:r>
        <w:t>Use Ohms law to calculate current flowing through resistor</w:t>
      </w:r>
    </w:p>
    <w:p w14:paraId="3CDE9C57" w14:textId="4499E9BC" w:rsidR="00707B96" w:rsidRDefault="00707B96" w:rsidP="005D35D6">
      <w:pPr>
        <w:pStyle w:val="TOCHeading"/>
      </w:pPr>
      <w:r>
        <w:t>Question 1.7</w:t>
      </w:r>
    </w:p>
    <w:p w14:paraId="5FA8A5BD" w14:textId="4273B7ED" w:rsidR="00707B96" w:rsidRDefault="00707B96" w:rsidP="00707B96">
      <w:r>
        <w:t>Can you recall the circuit law that describes the fact that current is the same at all points throughout the circuit?</w:t>
      </w:r>
    </w:p>
    <w:p w14:paraId="6C63D26A" w14:textId="4C8C2C1C" w:rsidR="00707B96" w:rsidRDefault="00707B96" w:rsidP="00707B96"/>
    <w:p w14:paraId="388514E6" w14:textId="0697E8BE" w:rsidR="00707B96" w:rsidRDefault="00707B96" w:rsidP="005D35D6">
      <w:pPr>
        <w:pStyle w:val="TOCHeading"/>
      </w:pPr>
      <w:r>
        <w:t>Question 1.8</w:t>
      </w:r>
    </w:p>
    <w:p w14:paraId="40F631D4" w14:textId="7B997AE9" w:rsidR="00707B96" w:rsidRDefault="00707B96" w:rsidP="009F443E">
      <w:pPr>
        <w:pStyle w:val="ListParagraph"/>
        <w:numPr>
          <w:ilvl w:val="0"/>
          <w:numId w:val="25"/>
        </w:numPr>
      </w:pPr>
      <w:r>
        <w:t>How bright are the bulbs compared to the brightness of the single bulbin Task 1.2?</w:t>
      </w:r>
    </w:p>
    <w:p w14:paraId="4A0D4038" w14:textId="77777777" w:rsidR="00707B96" w:rsidRDefault="00707B96" w:rsidP="00707B96"/>
    <w:p w14:paraId="73DBB090" w14:textId="4E118869" w:rsidR="00707B96" w:rsidRDefault="00707B96" w:rsidP="009F443E">
      <w:pPr>
        <w:pStyle w:val="ListParagraph"/>
        <w:numPr>
          <w:ilvl w:val="0"/>
          <w:numId w:val="25"/>
        </w:numPr>
      </w:pPr>
      <w:r>
        <w:t xml:space="preserve"> Measure the voltage drop across the 0.1 Ω resistor due to the current</w:t>
      </w:r>
      <w:r>
        <w:br/>
        <w:t>flowing through it. Remember to record the unit correctly</w:t>
      </w:r>
    </w:p>
    <w:p w14:paraId="11AB06FA" w14:textId="77777777" w:rsidR="00707B96" w:rsidRDefault="00707B96" w:rsidP="00707B96"/>
    <w:p w14:paraId="6B33A95C" w14:textId="758E1BED" w:rsidR="00707B96" w:rsidRDefault="00707B96" w:rsidP="009F443E">
      <w:pPr>
        <w:pStyle w:val="ListParagraph"/>
        <w:numPr>
          <w:ilvl w:val="0"/>
          <w:numId w:val="25"/>
        </w:numPr>
      </w:pPr>
      <w:r>
        <w:t xml:space="preserve"> Use Ohm’s law (with </w:t>
      </w:r>
      <w:r w:rsidRPr="00707B96">
        <w:rPr>
          <w:rFonts w:ascii="Cambria Math" w:hAnsi="Cambria Math" w:cs="Cambria Math"/>
        </w:rPr>
        <w:t>𝑅</w:t>
      </w:r>
      <w:r>
        <w:t xml:space="preserve"> = 0.1 Ω) to calculate the current that is flowing</w:t>
      </w:r>
      <w:r>
        <w:br/>
        <w:t>through resistor. This is the total current being supplied by the power</w:t>
      </w:r>
      <w:r>
        <w:br/>
        <w:t>supply</w:t>
      </w:r>
    </w:p>
    <w:p w14:paraId="5D7DEBCA" w14:textId="55AE4160" w:rsidR="00707B96" w:rsidRDefault="00707B96" w:rsidP="009F443E">
      <w:pPr>
        <w:pStyle w:val="ListParagraph"/>
        <w:numPr>
          <w:ilvl w:val="0"/>
          <w:numId w:val="25"/>
        </w:numPr>
      </w:pPr>
      <w:r>
        <w:t>Measure the voltage across the 10 Ω resistor of BM #2</w:t>
      </w:r>
    </w:p>
    <w:p w14:paraId="190EDD03" w14:textId="77777777" w:rsidR="00707B96" w:rsidRDefault="00707B96" w:rsidP="00707B96"/>
    <w:p w14:paraId="582B613F" w14:textId="77777777" w:rsidR="00707B96" w:rsidRDefault="00707B96" w:rsidP="009F443E">
      <w:pPr>
        <w:pStyle w:val="ListParagraph"/>
        <w:numPr>
          <w:ilvl w:val="0"/>
          <w:numId w:val="25"/>
        </w:numPr>
      </w:pPr>
      <w:r>
        <w:t xml:space="preserve"> Use Ohm’s law (with </w:t>
      </w:r>
      <w:r w:rsidRPr="00707B96">
        <w:rPr>
          <w:rFonts w:ascii="Cambria Math" w:hAnsi="Cambria Math" w:cs="Cambria Math"/>
        </w:rPr>
        <w:t>𝑅</w:t>
      </w:r>
      <w:r>
        <w:t xml:space="preserve"> = 10 Ω) to calculate the current that is flowing</w:t>
      </w:r>
      <w:r>
        <w:br/>
        <w:t>through BM #2</w:t>
      </w:r>
    </w:p>
    <w:p w14:paraId="133E8B07" w14:textId="77777777" w:rsidR="00707B96" w:rsidRDefault="00707B96" w:rsidP="00707B96">
      <w:pPr>
        <w:pStyle w:val="ListParagraph"/>
      </w:pPr>
    </w:p>
    <w:p w14:paraId="388B77B2" w14:textId="77777777" w:rsidR="00707B96" w:rsidRDefault="00707B96" w:rsidP="009F443E">
      <w:pPr>
        <w:pStyle w:val="ListParagraph"/>
        <w:numPr>
          <w:ilvl w:val="0"/>
          <w:numId w:val="25"/>
        </w:numPr>
      </w:pPr>
      <w:r>
        <w:t xml:space="preserve"> Measure the voltage across the 10 Ω resistor of BM #1</w:t>
      </w:r>
    </w:p>
    <w:p w14:paraId="597BBC55" w14:textId="77777777" w:rsidR="00707B96" w:rsidRDefault="00707B96" w:rsidP="00707B96">
      <w:pPr>
        <w:pStyle w:val="ListParagraph"/>
      </w:pPr>
    </w:p>
    <w:p w14:paraId="0CC868E4" w14:textId="5577159C" w:rsidR="00707B96" w:rsidRDefault="00707B96" w:rsidP="009F443E">
      <w:pPr>
        <w:pStyle w:val="ListParagraph"/>
        <w:numPr>
          <w:ilvl w:val="0"/>
          <w:numId w:val="25"/>
        </w:numPr>
      </w:pPr>
      <w:r>
        <w:t xml:space="preserve"> Use Ohm’s law (with </w:t>
      </w:r>
      <w:r w:rsidRPr="00707B96">
        <w:rPr>
          <w:rFonts w:ascii="Cambria Math" w:hAnsi="Cambria Math" w:cs="Cambria Math"/>
        </w:rPr>
        <w:t>𝑅</w:t>
      </w:r>
      <w:r>
        <w:t xml:space="preserve"> = 10 Ω) to calculate the current that is flowing</w:t>
      </w:r>
      <w:r>
        <w:br/>
        <w:t>through BM #1</w:t>
      </w:r>
      <w:r>
        <w:cr/>
      </w:r>
    </w:p>
    <w:p w14:paraId="5484DFA2" w14:textId="5CC0F26D" w:rsidR="005D35D6" w:rsidRDefault="005D35D6" w:rsidP="005D35D6">
      <w:r>
        <w:t>Confirm that three measured currents are in board agreement</w:t>
      </w:r>
    </w:p>
    <w:p w14:paraId="712121E7" w14:textId="1F1E80BF" w:rsidR="005D35D6" w:rsidRDefault="005D35D6" w:rsidP="005D35D6"/>
    <w:p w14:paraId="703DF387" w14:textId="0EE02553" w:rsidR="005D35D6" w:rsidRDefault="005D35D6" w:rsidP="005D35D6">
      <w:pPr>
        <w:pStyle w:val="TOCHeading"/>
      </w:pPr>
      <w:r>
        <w:t>Question 1.9</w:t>
      </w:r>
    </w:p>
    <w:p w14:paraId="4804881E" w14:textId="7350A890" w:rsidR="005D35D6" w:rsidRDefault="005D35D6" w:rsidP="009F443E">
      <w:pPr>
        <w:pStyle w:val="ListParagraph"/>
        <w:numPr>
          <w:ilvl w:val="0"/>
          <w:numId w:val="26"/>
        </w:numPr>
      </w:pPr>
      <w:r>
        <w:t>Measure voltage across the pair of bulbs.</w:t>
      </w:r>
    </w:p>
    <w:p w14:paraId="785F958B" w14:textId="4021BCD3" w:rsidR="005D35D6" w:rsidRDefault="005D35D6" w:rsidP="009F443E">
      <w:pPr>
        <w:pStyle w:val="ListParagraph"/>
        <w:numPr>
          <w:ilvl w:val="0"/>
          <w:numId w:val="26"/>
        </w:numPr>
      </w:pPr>
      <w:r>
        <w:t>Measure voltage drop across BM #2</w:t>
      </w:r>
    </w:p>
    <w:p w14:paraId="6955BDE5" w14:textId="28B81226" w:rsidR="005D35D6" w:rsidRDefault="005D35D6" w:rsidP="009F443E">
      <w:pPr>
        <w:pStyle w:val="ListParagraph"/>
        <w:numPr>
          <w:ilvl w:val="0"/>
          <w:numId w:val="26"/>
        </w:numPr>
      </w:pPr>
      <w:r>
        <w:t>Measure voltage drop across BM #1</w:t>
      </w:r>
    </w:p>
    <w:p w14:paraId="389CF367" w14:textId="3B8E7025" w:rsidR="005D35D6" w:rsidRDefault="005D35D6" w:rsidP="005D35D6">
      <w:pPr>
        <w:pStyle w:val="TOCHeading"/>
      </w:pPr>
      <w:r>
        <w:lastRenderedPageBreak/>
        <w:t>Question 1.10</w:t>
      </w:r>
    </w:p>
    <w:p w14:paraId="62711055" w14:textId="589E33F4" w:rsidR="005D35D6" w:rsidRDefault="005D35D6" w:rsidP="009F443E">
      <w:pPr>
        <w:pStyle w:val="ListParagraph"/>
        <w:numPr>
          <w:ilvl w:val="0"/>
          <w:numId w:val="27"/>
        </w:numPr>
      </w:pPr>
      <w:r>
        <w:t>Calculate the resistance of BM #2</w:t>
      </w:r>
    </w:p>
    <w:p w14:paraId="483C0F9A" w14:textId="3951E47B" w:rsidR="005D35D6" w:rsidRDefault="005D35D6" w:rsidP="009F443E">
      <w:pPr>
        <w:pStyle w:val="ListParagraph"/>
        <w:numPr>
          <w:ilvl w:val="0"/>
          <w:numId w:val="27"/>
        </w:numPr>
      </w:pPr>
      <w:r>
        <w:t>Calculate the Resistance of BM #1</w:t>
      </w:r>
    </w:p>
    <w:p w14:paraId="5E59BFD8" w14:textId="6B3F614C" w:rsidR="005D35D6" w:rsidRDefault="005D35D6" w:rsidP="005D35D6">
      <w:r>
        <w:t>Does the resistance drop when the bulb glows less brightly? Why should this be the case.</w:t>
      </w:r>
    </w:p>
    <w:p w14:paraId="6F98BBB5" w14:textId="79847F3E" w:rsidR="005D35D6" w:rsidRDefault="005D35D6" w:rsidP="005D35D6">
      <w:r>
        <w:t>Discuss these results with your team.</w:t>
      </w:r>
    </w:p>
    <w:p w14:paraId="6B12573F" w14:textId="54BE0453" w:rsidR="005D35D6" w:rsidRDefault="005D35D6" w:rsidP="005D35D6">
      <w:pPr>
        <w:pStyle w:val="TOCHeading"/>
      </w:pPr>
      <w:r>
        <w:t>Question 1.11</w:t>
      </w:r>
    </w:p>
    <w:p w14:paraId="18B8BA06" w14:textId="7DE9D7C2" w:rsidR="005D35D6" w:rsidRDefault="005D35D6" w:rsidP="009F443E">
      <w:pPr>
        <w:pStyle w:val="ListParagraph"/>
        <w:numPr>
          <w:ilvl w:val="0"/>
          <w:numId w:val="28"/>
        </w:numPr>
      </w:pPr>
      <w:r>
        <w:t>What is the resistance of the two bulbs in series</w:t>
      </w:r>
    </w:p>
    <w:p w14:paraId="0F072285" w14:textId="7D4B4624" w:rsidR="005D35D6" w:rsidRDefault="005D35D6" w:rsidP="009F443E">
      <w:pPr>
        <w:pStyle w:val="ListParagraph"/>
        <w:numPr>
          <w:ilvl w:val="0"/>
          <w:numId w:val="28"/>
        </w:numPr>
      </w:pPr>
      <w:r>
        <w:t>How does the resistance compare with the resistance of the individual bulb modules found in question 1.9</w:t>
      </w:r>
    </w:p>
    <w:p w14:paraId="4BCEBCA7" w14:textId="77777777" w:rsidR="005D35D6" w:rsidRDefault="005D35D6" w:rsidP="005D35D6"/>
    <w:p w14:paraId="0532EC09" w14:textId="125EE8AE" w:rsidR="005D35D6" w:rsidRDefault="005D35D6" w:rsidP="005D35D6">
      <w:pPr>
        <w:pStyle w:val="Heading1"/>
      </w:pPr>
      <w:r>
        <w:t>Question 1.12</w:t>
      </w:r>
    </w:p>
    <w:p w14:paraId="5E110DF0" w14:textId="004DDC8C" w:rsidR="008B7CD8" w:rsidRPr="008B7CD8" w:rsidRDefault="008B7CD8" w:rsidP="008B7CD8">
      <w:pPr>
        <w:rPr>
          <w:lang w:eastAsia="en-GB"/>
        </w:rPr>
      </w:pPr>
      <w:r>
        <w:rPr>
          <w:lang w:eastAsia="en-GB"/>
        </w:rPr>
        <w:t>Connect 3 Bulb modules in series</w:t>
      </w:r>
    </w:p>
    <w:p w14:paraId="67FBC3B6" w14:textId="0DA51D3A" w:rsidR="005D35D6" w:rsidRDefault="005D35D6" w:rsidP="009F443E">
      <w:pPr>
        <w:pStyle w:val="ListBullet"/>
        <w:numPr>
          <w:ilvl w:val="0"/>
          <w:numId w:val="29"/>
        </w:numPr>
      </w:pPr>
      <w:r>
        <w:t xml:space="preserve">How bright are the bulbs compared to the circuit with one bulb and the circuit with two bulbs in series? </w:t>
      </w:r>
    </w:p>
    <w:p w14:paraId="008C0C4A" w14:textId="77777777" w:rsidR="008B7CD8" w:rsidRDefault="005D35D6" w:rsidP="009F443E">
      <w:pPr>
        <w:pStyle w:val="ListBullet"/>
        <w:numPr>
          <w:ilvl w:val="0"/>
          <w:numId w:val="29"/>
        </w:numPr>
      </w:pPr>
      <w:r>
        <w:t xml:space="preserve">Measure the voltage drop across the 0.1 Ω resistor due to the current flowing through it </w:t>
      </w:r>
    </w:p>
    <w:p w14:paraId="5D83031A" w14:textId="46128A86" w:rsidR="008B7CD8" w:rsidRDefault="005D35D6" w:rsidP="009F443E">
      <w:pPr>
        <w:pStyle w:val="ListBullet"/>
        <w:numPr>
          <w:ilvl w:val="0"/>
          <w:numId w:val="29"/>
        </w:numPr>
      </w:pPr>
      <w:r>
        <w:t xml:space="preserve">Use Ohm’s law (with </w:t>
      </w:r>
      <w:r>
        <w:rPr>
          <w:rFonts w:ascii="Cambria Math" w:hAnsi="Cambria Math" w:cs="Cambria Math"/>
        </w:rPr>
        <w:t>𝑅</w:t>
      </w:r>
      <w:r>
        <w:t xml:space="preserve"> = 0.1 Ω) to calculate the current that is flowing through resistor. This is the total current being supplied</w:t>
      </w:r>
      <w:r w:rsidR="008B7CD8">
        <w:t>.</w:t>
      </w:r>
    </w:p>
    <w:p w14:paraId="2286351B" w14:textId="77777777" w:rsidR="008B7CD8" w:rsidRDefault="005D35D6" w:rsidP="009F443E">
      <w:pPr>
        <w:pStyle w:val="ListBullet"/>
        <w:numPr>
          <w:ilvl w:val="0"/>
          <w:numId w:val="29"/>
        </w:numPr>
      </w:pPr>
      <w:r>
        <w:t xml:space="preserve">Measure the voltage across the 10 Ω resistor of BM #3 </w:t>
      </w:r>
    </w:p>
    <w:p w14:paraId="38E3F6E0" w14:textId="4B9EB4AD" w:rsidR="00707B96" w:rsidRDefault="005D35D6" w:rsidP="009F443E">
      <w:pPr>
        <w:pStyle w:val="ListBullet"/>
        <w:numPr>
          <w:ilvl w:val="0"/>
          <w:numId w:val="29"/>
        </w:numPr>
      </w:pPr>
      <w:r>
        <w:t xml:space="preserve">Use Ohm’s law (with </w:t>
      </w:r>
      <w:r>
        <w:rPr>
          <w:rFonts w:ascii="Cambria Math" w:hAnsi="Cambria Math" w:cs="Cambria Math"/>
        </w:rPr>
        <w:t>𝑅</w:t>
      </w:r>
      <w:r>
        <w:t xml:space="preserve"> = 10 Ω) to calculate the current that is flowing through BM #3</w:t>
      </w:r>
    </w:p>
    <w:p w14:paraId="5B98B7E5" w14:textId="77777777" w:rsidR="006C6CC8" w:rsidRPr="004C3CFA" w:rsidRDefault="006C6CC8" w:rsidP="006C6CC8">
      <w:pPr>
        <w:rPr>
          <w:lang w:eastAsia="en-GB"/>
        </w:rPr>
      </w:pPr>
    </w:p>
    <w:p w14:paraId="5EE131CE" w14:textId="77777777" w:rsidR="008B7CD8" w:rsidRDefault="008B7CD8" w:rsidP="008B7CD8">
      <w:pPr>
        <w:pStyle w:val="Heading1"/>
      </w:pPr>
      <w:r>
        <w:t>Question 1.13</w:t>
      </w:r>
    </w:p>
    <w:p w14:paraId="00409FC1" w14:textId="77777777" w:rsidR="008B7CD8" w:rsidRDefault="008B7CD8" w:rsidP="008B7CD8">
      <w:pPr>
        <w:rPr>
          <w:lang w:eastAsia="en-GB"/>
        </w:rPr>
      </w:pPr>
      <w:r>
        <w:rPr>
          <w:lang w:eastAsia="en-GB"/>
        </w:rPr>
        <w:t>Using the same approach as for Question 1.9:</w:t>
      </w:r>
    </w:p>
    <w:p w14:paraId="4A8D9724" w14:textId="77777777" w:rsidR="008B7CD8" w:rsidRDefault="008B7CD8" w:rsidP="009F443E">
      <w:pPr>
        <w:pStyle w:val="ListParagraph"/>
        <w:numPr>
          <w:ilvl w:val="0"/>
          <w:numId w:val="31"/>
        </w:numPr>
        <w:rPr>
          <w:lang w:eastAsia="en-GB"/>
        </w:rPr>
      </w:pPr>
      <w:r>
        <w:t>Measure the voltage drop across all three bulb modules</w:t>
      </w:r>
    </w:p>
    <w:p w14:paraId="623D8BF0" w14:textId="77777777" w:rsidR="008B7CD8" w:rsidRDefault="008B7CD8" w:rsidP="009F443E">
      <w:pPr>
        <w:pStyle w:val="ListParagraph"/>
        <w:numPr>
          <w:ilvl w:val="0"/>
          <w:numId w:val="31"/>
        </w:numPr>
        <w:rPr>
          <w:lang w:eastAsia="en-GB"/>
        </w:rPr>
      </w:pPr>
      <w:r>
        <w:t xml:space="preserve"> 2. Measure the voltage drop across BM #3</w:t>
      </w:r>
    </w:p>
    <w:p w14:paraId="01763195" w14:textId="77777777" w:rsidR="008B7CD8" w:rsidRDefault="008B7CD8" w:rsidP="009F443E">
      <w:pPr>
        <w:pStyle w:val="ListParagraph"/>
        <w:numPr>
          <w:ilvl w:val="0"/>
          <w:numId w:val="31"/>
        </w:numPr>
        <w:rPr>
          <w:lang w:eastAsia="en-GB"/>
        </w:rPr>
      </w:pPr>
      <w:r>
        <w:t xml:space="preserve"> 3. Measure the voltage drop across BM #2</w:t>
      </w:r>
    </w:p>
    <w:p w14:paraId="7D626D13" w14:textId="2E58CC37" w:rsidR="005F2758" w:rsidRDefault="008B7CD8" w:rsidP="009F443E">
      <w:pPr>
        <w:pStyle w:val="ListParagraph"/>
        <w:numPr>
          <w:ilvl w:val="0"/>
          <w:numId w:val="31"/>
        </w:numPr>
        <w:rPr>
          <w:lang w:eastAsia="en-GB"/>
        </w:rPr>
      </w:pPr>
      <w:r>
        <w:t xml:space="preserve"> 4. Measure the voltage drop across BM #1</w:t>
      </w:r>
    </w:p>
    <w:p w14:paraId="1F9F1E78" w14:textId="0224C1ED" w:rsidR="008B7CD8" w:rsidRDefault="008B7CD8" w:rsidP="008B7CD8">
      <w:pPr>
        <w:rPr>
          <w:lang w:eastAsia="en-GB"/>
        </w:rPr>
      </w:pPr>
    </w:p>
    <w:p w14:paraId="6910A08E" w14:textId="77777777" w:rsidR="008B7CD8" w:rsidRDefault="008B7CD8" w:rsidP="008B7CD8">
      <w:pPr>
        <w:pStyle w:val="Heading1"/>
      </w:pPr>
      <w:r>
        <w:t xml:space="preserve">Question 1.14 </w:t>
      </w:r>
    </w:p>
    <w:p w14:paraId="6990D301" w14:textId="77777777" w:rsidR="008B7CD8" w:rsidRDefault="008B7CD8" w:rsidP="009F443E">
      <w:pPr>
        <w:pStyle w:val="ListParagraph"/>
        <w:numPr>
          <w:ilvl w:val="0"/>
          <w:numId w:val="32"/>
        </w:numPr>
        <w:rPr>
          <w:lang w:eastAsia="en-GB"/>
        </w:rPr>
      </w:pPr>
      <w:r>
        <w:t xml:space="preserve">Calculate the resistance of BM #3 </w:t>
      </w:r>
    </w:p>
    <w:p w14:paraId="1AD9AA14" w14:textId="77777777" w:rsidR="008B7CD8" w:rsidRDefault="008B7CD8" w:rsidP="009F443E">
      <w:pPr>
        <w:pStyle w:val="ListParagraph"/>
        <w:numPr>
          <w:ilvl w:val="0"/>
          <w:numId w:val="32"/>
        </w:numPr>
        <w:rPr>
          <w:lang w:eastAsia="en-GB"/>
        </w:rPr>
      </w:pPr>
      <w:r>
        <w:t xml:space="preserve">2. Calculate the resistance of BM #2 </w:t>
      </w:r>
    </w:p>
    <w:p w14:paraId="64914D96" w14:textId="77777777" w:rsidR="008B7CD8" w:rsidRDefault="008B7CD8" w:rsidP="009F443E">
      <w:pPr>
        <w:pStyle w:val="ListParagraph"/>
        <w:numPr>
          <w:ilvl w:val="0"/>
          <w:numId w:val="32"/>
        </w:numPr>
        <w:rPr>
          <w:lang w:eastAsia="en-GB"/>
        </w:rPr>
      </w:pPr>
      <w:r>
        <w:t>3. Calculate the resistance of BM #1</w:t>
      </w:r>
    </w:p>
    <w:p w14:paraId="67242738" w14:textId="77777777" w:rsidR="008B7CD8" w:rsidRDefault="008B7CD8" w:rsidP="009F443E">
      <w:pPr>
        <w:pStyle w:val="ListParagraph"/>
        <w:numPr>
          <w:ilvl w:val="0"/>
          <w:numId w:val="32"/>
        </w:numPr>
        <w:rPr>
          <w:lang w:eastAsia="en-GB"/>
        </w:rPr>
      </w:pPr>
      <w:r>
        <w:t xml:space="preserve"> 4. Calculate the resistance of the three bulb modules in series</w:t>
      </w:r>
    </w:p>
    <w:p w14:paraId="57304450" w14:textId="355A6010" w:rsidR="008B7CD8" w:rsidRPr="005F2758" w:rsidRDefault="008B7CD8" w:rsidP="009F443E">
      <w:pPr>
        <w:pStyle w:val="ListParagraph"/>
        <w:numPr>
          <w:ilvl w:val="0"/>
          <w:numId w:val="32"/>
        </w:numPr>
        <w:rPr>
          <w:lang w:eastAsia="en-GB"/>
        </w:rPr>
      </w:pPr>
      <w:r>
        <w:t xml:space="preserve"> 5. How does the resistance of the set of three bulb modules compare with the resistance of each individual bulb module?</w:t>
      </w:r>
    </w:p>
    <w:p w14:paraId="603F85FE" w14:textId="679E4997" w:rsidR="00037960" w:rsidRDefault="00037960" w:rsidP="00037960">
      <w:pPr>
        <w:rPr>
          <w:rStyle w:val="Strong"/>
        </w:rPr>
      </w:pPr>
    </w:p>
    <w:p w14:paraId="306C8468" w14:textId="0E3F0E68" w:rsidR="00037960" w:rsidRPr="00037960" w:rsidRDefault="00037960" w:rsidP="00037960"/>
    <w:p w14:paraId="2B22EB25" w14:textId="77777777" w:rsidR="00E86825" w:rsidRPr="00E86825" w:rsidRDefault="00E86825" w:rsidP="00E86825">
      <w:pPr>
        <w:rPr>
          <w:lang w:eastAsia="en-GB"/>
        </w:rPr>
      </w:pPr>
    </w:p>
    <w:p w14:paraId="437FCB79" w14:textId="18ADBC99" w:rsidR="00E86825" w:rsidRDefault="00E86825" w:rsidP="00E86825">
      <w:pPr>
        <w:rPr>
          <w:lang w:eastAsia="en-GB"/>
        </w:rPr>
      </w:pPr>
    </w:p>
    <w:p w14:paraId="01A0337F" w14:textId="2E41F89D" w:rsidR="008B7CD8" w:rsidRDefault="008B7CD8" w:rsidP="00E86825">
      <w:r>
        <w:t>Circuit continuity</w:t>
      </w:r>
    </w:p>
    <w:p w14:paraId="33EB7B7F" w14:textId="7F208992" w:rsidR="008B7CD8" w:rsidRDefault="008B7CD8" w:rsidP="008B7CD8">
      <w:pPr>
        <w:pStyle w:val="Heading1"/>
      </w:pPr>
      <w:r>
        <w:t>Question 1.15</w:t>
      </w:r>
    </w:p>
    <w:p w14:paraId="4304E7EB" w14:textId="77777777" w:rsidR="008B7CD8" w:rsidRDefault="008B7CD8" w:rsidP="00E86825">
      <w:r>
        <w:t xml:space="preserve"> Finally, carry out this short task with three bulb modules in series. </w:t>
      </w:r>
    </w:p>
    <w:p w14:paraId="3325AFAF" w14:textId="77777777" w:rsidR="008B7CD8" w:rsidRDefault="008B7CD8" w:rsidP="00E86825">
      <w:r>
        <w:t xml:space="preserve">Connect the free end of BM #3 to terminal ‘A’ to complete the circuit and observe that all three bulbs illuminate dimly. </w:t>
      </w:r>
    </w:p>
    <w:p w14:paraId="12E1F8BD" w14:textId="77777777" w:rsidR="008B7CD8" w:rsidRDefault="008B7CD8" w:rsidP="009F443E">
      <w:pPr>
        <w:pStyle w:val="ListParagraph"/>
        <w:numPr>
          <w:ilvl w:val="0"/>
          <w:numId w:val="33"/>
        </w:numPr>
      </w:pPr>
      <w:r>
        <w:t xml:space="preserve">Unscrew one of the bulbs from its holder. 1. What do you observe? </w:t>
      </w:r>
    </w:p>
    <w:p w14:paraId="5C28F2AD" w14:textId="510AC249" w:rsidR="00E86825" w:rsidRDefault="008B7CD8" w:rsidP="009F443E">
      <w:pPr>
        <w:pStyle w:val="ListParagraph"/>
        <w:numPr>
          <w:ilvl w:val="0"/>
          <w:numId w:val="33"/>
        </w:numPr>
      </w:pPr>
      <w:r>
        <w:t xml:space="preserve"> Why do you think this has occurred?</w:t>
      </w:r>
    </w:p>
    <w:p w14:paraId="24CC4D34" w14:textId="4AAD0775" w:rsidR="00AF4E0B" w:rsidRDefault="00AF4E0B" w:rsidP="00AF4E0B"/>
    <w:p w14:paraId="6B03E1E0" w14:textId="34EC9F97" w:rsidR="00AF4E0B" w:rsidRDefault="00AF4E0B" w:rsidP="00AF4E0B">
      <w:r>
        <w:t>Discuss Conclusions</w:t>
      </w:r>
    </w:p>
    <w:p w14:paraId="74B341E3" w14:textId="77777777" w:rsidR="00CA3F42" w:rsidRDefault="00CA3F42" w:rsidP="00AF4E0B"/>
    <w:p w14:paraId="2573DCAC" w14:textId="1BF3A019" w:rsidR="00CA3F42" w:rsidRDefault="00CA3F42" w:rsidP="00CA3F42">
      <w:pPr>
        <w:pStyle w:val="Heading4"/>
      </w:pPr>
      <w:r>
        <w:t>Resistors in Parallel</w:t>
      </w:r>
    </w:p>
    <w:p w14:paraId="6C5191A8" w14:textId="26CBDCCB" w:rsidR="00CA3F42" w:rsidRDefault="00CA3F42" w:rsidP="00CA3F42">
      <w:r>
        <w:t xml:space="preserve">Connect the </w:t>
      </w:r>
      <w:r w:rsidR="00A40862">
        <w:t>1</w:t>
      </w:r>
      <w:r>
        <w:t xml:space="preserve"> bulb module in parallel using Copper Bus Bar. Copper Bus should be connected to A terminal. GND Steel Bus should be connected to -V terminal.</w:t>
      </w:r>
    </w:p>
    <w:p w14:paraId="412B55B0" w14:textId="36830C17" w:rsidR="00CA3F42" w:rsidRDefault="00CA3F42" w:rsidP="00CA3F42"/>
    <w:p w14:paraId="680D53B7" w14:textId="77777777" w:rsidR="00CA3F42" w:rsidRDefault="00CA3F42" w:rsidP="00CA3F42">
      <w:pPr>
        <w:pStyle w:val="Heading1"/>
      </w:pPr>
      <w:r>
        <w:t>Question 1.16</w:t>
      </w:r>
    </w:p>
    <w:p w14:paraId="2E6AD644" w14:textId="77777777" w:rsidR="00A40862" w:rsidRDefault="00CA3F42" w:rsidP="00A40862">
      <w:pPr>
        <w:pStyle w:val="ListParagraph"/>
        <w:numPr>
          <w:ilvl w:val="0"/>
          <w:numId w:val="34"/>
        </w:numPr>
      </w:pPr>
      <w:r>
        <w:t xml:space="preserve">Measure the voltage across the circuit by measuring between the copper strip (red meter lead) and the steel strip (black meter lead) </w:t>
      </w:r>
    </w:p>
    <w:p w14:paraId="5C73AF50" w14:textId="64B25464" w:rsidR="00CA3F42" w:rsidRDefault="00CA3F42" w:rsidP="00A40862">
      <w:pPr>
        <w:pStyle w:val="ListParagraph"/>
        <w:numPr>
          <w:ilvl w:val="0"/>
          <w:numId w:val="34"/>
        </w:numPr>
      </w:pPr>
      <w:r>
        <w:t>Determine the supply current using the 0.1 Ω resistor. Hint: you will need to use Ohm’s law</w:t>
      </w:r>
    </w:p>
    <w:p w14:paraId="285C5CB7" w14:textId="112FEC9F" w:rsidR="00A40862" w:rsidRDefault="00A40862" w:rsidP="00A40862">
      <w:r>
        <w:t>Compare results to Task 1.2</w:t>
      </w:r>
    </w:p>
    <w:p w14:paraId="5F0B8840" w14:textId="75E220B9" w:rsidR="00A40862" w:rsidRDefault="00A40862" w:rsidP="00A40862"/>
    <w:p w14:paraId="175148B0" w14:textId="77777777" w:rsidR="00A40862" w:rsidRDefault="00A40862" w:rsidP="00A40862">
      <w:r>
        <w:t>Now connect the crocodile clip of BM #2 to the copper busbar.</w:t>
      </w:r>
    </w:p>
    <w:p w14:paraId="6A801B26" w14:textId="3C3EB80E" w:rsidR="00A40862" w:rsidRDefault="00A40862" w:rsidP="00A40862">
      <w:pPr>
        <w:pStyle w:val="Heading1"/>
      </w:pPr>
      <w:r>
        <w:t xml:space="preserve"> Question 1.17 </w:t>
      </w:r>
    </w:p>
    <w:p w14:paraId="4B81F958" w14:textId="77777777" w:rsidR="00773008" w:rsidRDefault="00A40862" w:rsidP="00B41E47">
      <w:pPr>
        <w:pStyle w:val="ListParagraph"/>
        <w:numPr>
          <w:ilvl w:val="0"/>
          <w:numId w:val="38"/>
        </w:numPr>
      </w:pPr>
      <w:r>
        <w:t>What happens to each of the three bulbs? What is your assessment of their brightness?</w:t>
      </w:r>
    </w:p>
    <w:p w14:paraId="58E0B9F4" w14:textId="77777777" w:rsidR="00773008" w:rsidRDefault="00A40862" w:rsidP="00B41E47">
      <w:pPr>
        <w:pStyle w:val="ListParagraph"/>
        <w:numPr>
          <w:ilvl w:val="0"/>
          <w:numId w:val="38"/>
        </w:numPr>
      </w:pPr>
      <w:r>
        <w:t xml:space="preserve"> 2. Measure the voltage across the circuit by measuring between the copper and steel busbars </w:t>
      </w:r>
    </w:p>
    <w:p w14:paraId="09BE0465" w14:textId="77777777" w:rsidR="00773008" w:rsidRDefault="00A40862" w:rsidP="00B41E47">
      <w:pPr>
        <w:pStyle w:val="ListParagraph"/>
        <w:numPr>
          <w:ilvl w:val="0"/>
          <w:numId w:val="38"/>
        </w:numPr>
      </w:pPr>
      <w:r>
        <w:t xml:space="preserve">3. Determine the supply current using the 0.1 Ω resistor </w:t>
      </w:r>
    </w:p>
    <w:p w14:paraId="0038EF62" w14:textId="77777777" w:rsidR="00773008" w:rsidRDefault="00A40862" w:rsidP="00B41E47">
      <w:pPr>
        <w:pStyle w:val="ListParagraph"/>
        <w:numPr>
          <w:ilvl w:val="0"/>
          <w:numId w:val="38"/>
        </w:numPr>
      </w:pPr>
      <w:r>
        <w:t xml:space="preserve">4. Determine the current in BM #1 using its 10 Ω resistor </w:t>
      </w:r>
    </w:p>
    <w:p w14:paraId="7F0E5642" w14:textId="1F210084" w:rsidR="00A40862" w:rsidRDefault="00A40862" w:rsidP="00B41E47">
      <w:pPr>
        <w:pStyle w:val="ListParagraph"/>
        <w:numPr>
          <w:ilvl w:val="0"/>
          <w:numId w:val="38"/>
        </w:numPr>
      </w:pPr>
      <w:r>
        <w:t>5. Determine the current in BM #2 using its 10 Ω resistor</w:t>
      </w:r>
    </w:p>
    <w:p w14:paraId="501D961A" w14:textId="77777777" w:rsidR="00773008" w:rsidRDefault="00773008" w:rsidP="00773008"/>
    <w:p w14:paraId="57D82090" w14:textId="4D27C4A1" w:rsidR="00A40862" w:rsidRDefault="00A40862" w:rsidP="00A40862"/>
    <w:p w14:paraId="09AF42A3" w14:textId="0877BAB1" w:rsidR="00773008" w:rsidRDefault="00773008" w:rsidP="00A40862">
      <w:r>
        <w:t>SEE QUESTION 2.8 FOR graphing</w:t>
      </w:r>
    </w:p>
    <w:p w14:paraId="6784976E" w14:textId="77777777" w:rsidR="00A40862" w:rsidRDefault="00A40862" w:rsidP="00A40862"/>
    <w:p w14:paraId="7FC7665E" w14:textId="77777777" w:rsidR="00CA3F42" w:rsidRPr="00CA3F42" w:rsidRDefault="00CA3F42" w:rsidP="00CA3F42"/>
    <w:p w14:paraId="47EF0D37" w14:textId="77777777" w:rsidR="00CA3F42" w:rsidRDefault="00CA3F42" w:rsidP="00AF4E0B"/>
    <w:p w14:paraId="7402B92F" w14:textId="27873D95" w:rsidR="00AF4E0B" w:rsidRDefault="00AF4E0B" w:rsidP="00AF4E0B"/>
    <w:p w14:paraId="0A523A33" w14:textId="77777777" w:rsidR="00AF4E0B" w:rsidRDefault="00AF4E0B" w:rsidP="00AF4E0B"/>
    <w:p w14:paraId="22A0549A" w14:textId="77777777" w:rsidR="008B7CD8" w:rsidRPr="00E86825" w:rsidRDefault="008B7CD8" w:rsidP="00E86825">
      <w:pPr>
        <w:rPr>
          <w:lang w:eastAsia="en-GB"/>
        </w:rPr>
      </w:pPr>
    </w:p>
    <w:p w14:paraId="28A54E31" w14:textId="405A054F" w:rsidR="00A75E32" w:rsidRDefault="00A75E32">
      <w:pPr>
        <w:jc w:val="both"/>
        <w:rPr>
          <w:lang w:eastAsia="en-GB"/>
        </w:rPr>
      </w:pPr>
      <w:r>
        <w:rPr>
          <w:lang w:eastAsia="en-GB"/>
        </w:rPr>
        <w:br w:type="page"/>
      </w:r>
    </w:p>
    <w:p w14:paraId="588A7BB1" w14:textId="77777777" w:rsidR="00A75E32" w:rsidRDefault="00A75E32" w:rsidP="00A75E32">
      <w:pPr>
        <w:rPr>
          <w:lang w:eastAsia="en-GB"/>
        </w:rPr>
      </w:pPr>
    </w:p>
    <w:bookmarkStart w:id="0" w:name="_Toc56416070" w:displacedByCustomXml="next"/>
    <w:sdt>
      <w:sdtPr>
        <w:rPr>
          <w:b w:val="0"/>
          <w:color w:val="auto"/>
          <w:sz w:val="20"/>
          <w:lang w:eastAsia="en-US"/>
        </w:rPr>
        <w:id w:val="-662704011"/>
        <w:docPartObj>
          <w:docPartGallery w:val="Bibliographies"/>
          <w:docPartUnique/>
        </w:docPartObj>
      </w:sdtPr>
      <w:sdtEndPr/>
      <w:sdtContent>
        <w:p w14:paraId="51F522F1" w14:textId="32CC8CBF" w:rsidR="00D85B4E" w:rsidRDefault="00D85B4E" w:rsidP="00E86825">
          <w:pPr>
            <w:pStyle w:val="Heading1"/>
          </w:pPr>
          <w:r>
            <w:t>References</w:t>
          </w:r>
          <w:bookmarkEnd w:id="0"/>
        </w:p>
        <w:sdt>
          <w:sdtPr>
            <w:id w:val="-573587230"/>
            <w:bibliography/>
          </w:sdtPr>
          <w:sdtEndPr/>
          <w:sdtContent>
            <w:p w14:paraId="19241250" w14:textId="77777777" w:rsidR="00BC0C84" w:rsidRDefault="00D85B4E" w:rsidP="00BC0C84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BC0C84">
                <w:rPr>
                  <w:noProof/>
                </w:rPr>
                <w:t xml:space="preserve">Copper Development Association. (2018). </w:t>
              </w:r>
              <w:r w:rsidR="00BC0C84">
                <w:rPr>
                  <w:i/>
                  <w:iCs/>
                  <w:noProof/>
                </w:rPr>
                <w:t>Oxygen-free High Conductivity Copper – Cu-OF, Cu-OFE.</w:t>
              </w:r>
              <w:r w:rsidR="00BC0C84">
                <w:rPr>
                  <w:noProof/>
                </w:rPr>
                <w:t xml:space="preserve"> Retrieved March 14, 2021, from https://copperalliance.org.uk/about-copper/conductivity-materials/oxygen-free-high-conductivity-copper/</w:t>
              </w:r>
            </w:p>
            <w:p w14:paraId="17DF4D59" w14:textId="77777777" w:rsidR="00BC0C84" w:rsidRDefault="00BC0C84" w:rsidP="00BC0C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Evans, L. (2012). The Large Hadron Collider. </w:t>
              </w:r>
              <w:r>
                <w:rPr>
                  <w:i/>
                  <w:iCs/>
                  <w:noProof/>
                </w:rPr>
                <w:t>Philosophical Transactions of the Royal Society, 370</w:t>
              </w:r>
              <w:r>
                <w:rPr>
                  <w:noProof/>
                </w:rPr>
                <w:t>(1961). Retrieved March 14, 2021, from https://royalsocietypublishing.org/doi/10.1098/rsta.2011.0453</w:t>
              </w:r>
            </w:p>
            <w:p w14:paraId="6CA71157" w14:textId="77777777" w:rsidR="00BC0C84" w:rsidRDefault="00BC0C84" w:rsidP="00BC0C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Farrell, A., &amp; Strachan, N. (2006). Emissions from distributed vs. centralized generation: the importance of system performance. </w:t>
              </w:r>
              <w:r>
                <w:rPr>
                  <w:i/>
                  <w:iCs/>
                  <w:noProof/>
                </w:rPr>
                <w:t>Energy Policy, 34</w:t>
              </w:r>
              <w:r>
                <w:rPr>
                  <w:noProof/>
                </w:rPr>
                <w:t>(17), 2677-2689. Retrieved March 14, 2021, from https://doi.org/10.1016/j.enpol.2005.03.015</w:t>
              </w:r>
            </w:p>
            <w:p w14:paraId="605137C8" w14:textId="77777777" w:rsidR="00BC0C84" w:rsidRDefault="00BC0C84" w:rsidP="00BC0C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Golam, K., Mohammad, S., Rashid, M., &amp; Sakhawat, H. (2015). A Distinctive Analysis between Distributed and Centralized Power Generation. </w:t>
              </w:r>
              <w:r>
                <w:rPr>
                  <w:i/>
                  <w:iCs/>
                  <w:noProof/>
                </w:rPr>
                <w:t>International Journal of Recent Research in Electrical and Electronics Engineering (IJRREEE), 2</w:t>
              </w:r>
              <w:r>
                <w:rPr>
                  <w:noProof/>
                </w:rPr>
                <w:t>. Retrieved 03 14, 2021, from https://www.researchgate.net/publication/305776039_A_Distinctive_Analysis_between_Distributed_and_Centralized_Power_Generation</w:t>
              </w:r>
            </w:p>
            <w:p w14:paraId="26D5D331" w14:textId="77777777" w:rsidR="00BC0C84" w:rsidRDefault="00BC0C84" w:rsidP="00BC0C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Goodright, V., Department of Energy &amp; Climate Change Statistics. (2014). </w:t>
              </w:r>
              <w:r>
                <w:rPr>
                  <w:i/>
                  <w:iCs/>
                  <w:noProof/>
                </w:rPr>
                <w:t>Special feature – Estimates of heat use in the UK.</w:t>
              </w:r>
              <w:r>
                <w:rPr>
                  <w:noProof/>
                </w:rPr>
                <w:t xml:space="preserve"> Great Britain, Department of Energy &amp; Climate Change Statistics. gov.uk. Retrieved March 14, 2021, from https://assets.publishing.service.gov.uk/government/uploads/system/uploads/attachment_data/file/386858/Estimates_of_heat_use.pdf</w:t>
              </w:r>
            </w:p>
            <w:p w14:paraId="7413C8FA" w14:textId="77777777" w:rsidR="00BC0C84" w:rsidRDefault="00BC0C84" w:rsidP="00BC0C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Heard, D. (2021, January 11). Comment on OES Post. </w:t>
              </w:r>
              <w:r>
                <w:rPr>
                  <w:i/>
                  <w:iCs/>
                  <w:noProof/>
                </w:rPr>
                <w:t>Load Paths</w:t>
              </w:r>
              <w:r>
                <w:rPr>
                  <w:noProof/>
                </w:rPr>
                <w:t>. Retrieved January 11, 2021, from https://learn2.open.ac.uk/mod/openstudio/content.php?id=1673826&amp;sid=362630&amp;vuid=816731</w:t>
              </w:r>
            </w:p>
            <w:p w14:paraId="36121848" w14:textId="77777777" w:rsidR="00BC0C84" w:rsidRDefault="00BC0C84" w:rsidP="00BC0C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Heard, D. (2121, January 10). Comment on OES Post. </w:t>
              </w:r>
              <w:r>
                <w:rPr>
                  <w:i/>
                  <w:iCs/>
                  <w:noProof/>
                </w:rPr>
                <w:t>Real Structures</w:t>
              </w:r>
              <w:r>
                <w:rPr>
                  <w:noProof/>
                </w:rPr>
                <w:t>. Retrieved January 10, 2121, from https://learn2.open.ac.uk/mod/openstudio/content.php?id=1673826&amp;sid=361634&amp;vuid=889429</w:t>
              </w:r>
            </w:p>
            <w:p w14:paraId="6F3A4690" w14:textId="77777777" w:rsidR="00BC0C84" w:rsidRDefault="00BC0C84" w:rsidP="00BC0C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Ram, B., Ram, K., Singh, T., &amp; Subramanyam, P. (2014). Investigation on Transient Stability of Six-Phase Transmission System and Proposal for Integrating with Smart Grid. </w:t>
              </w:r>
              <w:r>
                <w:rPr>
                  <w:i/>
                  <w:iCs/>
                  <w:noProof/>
                </w:rPr>
                <w:t>The International Journal Of Engineering And Science (IJES)</w:t>
              </w:r>
              <w:r>
                <w:rPr>
                  <w:noProof/>
                </w:rPr>
                <w:t>, 31-40. Retrieved March 13, 2021, from http://www.theijes.com/papers/ICIEEE/E031040.pdf</w:t>
              </w:r>
            </w:p>
            <w:p w14:paraId="29B1FC4C" w14:textId="77777777" w:rsidR="00BC0C84" w:rsidRDefault="00BC0C84" w:rsidP="00BC0C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Russell, R. (n.d.). </w:t>
              </w:r>
              <w:r>
                <w:rPr>
                  <w:i/>
                  <w:iCs/>
                  <w:noProof/>
                </w:rPr>
                <w:t>Speaker Wire: A History</w:t>
              </w:r>
              <w:r>
                <w:rPr>
                  <w:noProof/>
                </w:rPr>
                <w:t>. Retrieved March 14, 2021, from roger-russell.com: http://www.roger-russell.com/wire/wire.htm</w:t>
              </w:r>
            </w:p>
            <w:p w14:paraId="2C28BE5C" w14:textId="77777777" w:rsidR="00BC0C84" w:rsidRDefault="00BC0C84" w:rsidP="00BC0C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Sekhar, G., &amp; Kumar, I. (2016). Analysis and Comparative Study of Six Phase Transmission System. </w:t>
              </w:r>
              <w:r>
                <w:rPr>
                  <w:i/>
                  <w:iCs/>
                  <w:noProof/>
                </w:rPr>
                <w:t>International Journal of Innovative Research in Science, Engineering and Technology, 5</w:t>
              </w:r>
              <w:r>
                <w:rPr>
                  <w:noProof/>
                </w:rPr>
                <w:t xml:space="preserve">(2). Retrieved March 13, 2021, from http://www.ijirset.com/upload/2016/february/25_Analysis.pdf </w:t>
              </w:r>
            </w:p>
            <w:p w14:paraId="321BA597" w14:textId="77777777" w:rsidR="00BC0C84" w:rsidRDefault="00BC0C84" w:rsidP="00BC0C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Suppes, G., &amp; Storvick, T. (2007). Production of Electricity. </w:t>
              </w:r>
              <w:r>
                <w:rPr>
                  <w:i/>
                  <w:iCs/>
                  <w:noProof/>
                </w:rPr>
                <w:t>Sustainable Nuclear Power</w:t>
              </w:r>
              <w:r>
                <w:rPr>
                  <w:noProof/>
                </w:rPr>
                <w:t>, 185-200. Retrieved 03 14, 2021, from https://www.sciencedirect.com/topics/engineering/power-generation-efficiency</w:t>
              </w:r>
            </w:p>
            <w:p w14:paraId="69AC6759" w14:textId="77777777" w:rsidR="00BC0C84" w:rsidRDefault="00BC0C84" w:rsidP="00BC0C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The Open University. (2020). </w:t>
              </w:r>
              <w:r>
                <w:rPr>
                  <w:i/>
                  <w:iCs/>
                  <w:noProof/>
                </w:rPr>
                <w:t>Electricity Generation</w:t>
              </w:r>
              <w:r>
                <w:rPr>
                  <w:noProof/>
                </w:rPr>
                <w:t>. Retrieved March 14, 2021, from T271-20j Home: https://learn2.open.ac.uk/mod/oucontent/view.php?id=1673764&amp;extra=thumbnail_idm45107987425888</w:t>
              </w:r>
            </w:p>
            <w:p w14:paraId="5177032C" w14:textId="6C561AE3" w:rsidR="004A292F" w:rsidRDefault="00D85B4E" w:rsidP="00BC0C8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A9AE883" w14:textId="254923C5" w:rsidR="004A292F" w:rsidRDefault="004A292F" w:rsidP="004A292F"/>
    <w:p w14:paraId="54FA0893" w14:textId="1727E21F" w:rsidR="00D2384C" w:rsidRDefault="00D2384C" w:rsidP="004A292F"/>
    <w:p w14:paraId="701A7642" w14:textId="4237A841" w:rsidR="00D2384C" w:rsidRDefault="00D2384C" w:rsidP="004A292F"/>
    <w:p w14:paraId="6C3E9D34" w14:textId="3921BAB1" w:rsidR="00D2384C" w:rsidRDefault="00D2384C" w:rsidP="004A292F"/>
    <w:p w14:paraId="5E03FA3B" w14:textId="77777777" w:rsidR="00D2384C" w:rsidRPr="004A292F" w:rsidRDefault="00D2384C" w:rsidP="004A292F"/>
    <w:sectPr w:rsidR="00D2384C" w:rsidRPr="004A292F" w:rsidSect="00CE425A">
      <w:headerReference w:type="default" r:id="rId10"/>
      <w:type w:val="continuous"/>
      <w:pgSz w:w="11906" w:h="16838" w:code="9"/>
      <w:pgMar w:top="1440" w:right="1440" w:bottom="1440" w:left="1440" w:header="567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88480" w14:textId="77777777" w:rsidR="00453BCC" w:rsidRDefault="00453BCC" w:rsidP="00E85E8F">
      <w:r>
        <w:separator/>
      </w:r>
    </w:p>
    <w:p w14:paraId="5FB00D59" w14:textId="77777777" w:rsidR="00453BCC" w:rsidRDefault="00453BCC" w:rsidP="00E85E8F"/>
  </w:endnote>
  <w:endnote w:type="continuationSeparator" w:id="0">
    <w:p w14:paraId="24A6CD5D" w14:textId="77777777" w:rsidR="00453BCC" w:rsidRDefault="00453BCC" w:rsidP="00E85E8F">
      <w:r>
        <w:continuationSeparator/>
      </w:r>
    </w:p>
    <w:p w14:paraId="2E213F54" w14:textId="77777777" w:rsidR="00453BCC" w:rsidRDefault="00453BCC" w:rsidP="00E85E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34BD4" w14:textId="77777777" w:rsidR="00453BCC" w:rsidRDefault="00453BCC" w:rsidP="00E85E8F">
      <w:r>
        <w:separator/>
      </w:r>
    </w:p>
    <w:p w14:paraId="13C0CECC" w14:textId="77777777" w:rsidR="00453BCC" w:rsidRDefault="00453BCC" w:rsidP="00E85E8F"/>
  </w:footnote>
  <w:footnote w:type="continuationSeparator" w:id="0">
    <w:p w14:paraId="742948CC" w14:textId="77777777" w:rsidR="00453BCC" w:rsidRDefault="00453BCC" w:rsidP="00E85E8F">
      <w:r>
        <w:continuationSeparator/>
      </w:r>
    </w:p>
    <w:p w14:paraId="6EDAB01E" w14:textId="77777777" w:rsidR="00453BCC" w:rsidRDefault="00453BCC" w:rsidP="00E85E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6F4F1" w14:textId="4ADEA9E2" w:rsidR="008A2857" w:rsidRPr="00417C41" w:rsidRDefault="008A2857" w:rsidP="00E85E8F">
    <w:pPr>
      <w:pStyle w:val="Header"/>
    </w:pPr>
    <w:r w:rsidRPr="00417C41">
      <w:t xml:space="preserve">F315222X   </w:t>
    </w:r>
    <w:r>
      <w:t xml:space="preserve">  </w:t>
    </w:r>
    <w:r w:rsidRPr="00417C41">
      <w:t>Declan Heard</w:t>
    </w:r>
    <w:r w:rsidRPr="00417C41">
      <w:tab/>
    </w:r>
    <w:r>
      <w:tab/>
    </w:r>
    <w:r w:rsidRPr="00417C41">
      <w:t>T</w:t>
    </w:r>
    <w:r>
      <w:t>271</w:t>
    </w:r>
    <w:r w:rsidRPr="00417C41">
      <w:t xml:space="preserve">         </w:t>
    </w:r>
    <w:r>
      <w:t>EMA</w:t>
    </w:r>
    <w:r>
      <w:tab/>
    </w:r>
    <w:r>
      <w:tab/>
      <w:t xml:space="preserve">  13 February 2021</w:t>
    </w:r>
    <w:r w:rsidRPr="00417C41">
      <w:t xml:space="preserve">     </w:t>
    </w:r>
    <w:r>
      <w:t xml:space="preserve"> </w:t>
    </w:r>
    <w:r>
      <w:tab/>
    </w:r>
    <w:r w:rsidRPr="00417C41">
      <w:t xml:space="preserve">   </w:t>
    </w:r>
    <w:r w:rsidRPr="00417C41">
      <w:fldChar w:fldCharType="begin"/>
    </w:r>
    <w:r w:rsidRPr="00417C41">
      <w:instrText xml:space="preserve"> PAGE   \* MERGEFORMAT </w:instrText>
    </w:r>
    <w:r w:rsidRPr="00417C41">
      <w:fldChar w:fldCharType="separate"/>
    </w:r>
    <w:r w:rsidRPr="00417C41">
      <w:t>1</w:t>
    </w:r>
    <w:r w:rsidRPr="00417C41">
      <w:rPr>
        <w:noProof/>
      </w:rPr>
      <w:fldChar w:fldCharType="end"/>
    </w:r>
    <w:r w:rsidRPr="00417C41"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C50514"/>
    <w:multiLevelType w:val="hybridMultilevel"/>
    <w:tmpl w:val="EF86A6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7B6AEB"/>
    <w:multiLevelType w:val="hybridMultilevel"/>
    <w:tmpl w:val="3904BF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185108"/>
    <w:multiLevelType w:val="hybridMultilevel"/>
    <w:tmpl w:val="B55E7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39585C"/>
    <w:multiLevelType w:val="hybridMultilevel"/>
    <w:tmpl w:val="468619EE"/>
    <w:lvl w:ilvl="0" w:tplc="0809000F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3" w15:restartNumberingAfterBreak="0">
    <w:nsid w:val="10AD7E51"/>
    <w:multiLevelType w:val="hybridMultilevel"/>
    <w:tmpl w:val="1A48B4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0261"/>
    <w:multiLevelType w:val="hybridMultilevel"/>
    <w:tmpl w:val="C81EBD5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1CAF0B72"/>
    <w:multiLevelType w:val="hybridMultilevel"/>
    <w:tmpl w:val="AD60EC0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68C77E4"/>
    <w:multiLevelType w:val="hybridMultilevel"/>
    <w:tmpl w:val="575AAB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349DB"/>
    <w:multiLevelType w:val="hybridMultilevel"/>
    <w:tmpl w:val="491898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EB3C4D"/>
    <w:multiLevelType w:val="hybridMultilevel"/>
    <w:tmpl w:val="FEFCD0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0D1986"/>
    <w:multiLevelType w:val="hybridMultilevel"/>
    <w:tmpl w:val="5F0836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91448C"/>
    <w:multiLevelType w:val="hybridMultilevel"/>
    <w:tmpl w:val="1602BF3E"/>
    <w:lvl w:ilvl="0" w:tplc="CEF29D28">
      <w:start w:val="1"/>
      <w:numFmt w:val="lowerLetter"/>
      <w:pStyle w:val="Heading2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435CB0"/>
    <w:multiLevelType w:val="hybridMultilevel"/>
    <w:tmpl w:val="B55E7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AA4AF0"/>
    <w:multiLevelType w:val="hybridMultilevel"/>
    <w:tmpl w:val="51908F7E"/>
    <w:lvl w:ilvl="0" w:tplc="EE34EE88">
      <w:start w:val="1"/>
      <w:numFmt w:val="lowerRoman"/>
      <w:pStyle w:val="Heading3"/>
      <w:lvlText w:val="%1):"/>
      <w:lvlJc w:val="left"/>
      <w:pPr>
        <w:ind w:left="360" w:hanging="360"/>
      </w:pPr>
      <w:rPr>
        <w:rFonts w:ascii="Calibri" w:hAnsi="Calibri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F890CDA"/>
    <w:multiLevelType w:val="hybridMultilevel"/>
    <w:tmpl w:val="86C22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B869B4"/>
    <w:multiLevelType w:val="hybridMultilevel"/>
    <w:tmpl w:val="E1283C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F7B15"/>
    <w:multiLevelType w:val="hybridMultilevel"/>
    <w:tmpl w:val="5F0836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80121"/>
    <w:multiLevelType w:val="hybridMultilevel"/>
    <w:tmpl w:val="811EE672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81F52BC"/>
    <w:multiLevelType w:val="hybridMultilevel"/>
    <w:tmpl w:val="884E9CB0"/>
    <w:lvl w:ilvl="0" w:tplc="9E022070">
      <w:start w:val="1"/>
      <w:numFmt w:val="bullet"/>
      <w:pStyle w:val="TMA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DE2966"/>
    <w:multiLevelType w:val="hybridMultilevel"/>
    <w:tmpl w:val="DD4A1F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F87C66"/>
    <w:multiLevelType w:val="hybridMultilevel"/>
    <w:tmpl w:val="1A48B4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947786"/>
    <w:multiLevelType w:val="hybridMultilevel"/>
    <w:tmpl w:val="DE027328"/>
    <w:lvl w:ilvl="0" w:tplc="F1E0DAC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1" w15:restartNumberingAfterBreak="0">
    <w:nsid w:val="6DE41849"/>
    <w:multiLevelType w:val="multilevel"/>
    <w:tmpl w:val="443077E4"/>
    <w:lvl w:ilvl="0">
      <w:start w:val="1"/>
      <w:numFmt w:val="decimal"/>
      <w:pStyle w:val="Heading1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4" w:hanging="1134"/>
      </w:pPr>
      <w:rPr>
        <w:rFonts w:hint="default"/>
      </w:rPr>
    </w:lvl>
  </w:abstractNum>
  <w:abstractNum w:abstractNumId="32" w15:restartNumberingAfterBreak="0">
    <w:nsid w:val="70E55FC9"/>
    <w:multiLevelType w:val="hybridMultilevel"/>
    <w:tmpl w:val="ED78C4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BE750C"/>
    <w:multiLevelType w:val="hybridMultilevel"/>
    <w:tmpl w:val="14488A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35" w15:restartNumberingAfterBreak="0">
    <w:nsid w:val="7DBF51F7"/>
    <w:multiLevelType w:val="hybridMultilevel"/>
    <w:tmpl w:val="632AD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34555E"/>
    <w:multiLevelType w:val="hybridMultilevel"/>
    <w:tmpl w:val="961296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1"/>
  </w:num>
  <w:num w:numId="12">
    <w:abstractNumId w:val="22"/>
  </w:num>
  <w:num w:numId="13">
    <w:abstractNumId w:val="20"/>
  </w:num>
  <w:num w:numId="14">
    <w:abstractNumId w:val="27"/>
  </w:num>
  <w:num w:numId="15">
    <w:abstractNumId w:val="23"/>
  </w:num>
  <w:num w:numId="16">
    <w:abstractNumId w:val="35"/>
  </w:num>
  <w:num w:numId="17">
    <w:abstractNumId w:val="11"/>
  </w:num>
  <w:num w:numId="18">
    <w:abstractNumId w:val="25"/>
  </w:num>
  <w:num w:numId="19">
    <w:abstractNumId w:val="19"/>
  </w:num>
  <w:num w:numId="20">
    <w:abstractNumId w:val="21"/>
  </w:num>
  <w:num w:numId="21">
    <w:abstractNumId w:val="33"/>
  </w:num>
  <w:num w:numId="22">
    <w:abstractNumId w:val="10"/>
  </w:num>
  <w:num w:numId="23">
    <w:abstractNumId w:val="13"/>
  </w:num>
  <w:num w:numId="24">
    <w:abstractNumId w:val="29"/>
  </w:num>
  <w:num w:numId="25">
    <w:abstractNumId w:val="36"/>
  </w:num>
  <w:num w:numId="26">
    <w:abstractNumId w:val="32"/>
  </w:num>
  <w:num w:numId="27">
    <w:abstractNumId w:val="16"/>
  </w:num>
  <w:num w:numId="28">
    <w:abstractNumId w:val="9"/>
  </w:num>
  <w:num w:numId="29">
    <w:abstractNumId w:val="26"/>
  </w:num>
  <w:num w:numId="3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17"/>
  </w:num>
  <w:num w:numId="33">
    <w:abstractNumId w:val="24"/>
  </w:num>
  <w:num w:numId="34">
    <w:abstractNumId w:val="30"/>
  </w:num>
  <w:num w:numId="35">
    <w:abstractNumId w:val="14"/>
  </w:num>
  <w:num w:numId="36">
    <w:abstractNumId w:val="28"/>
  </w:num>
  <w:num w:numId="37">
    <w:abstractNumId w:val="15"/>
  </w:num>
  <w:num w:numId="38">
    <w:abstractNumId w:val="12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D30"/>
    <w:rsid w:val="00001CEB"/>
    <w:rsid w:val="000109EE"/>
    <w:rsid w:val="000150E9"/>
    <w:rsid w:val="000160F2"/>
    <w:rsid w:val="00017B53"/>
    <w:rsid w:val="00023CCA"/>
    <w:rsid w:val="00024015"/>
    <w:rsid w:val="00024BF9"/>
    <w:rsid w:val="000254FE"/>
    <w:rsid w:val="00030E39"/>
    <w:rsid w:val="00030E3C"/>
    <w:rsid w:val="00031286"/>
    <w:rsid w:val="00035C13"/>
    <w:rsid w:val="00036128"/>
    <w:rsid w:val="00037960"/>
    <w:rsid w:val="00040F89"/>
    <w:rsid w:val="00042B75"/>
    <w:rsid w:val="000455B2"/>
    <w:rsid w:val="000531C8"/>
    <w:rsid w:val="00054C91"/>
    <w:rsid w:val="00066098"/>
    <w:rsid w:val="00066858"/>
    <w:rsid w:val="0006784C"/>
    <w:rsid w:val="00072D27"/>
    <w:rsid w:val="00083C22"/>
    <w:rsid w:val="000858E4"/>
    <w:rsid w:val="00085B27"/>
    <w:rsid w:val="00086184"/>
    <w:rsid w:val="00086E87"/>
    <w:rsid w:val="000871A8"/>
    <w:rsid w:val="000958F0"/>
    <w:rsid w:val="000968FF"/>
    <w:rsid w:val="000A036B"/>
    <w:rsid w:val="000A1820"/>
    <w:rsid w:val="000B4B6C"/>
    <w:rsid w:val="000B5D8D"/>
    <w:rsid w:val="000B7839"/>
    <w:rsid w:val="000C0B89"/>
    <w:rsid w:val="000C6FD6"/>
    <w:rsid w:val="000D0E4A"/>
    <w:rsid w:val="000D3E23"/>
    <w:rsid w:val="000D4756"/>
    <w:rsid w:val="000D5840"/>
    <w:rsid w:val="000E2913"/>
    <w:rsid w:val="000E6553"/>
    <w:rsid w:val="000E6E70"/>
    <w:rsid w:val="000F11B9"/>
    <w:rsid w:val="000F43DA"/>
    <w:rsid w:val="000F5B1B"/>
    <w:rsid w:val="00102341"/>
    <w:rsid w:val="00105960"/>
    <w:rsid w:val="00106F3A"/>
    <w:rsid w:val="001073CE"/>
    <w:rsid w:val="001133B0"/>
    <w:rsid w:val="00121553"/>
    <w:rsid w:val="00125681"/>
    <w:rsid w:val="00131CAB"/>
    <w:rsid w:val="00135F63"/>
    <w:rsid w:val="0014217C"/>
    <w:rsid w:val="00143CB1"/>
    <w:rsid w:val="00165149"/>
    <w:rsid w:val="00165368"/>
    <w:rsid w:val="00191D9A"/>
    <w:rsid w:val="001948AE"/>
    <w:rsid w:val="00196CBE"/>
    <w:rsid w:val="00196DC0"/>
    <w:rsid w:val="001A2FB4"/>
    <w:rsid w:val="001B14B6"/>
    <w:rsid w:val="001C1068"/>
    <w:rsid w:val="001C33F1"/>
    <w:rsid w:val="001C676B"/>
    <w:rsid w:val="001D0BD1"/>
    <w:rsid w:val="001D2BC3"/>
    <w:rsid w:val="001E1510"/>
    <w:rsid w:val="001E4039"/>
    <w:rsid w:val="001E45EE"/>
    <w:rsid w:val="001E5872"/>
    <w:rsid w:val="001E5B8D"/>
    <w:rsid w:val="001E641C"/>
    <w:rsid w:val="001E7173"/>
    <w:rsid w:val="001F0D99"/>
    <w:rsid w:val="001F16E1"/>
    <w:rsid w:val="001F2CF7"/>
    <w:rsid w:val="001F4F7B"/>
    <w:rsid w:val="002017AC"/>
    <w:rsid w:val="0020323C"/>
    <w:rsid w:val="00206CAB"/>
    <w:rsid w:val="0021603F"/>
    <w:rsid w:val="00224E1B"/>
    <w:rsid w:val="0023057E"/>
    <w:rsid w:val="002329AE"/>
    <w:rsid w:val="0023509E"/>
    <w:rsid w:val="002359ED"/>
    <w:rsid w:val="002431DF"/>
    <w:rsid w:val="0024711C"/>
    <w:rsid w:val="00252520"/>
    <w:rsid w:val="00256FE8"/>
    <w:rsid w:val="002625F9"/>
    <w:rsid w:val="002631F7"/>
    <w:rsid w:val="0026484A"/>
    <w:rsid w:val="0026504D"/>
    <w:rsid w:val="00265B23"/>
    <w:rsid w:val="002679BF"/>
    <w:rsid w:val="002721E3"/>
    <w:rsid w:val="00276926"/>
    <w:rsid w:val="0028154E"/>
    <w:rsid w:val="002830DB"/>
    <w:rsid w:val="002841EA"/>
    <w:rsid w:val="00286F12"/>
    <w:rsid w:val="00291807"/>
    <w:rsid w:val="00292C61"/>
    <w:rsid w:val="002A1B71"/>
    <w:rsid w:val="002A67C8"/>
    <w:rsid w:val="002A6E97"/>
    <w:rsid w:val="002B1F39"/>
    <w:rsid w:val="002B40B7"/>
    <w:rsid w:val="002B430C"/>
    <w:rsid w:val="002C0FFE"/>
    <w:rsid w:val="002C4929"/>
    <w:rsid w:val="002C4FEC"/>
    <w:rsid w:val="002C5D75"/>
    <w:rsid w:val="002C6F50"/>
    <w:rsid w:val="002D68B4"/>
    <w:rsid w:val="002D7288"/>
    <w:rsid w:val="002F10F1"/>
    <w:rsid w:val="00301789"/>
    <w:rsid w:val="003033A2"/>
    <w:rsid w:val="003038EF"/>
    <w:rsid w:val="00304D0E"/>
    <w:rsid w:val="00307ECA"/>
    <w:rsid w:val="0031132E"/>
    <w:rsid w:val="00311443"/>
    <w:rsid w:val="00311AEF"/>
    <w:rsid w:val="00314FB9"/>
    <w:rsid w:val="00316619"/>
    <w:rsid w:val="00316CBF"/>
    <w:rsid w:val="00325194"/>
    <w:rsid w:val="00331FB2"/>
    <w:rsid w:val="00345ADB"/>
    <w:rsid w:val="00346028"/>
    <w:rsid w:val="00347DBF"/>
    <w:rsid w:val="003557BB"/>
    <w:rsid w:val="003728E3"/>
    <w:rsid w:val="00373369"/>
    <w:rsid w:val="00380C42"/>
    <w:rsid w:val="003962D3"/>
    <w:rsid w:val="003A0A3D"/>
    <w:rsid w:val="003A1A4F"/>
    <w:rsid w:val="003A23FD"/>
    <w:rsid w:val="003A5F6F"/>
    <w:rsid w:val="003A6C5C"/>
    <w:rsid w:val="003B2015"/>
    <w:rsid w:val="003B4208"/>
    <w:rsid w:val="003B6380"/>
    <w:rsid w:val="003C716D"/>
    <w:rsid w:val="003C7D9D"/>
    <w:rsid w:val="003E32B2"/>
    <w:rsid w:val="003E3A63"/>
    <w:rsid w:val="003F024E"/>
    <w:rsid w:val="003F4332"/>
    <w:rsid w:val="003F4D70"/>
    <w:rsid w:val="003F66A2"/>
    <w:rsid w:val="00402579"/>
    <w:rsid w:val="0040359A"/>
    <w:rsid w:val="004111F0"/>
    <w:rsid w:val="00412384"/>
    <w:rsid w:val="00413B5E"/>
    <w:rsid w:val="00413FFD"/>
    <w:rsid w:val="00417C41"/>
    <w:rsid w:val="004331E8"/>
    <w:rsid w:val="00435BB1"/>
    <w:rsid w:val="00436C76"/>
    <w:rsid w:val="00443162"/>
    <w:rsid w:val="004436BC"/>
    <w:rsid w:val="00450EA4"/>
    <w:rsid w:val="00452754"/>
    <w:rsid w:val="00452A57"/>
    <w:rsid w:val="00453BCC"/>
    <w:rsid w:val="004552E8"/>
    <w:rsid w:val="00457640"/>
    <w:rsid w:val="00457BEB"/>
    <w:rsid w:val="00461B2E"/>
    <w:rsid w:val="00463EF3"/>
    <w:rsid w:val="0046740D"/>
    <w:rsid w:val="00473771"/>
    <w:rsid w:val="00481E34"/>
    <w:rsid w:val="004821DD"/>
    <w:rsid w:val="00482C1A"/>
    <w:rsid w:val="00482CFC"/>
    <w:rsid w:val="00485993"/>
    <w:rsid w:val="00487996"/>
    <w:rsid w:val="00491910"/>
    <w:rsid w:val="00491F3A"/>
    <w:rsid w:val="00492C0C"/>
    <w:rsid w:val="004A292F"/>
    <w:rsid w:val="004A3D03"/>
    <w:rsid w:val="004A412B"/>
    <w:rsid w:val="004B415C"/>
    <w:rsid w:val="004B5385"/>
    <w:rsid w:val="004B6D7F"/>
    <w:rsid w:val="004C26B3"/>
    <w:rsid w:val="004C3CFA"/>
    <w:rsid w:val="004C6F3A"/>
    <w:rsid w:val="004C72AD"/>
    <w:rsid w:val="004D1036"/>
    <w:rsid w:val="004D369D"/>
    <w:rsid w:val="004D70DB"/>
    <w:rsid w:val="004D785F"/>
    <w:rsid w:val="004E0DA3"/>
    <w:rsid w:val="004E26E4"/>
    <w:rsid w:val="004E2C3A"/>
    <w:rsid w:val="004E3B15"/>
    <w:rsid w:val="004E429B"/>
    <w:rsid w:val="004E4918"/>
    <w:rsid w:val="004E744B"/>
    <w:rsid w:val="004F5A6D"/>
    <w:rsid w:val="004F7223"/>
    <w:rsid w:val="004F7760"/>
    <w:rsid w:val="00504932"/>
    <w:rsid w:val="0051106D"/>
    <w:rsid w:val="005116E8"/>
    <w:rsid w:val="00515A90"/>
    <w:rsid w:val="00520AC9"/>
    <w:rsid w:val="00522179"/>
    <w:rsid w:val="005230B2"/>
    <w:rsid w:val="00523EB0"/>
    <w:rsid w:val="00526214"/>
    <w:rsid w:val="00530A0E"/>
    <w:rsid w:val="00534B4A"/>
    <w:rsid w:val="0053674A"/>
    <w:rsid w:val="00537B32"/>
    <w:rsid w:val="005424F6"/>
    <w:rsid w:val="005426C1"/>
    <w:rsid w:val="00544E7B"/>
    <w:rsid w:val="0055466A"/>
    <w:rsid w:val="00557E8E"/>
    <w:rsid w:val="0056156E"/>
    <w:rsid w:val="00561FF7"/>
    <w:rsid w:val="00565462"/>
    <w:rsid w:val="00567B3E"/>
    <w:rsid w:val="00585209"/>
    <w:rsid w:val="005854D8"/>
    <w:rsid w:val="005855A0"/>
    <w:rsid w:val="00585C06"/>
    <w:rsid w:val="00594254"/>
    <w:rsid w:val="00595C37"/>
    <w:rsid w:val="00596D26"/>
    <w:rsid w:val="00596E8D"/>
    <w:rsid w:val="005975F0"/>
    <w:rsid w:val="005A6BB8"/>
    <w:rsid w:val="005A7A47"/>
    <w:rsid w:val="005A7F70"/>
    <w:rsid w:val="005B1E58"/>
    <w:rsid w:val="005B3AF6"/>
    <w:rsid w:val="005B5629"/>
    <w:rsid w:val="005B640B"/>
    <w:rsid w:val="005B6EB8"/>
    <w:rsid w:val="005B7CFF"/>
    <w:rsid w:val="005C1F81"/>
    <w:rsid w:val="005C2146"/>
    <w:rsid w:val="005C39E9"/>
    <w:rsid w:val="005C5A54"/>
    <w:rsid w:val="005D0C44"/>
    <w:rsid w:val="005D35D6"/>
    <w:rsid w:val="005D4107"/>
    <w:rsid w:val="005D4E3E"/>
    <w:rsid w:val="005D5317"/>
    <w:rsid w:val="005E1942"/>
    <w:rsid w:val="005E32F7"/>
    <w:rsid w:val="005F2758"/>
    <w:rsid w:val="005F78A9"/>
    <w:rsid w:val="006006C5"/>
    <w:rsid w:val="00604736"/>
    <w:rsid w:val="006134CC"/>
    <w:rsid w:val="00614CAB"/>
    <w:rsid w:val="00615BCF"/>
    <w:rsid w:val="00617C45"/>
    <w:rsid w:val="006233B7"/>
    <w:rsid w:val="0062714F"/>
    <w:rsid w:val="00630917"/>
    <w:rsid w:val="00633BC0"/>
    <w:rsid w:val="00635821"/>
    <w:rsid w:val="00644FC3"/>
    <w:rsid w:val="0064613B"/>
    <w:rsid w:val="00646B73"/>
    <w:rsid w:val="0065055D"/>
    <w:rsid w:val="006516ED"/>
    <w:rsid w:val="006522B8"/>
    <w:rsid w:val="00654E34"/>
    <w:rsid w:val="0065563B"/>
    <w:rsid w:val="00656119"/>
    <w:rsid w:val="00656A37"/>
    <w:rsid w:val="00660C9B"/>
    <w:rsid w:val="00661DE5"/>
    <w:rsid w:val="006650F0"/>
    <w:rsid w:val="00665183"/>
    <w:rsid w:val="006658E8"/>
    <w:rsid w:val="00666BB3"/>
    <w:rsid w:val="006706DE"/>
    <w:rsid w:val="006723CB"/>
    <w:rsid w:val="00673EDC"/>
    <w:rsid w:val="006771FD"/>
    <w:rsid w:val="00681D0C"/>
    <w:rsid w:val="006935CC"/>
    <w:rsid w:val="0069487E"/>
    <w:rsid w:val="006A6C5C"/>
    <w:rsid w:val="006B0B82"/>
    <w:rsid w:val="006B202C"/>
    <w:rsid w:val="006B7BE7"/>
    <w:rsid w:val="006B7EF2"/>
    <w:rsid w:val="006C080A"/>
    <w:rsid w:val="006C3B5F"/>
    <w:rsid w:val="006C560A"/>
    <w:rsid w:val="006C5CB6"/>
    <w:rsid w:val="006C6CC8"/>
    <w:rsid w:val="006D0707"/>
    <w:rsid w:val="006D2C58"/>
    <w:rsid w:val="006D3A72"/>
    <w:rsid w:val="006D3D78"/>
    <w:rsid w:val="006D5C6E"/>
    <w:rsid w:val="006E3886"/>
    <w:rsid w:val="006F018D"/>
    <w:rsid w:val="006F53EE"/>
    <w:rsid w:val="007023C2"/>
    <w:rsid w:val="00704110"/>
    <w:rsid w:val="007051E8"/>
    <w:rsid w:val="00707B96"/>
    <w:rsid w:val="00711843"/>
    <w:rsid w:val="0071231C"/>
    <w:rsid w:val="00717507"/>
    <w:rsid w:val="00722FC5"/>
    <w:rsid w:val="00722FD5"/>
    <w:rsid w:val="00724492"/>
    <w:rsid w:val="007263B8"/>
    <w:rsid w:val="00726D9C"/>
    <w:rsid w:val="00726F2C"/>
    <w:rsid w:val="00733775"/>
    <w:rsid w:val="00735600"/>
    <w:rsid w:val="00736D30"/>
    <w:rsid w:val="0074057A"/>
    <w:rsid w:val="00742FF3"/>
    <w:rsid w:val="00762865"/>
    <w:rsid w:val="00763B20"/>
    <w:rsid w:val="00767C9C"/>
    <w:rsid w:val="00773008"/>
    <w:rsid w:val="00780780"/>
    <w:rsid w:val="0078552D"/>
    <w:rsid w:val="0079084A"/>
    <w:rsid w:val="00792C1A"/>
    <w:rsid w:val="00794B27"/>
    <w:rsid w:val="00794E35"/>
    <w:rsid w:val="0079623F"/>
    <w:rsid w:val="00797D70"/>
    <w:rsid w:val="007A7846"/>
    <w:rsid w:val="007B4CBF"/>
    <w:rsid w:val="007C252A"/>
    <w:rsid w:val="007D3B58"/>
    <w:rsid w:val="007E559F"/>
    <w:rsid w:val="007E7877"/>
    <w:rsid w:val="007F22F7"/>
    <w:rsid w:val="007F497B"/>
    <w:rsid w:val="007F57FE"/>
    <w:rsid w:val="007F66F5"/>
    <w:rsid w:val="007F694F"/>
    <w:rsid w:val="007F77B4"/>
    <w:rsid w:val="00805FAE"/>
    <w:rsid w:val="00812400"/>
    <w:rsid w:val="00812BED"/>
    <w:rsid w:val="0081373A"/>
    <w:rsid w:val="0082203C"/>
    <w:rsid w:val="00822D9A"/>
    <w:rsid w:val="0082407F"/>
    <w:rsid w:val="00827B9E"/>
    <w:rsid w:val="008314A4"/>
    <w:rsid w:val="00832189"/>
    <w:rsid w:val="008360A8"/>
    <w:rsid w:val="00837421"/>
    <w:rsid w:val="008416E0"/>
    <w:rsid w:val="008424A7"/>
    <w:rsid w:val="008558FE"/>
    <w:rsid w:val="0086231C"/>
    <w:rsid w:val="008671AE"/>
    <w:rsid w:val="00890E23"/>
    <w:rsid w:val="00894D29"/>
    <w:rsid w:val="00897BFF"/>
    <w:rsid w:val="008A2857"/>
    <w:rsid w:val="008B0DC2"/>
    <w:rsid w:val="008B5152"/>
    <w:rsid w:val="008B7CD8"/>
    <w:rsid w:val="008C331D"/>
    <w:rsid w:val="008C61B9"/>
    <w:rsid w:val="008D032D"/>
    <w:rsid w:val="008D2777"/>
    <w:rsid w:val="008D7D4C"/>
    <w:rsid w:val="008E7B3D"/>
    <w:rsid w:val="008F04D7"/>
    <w:rsid w:val="008F25B3"/>
    <w:rsid w:val="008F4134"/>
    <w:rsid w:val="00901673"/>
    <w:rsid w:val="00901713"/>
    <w:rsid w:val="00905B70"/>
    <w:rsid w:val="00906C5B"/>
    <w:rsid w:val="00906F36"/>
    <w:rsid w:val="00912477"/>
    <w:rsid w:val="009139AF"/>
    <w:rsid w:val="009178D1"/>
    <w:rsid w:val="00921AD8"/>
    <w:rsid w:val="00930392"/>
    <w:rsid w:val="00934A6B"/>
    <w:rsid w:val="0094113A"/>
    <w:rsid w:val="00943B06"/>
    <w:rsid w:val="00945864"/>
    <w:rsid w:val="00950DED"/>
    <w:rsid w:val="00954C32"/>
    <w:rsid w:val="009651B8"/>
    <w:rsid w:val="00967B24"/>
    <w:rsid w:val="00971C8E"/>
    <w:rsid w:val="0098107C"/>
    <w:rsid w:val="009831D7"/>
    <w:rsid w:val="009853E9"/>
    <w:rsid w:val="00991546"/>
    <w:rsid w:val="00994304"/>
    <w:rsid w:val="00996E16"/>
    <w:rsid w:val="009A1D97"/>
    <w:rsid w:val="009A1FC6"/>
    <w:rsid w:val="009A601E"/>
    <w:rsid w:val="009B22FB"/>
    <w:rsid w:val="009B3C67"/>
    <w:rsid w:val="009B4B10"/>
    <w:rsid w:val="009B69C5"/>
    <w:rsid w:val="009C24D5"/>
    <w:rsid w:val="009C3321"/>
    <w:rsid w:val="009D3ECA"/>
    <w:rsid w:val="009D6013"/>
    <w:rsid w:val="009D74B1"/>
    <w:rsid w:val="009E62D6"/>
    <w:rsid w:val="009F03CF"/>
    <w:rsid w:val="009F1CF2"/>
    <w:rsid w:val="009F3091"/>
    <w:rsid w:val="009F443E"/>
    <w:rsid w:val="009F72A7"/>
    <w:rsid w:val="00A0021B"/>
    <w:rsid w:val="00A03D54"/>
    <w:rsid w:val="00A05E8B"/>
    <w:rsid w:val="00A0780A"/>
    <w:rsid w:val="00A07CF7"/>
    <w:rsid w:val="00A10F0A"/>
    <w:rsid w:val="00A11989"/>
    <w:rsid w:val="00A119D9"/>
    <w:rsid w:val="00A21BED"/>
    <w:rsid w:val="00A21E29"/>
    <w:rsid w:val="00A22DFD"/>
    <w:rsid w:val="00A27D99"/>
    <w:rsid w:val="00A27DF3"/>
    <w:rsid w:val="00A3243E"/>
    <w:rsid w:val="00A340A8"/>
    <w:rsid w:val="00A40036"/>
    <w:rsid w:val="00A40862"/>
    <w:rsid w:val="00A42F9A"/>
    <w:rsid w:val="00A45725"/>
    <w:rsid w:val="00A506F0"/>
    <w:rsid w:val="00A54DAC"/>
    <w:rsid w:val="00A60D92"/>
    <w:rsid w:val="00A62C7B"/>
    <w:rsid w:val="00A63C38"/>
    <w:rsid w:val="00A7049A"/>
    <w:rsid w:val="00A75E32"/>
    <w:rsid w:val="00A76F16"/>
    <w:rsid w:val="00A82D55"/>
    <w:rsid w:val="00A86EAC"/>
    <w:rsid w:val="00A923E7"/>
    <w:rsid w:val="00A926E2"/>
    <w:rsid w:val="00AA1AB4"/>
    <w:rsid w:val="00AA314F"/>
    <w:rsid w:val="00AA4371"/>
    <w:rsid w:val="00AA4967"/>
    <w:rsid w:val="00AA661C"/>
    <w:rsid w:val="00AB6A5B"/>
    <w:rsid w:val="00AB6C48"/>
    <w:rsid w:val="00AB6E99"/>
    <w:rsid w:val="00AC0AAC"/>
    <w:rsid w:val="00AC2868"/>
    <w:rsid w:val="00AC2D7D"/>
    <w:rsid w:val="00AC2F58"/>
    <w:rsid w:val="00AE35EF"/>
    <w:rsid w:val="00AF2855"/>
    <w:rsid w:val="00AF2C78"/>
    <w:rsid w:val="00AF4E0B"/>
    <w:rsid w:val="00B003A4"/>
    <w:rsid w:val="00B06BED"/>
    <w:rsid w:val="00B1254B"/>
    <w:rsid w:val="00B16443"/>
    <w:rsid w:val="00B2043B"/>
    <w:rsid w:val="00B24BE4"/>
    <w:rsid w:val="00B25B03"/>
    <w:rsid w:val="00B33EAB"/>
    <w:rsid w:val="00B369B4"/>
    <w:rsid w:val="00B37F41"/>
    <w:rsid w:val="00B4159E"/>
    <w:rsid w:val="00B44537"/>
    <w:rsid w:val="00B5195D"/>
    <w:rsid w:val="00B521D6"/>
    <w:rsid w:val="00B53627"/>
    <w:rsid w:val="00B53817"/>
    <w:rsid w:val="00B54405"/>
    <w:rsid w:val="00B5484D"/>
    <w:rsid w:val="00B56605"/>
    <w:rsid w:val="00B57109"/>
    <w:rsid w:val="00B61F85"/>
    <w:rsid w:val="00B64C9A"/>
    <w:rsid w:val="00B65F86"/>
    <w:rsid w:val="00B67419"/>
    <w:rsid w:val="00B75010"/>
    <w:rsid w:val="00B763BA"/>
    <w:rsid w:val="00B822C1"/>
    <w:rsid w:val="00B855EA"/>
    <w:rsid w:val="00B90249"/>
    <w:rsid w:val="00B91FF5"/>
    <w:rsid w:val="00B95D45"/>
    <w:rsid w:val="00BA0DE8"/>
    <w:rsid w:val="00BA3CC7"/>
    <w:rsid w:val="00BA46EB"/>
    <w:rsid w:val="00BB1A18"/>
    <w:rsid w:val="00BB3D51"/>
    <w:rsid w:val="00BB76B5"/>
    <w:rsid w:val="00BC0C84"/>
    <w:rsid w:val="00BC2803"/>
    <w:rsid w:val="00BC2E5F"/>
    <w:rsid w:val="00BC40B4"/>
    <w:rsid w:val="00BD1114"/>
    <w:rsid w:val="00BD3112"/>
    <w:rsid w:val="00BD621E"/>
    <w:rsid w:val="00BD7B62"/>
    <w:rsid w:val="00BE26E8"/>
    <w:rsid w:val="00BE40A4"/>
    <w:rsid w:val="00BF457D"/>
    <w:rsid w:val="00BF4775"/>
    <w:rsid w:val="00BF5F93"/>
    <w:rsid w:val="00C01177"/>
    <w:rsid w:val="00C03B14"/>
    <w:rsid w:val="00C14781"/>
    <w:rsid w:val="00C1748D"/>
    <w:rsid w:val="00C20661"/>
    <w:rsid w:val="00C26F61"/>
    <w:rsid w:val="00C302AA"/>
    <w:rsid w:val="00C350C4"/>
    <w:rsid w:val="00C36D42"/>
    <w:rsid w:val="00C42C35"/>
    <w:rsid w:val="00C6545B"/>
    <w:rsid w:val="00C73257"/>
    <w:rsid w:val="00C756A5"/>
    <w:rsid w:val="00C75EB9"/>
    <w:rsid w:val="00C80DAF"/>
    <w:rsid w:val="00C839F4"/>
    <w:rsid w:val="00C91551"/>
    <w:rsid w:val="00C91E8D"/>
    <w:rsid w:val="00C93722"/>
    <w:rsid w:val="00CA007E"/>
    <w:rsid w:val="00CA0C45"/>
    <w:rsid w:val="00CA3F42"/>
    <w:rsid w:val="00CA4898"/>
    <w:rsid w:val="00CA6EA3"/>
    <w:rsid w:val="00CB330D"/>
    <w:rsid w:val="00CB341D"/>
    <w:rsid w:val="00CB5342"/>
    <w:rsid w:val="00CB6DAD"/>
    <w:rsid w:val="00CB7477"/>
    <w:rsid w:val="00CB7C06"/>
    <w:rsid w:val="00CC02D3"/>
    <w:rsid w:val="00CC12D9"/>
    <w:rsid w:val="00CC3AB0"/>
    <w:rsid w:val="00CC718E"/>
    <w:rsid w:val="00CD35F4"/>
    <w:rsid w:val="00CE14A1"/>
    <w:rsid w:val="00CE30A4"/>
    <w:rsid w:val="00CE38B8"/>
    <w:rsid w:val="00CE425A"/>
    <w:rsid w:val="00CF0B98"/>
    <w:rsid w:val="00CF0F58"/>
    <w:rsid w:val="00CF12AE"/>
    <w:rsid w:val="00CF3A18"/>
    <w:rsid w:val="00CF628E"/>
    <w:rsid w:val="00D050C4"/>
    <w:rsid w:val="00D05C74"/>
    <w:rsid w:val="00D10FFE"/>
    <w:rsid w:val="00D117FE"/>
    <w:rsid w:val="00D11D65"/>
    <w:rsid w:val="00D12A9E"/>
    <w:rsid w:val="00D1798D"/>
    <w:rsid w:val="00D21502"/>
    <w:rsid w:val="00D2384C"/>
    <w:rsid w:val="00D42C02"/>
    <w:rsid w:val="00D44896"/>
    <w:rsid w:val="00D45F4F"/>
    <w:rsid w:val="00D469A3"/>
    <w:rsid w:val="00D53C7B"/>
    <w:rsid w:val="00D55488"/>
    <w:rsid w:val="00D6278F"/>
    <w:rsid w:val="00D64384"/>
    <w:rsid w:val="00D71880"/>
    <w:rsid w:val="00D7440D"/>
    <w:rsid w:val="00D75377"/>
    <w:rsid w:val="00D85B4E"/>
    <w:rsid w:val="00D902A4"/>
    <w:rsid w:val="00D922DF"/>
    <w:rsid w:val="00D945C3"/>
    <w:rsid w:val="00D95A11"/>
    <w:rsid w:val="00D96AF5"/>
    <w:rsid w:val="00DA5140"/>
    <w:rsid w:val="00DB2323"/>
    <w:rsid w:val="00DB331E"/>
    <w:rsid w:val="00DC083E"/>
    <w:rsid w:val="00DC4E21"/>
    <w:rsid w:val="00DC500A"/>
    <w:rsid w:val="00DD5358"/>
    <w:rsid w:val="00DE23F8"/>
    <w:rsid w:val="00E0372B"/>
    <w:rsid w:val="00E03EFF"/>
    <w:rsid w:val="00E15459"/>
    <w:rsid w:val="00E165AF"/>
    <w:rsid w:val="00E224A0"/>
    <w:rsid w:val="00E254F0"/>
    <w:rsid w:val="00E25B1E"/>
    <w:rsid w:val="00E33F8C"/>
    <w:rsid w:val="00E3449E"/>
    <w:rsid w:val="00E35AD1"/>
    <w:rsid w:val="00E376AB"/>
    <w:rsid w:val="00E51168"/>
    <w:rsid w:val="00E53F0D"/>
    <w:rsid w:val="00E540FA"/>
    <w:rsid w:val="00E576FC"/>
    <w:rsid w:val="00E6189C"/>
    <w:rsid w:val="00E65FA0"/>
    <w:rsid w:val="00E72A21"/>
    <w:rsid w:val="00E75A81"/>
    <w:rsid w:val="00E7715A"/>
    <w:rsid w:val="00E809C6"/>
    <w:rsid w:val="00E85E8F"/>
    <w:rsid w:val="00E86825"/>
    <w:rsid w:val="00EA5725"/>
    <w:rsid w:val="00EA6D43"/>
    <w:rsid w:val="00EB6A36"/>
    <w:rsid w:val="00EB700D"/>
    <w:rsid w:val="00EC09F7"/>
    <w:rsid w:val="00EC451D"/>
    <w:rsid w:val="00EC5C90"/>
    <w:rsid w:val="00ED6492"/>
    <w:rsid w:val="00EE0AD6"/>
    <w:rsid w:val="00EE1EA1"/>
    <w:rsid w:val="00EF1D58"/>
    <w:rsid w:val="00F02A08"/>
    <w:rsid w:val="00F063DF"/>
    <w:rsid w:val="00F07AF6"/>
    <w:rsid w:val="00F2029A"/>
    <w:rsid w:val="00F33B83"/>
    <w:rsid w:val="00F3477D"/>
    <w:rsid w:val="00F446B1"/>
    <w:rsid w:val="00F507D1"/>
    <w:rsid w:val="00F51987"/>
    <w:rsid w:val="00F54BD0"/>
    <w:rsid w:val="00F55CF6"/>
    <w:rsid w:val="00F62A3D"/>
    <w:rsid w:val="00F64014"/>
    <w:rsid w:val="00F651F1"/>
    <w:rsid w:val="00F828E6"/>
    <w:rsid w:val="00F8530C"/>
    <w:rsid w:val="00F85C2F"/>
    <w:rsid w:val="00F916F5"/>
    <w:rsid w:val="00F943F0"/>
    <w:rsid w:val="00F95415"/>
    <w:rsid w:val="00F96D6A"/>
    <w:rsid w:val="00F97947"/>
    <w:rsid w:val="00FA3AE8"/>
    <w:rsid w:val="00FB1186"/>
    <w:rsid w:val="00FC358A"/>
    <w:rsid w:val="00FC6A63"/>
    <w:rsid w:val="00FC7CC9"/>
    <w:rsid w:val="00FD1E24"/>
    <w:rsid w:val="00FD2182"/>
    <w:rsid w:val="00FD45BD"/>
    <w:rsid w:val="00FD5A38"/>
    <w:rsid w:val="00FE2A74"/>
    <w:rsid w:val="00FF4320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5531EF"/>
  <w15:chartTrackingRefBased/>
  <w15:docId w15:val="{2F1556A1-BCA6-4800-A97B-D2027E09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6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758"/>
    <w:pPr>
      <w:jc w:val="left"/>
    </w:pPr>
    <w:rPr>
      <w:rFonts w:ascii="Calibri" w:hAnsi="Calibri" w:cs="Calibri"/>
      <w:sz w:val="20"/>
      <w:szCs w:val="20"/>
      <w:lang w:val="en-GB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E86825"/>
    <w:pPr>
      <w:numPr>
        <w:numId w:val="11"/>
      </w:numPr>
      <w:outlineLvl w:val="0"/>
    </w:pPr>
    <w:rPr>
      <w:b/>
      <w:color w:val="00B0F0"/>
      <w:sz w:val="22"/>
      <w:lang w:eastAsia="en-GB"/>
    </w:rPr>
  </w:style>
  <w:style w:type="paragraph" w:styleId="Heading2">
    <w:name w:val="heading 2"/>
    <w:basedOn w:val="ListParagraph"/>
    <w:next w:val="Normal"/>
    <w:link w:val="Heading2Char"/>
    <w:uiPriority w:val="6"/>
    <w:unhideWhenUsed/>
    <w:qFormat/>
    <w:rsid w:val="00EC09F7"/>
    <w:pPr>
      <w:numPr>
        <w:numId w:val="13"/>
      </w:numPr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6"/>
    <w:unhideWhenUsed/>
    <w:qFormat/>
    <w:rsid w:val="00544E7B"/>
    <w:pPr>
      <w:numPr>
        <w:numId w:val="12"/>
      </w:numPr>
      <w:outlineLvl w:val="2"/>
    </w:pPr>
    <w:rPr>
      <w:b/>
      <w:iCs/>
    </w:rPr>
  </w:style>
  <w:style w:type="paragraph" w:styleId="Heading4">
    <w:name w:val="heading 4"/>
    <w:basedOn w:val="Normal"/>
    <w:next w:val="Normal"/>
    <w:link w:val="Heading4Char"/>
    <w:uiPriority w:val="6"/>
    <w:unhideWhenUsed/>
    <w:qFormat/>
    <w:rsid w:val="00A63C38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2E74B5" w:themeColor="accent1" w:themeShade="BF"/>
      <w:sz w:val="22"/>
    </w:rPr>
  </w:style>
  <w:style w:type="paragraph" w:styleId="Heading5">
    <w:name w:val="heading 5"/>
    <w:basedOn w:val="Normal"/>
    <w:next w:val="Normal"/>
    <w:link w:val="Heading5Char"/>
    <w:uiPriority w:val="6"/>
    <w:unhideWhenUsed/>
    <w:qFormat/>
    <w:rsid w:val="00A63C38"/>
    <w:pPr>
      <w:keepNext/>
      <w:keepLines/>
      <w:spacing w:before="40"/>
      <w:outlineLvl w:val="4"/>
    </w:pPr>
    <w:rPr>
      <w:rFonts w:eastAsiaTheme="majorEastAsia" w:cstheme="majorBidi"/>
      <w:b/>
      <w:color w:val="767171" w:themeColor="background2" w:themeShade="80"/>
    </w:rPr>
  </w:style>
  <w:style w:type="paragraph" w:styleId="Heading6">
    <w:name w:val="heading 6"/>
    <w:basedOn w:val="Normal"/>
    <w:next w:val="Normal"/>
    <w:link w:val="Heading6Char"/>
    <w:uiPriority w:val="6"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825"/>
    <w:rPr>
      <w:rFonts w:ascii="Calibri" w:hAnsi="Calibri" w:cs="Calibri"/>
      <w:b/>
      <w:color w:val="00B0F0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1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417C41"/>
    <w:pPr>
      <w:spacing w:before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  <w:lang w:eastAsia="en-GB"/>
    </w:rPr>
  </w:style>
  <w:style w:type="character" w:customStyle="1" w:styleId="TitleChar">
    <w:name w:val="Title Char"/>
    <w:basedOn w:val="DefaultParagraphFont"/>
    <w:link w:val="Title"/>
    <w:uiPriority w:val="1"/>
    <w:rsid w:val="00417C41"/>
    <w:rPr>
      <w:rFonts w:ascii="Calibri Light" w:eastAsia="Times New Roman" w:hAnsi="Calibri Light" w:cs="Times New Roman"/>
      <w:spacing w:val="-10"/>
      <w:kern w:val="28"/>
      <w:sz w:val="56"/>
      <w:szCs w:val="56"/>
      <w:lang w:val="en-GB" w:eastAsia="en-GB"/>
    </w:rPr>
  </w:style>
  <w:style w:type="paragraph" w:styleId="Subtitle">
    <w:name w:val="Subtitle"/>
    <w:basedOn w:val="Normal"/>
    <w:next w:val="Normal"/>
    <w:link w:val="SubtitleChar"/>
    <w:autoRedefine/>
    <w:uiPriority w:val="2"/>
    <w:qFormat/>
    <w:rsid w:val="00417C41"/>
    <w:pPr>
      <w:numPr>
        <w:ilvl w:val="1"/>
      </w:numPr>
      <w:pBdr>
        <w:top w:val="single" w:sz="2" w:space="1" w:color="3B3838" w:themeColor="background2" w:themeShade="40"/>
        <w:left w:val="single" w:sz="2" w:space="4" w:color="3B3838" w:themeColor="background2" w:themeShade="40"/>
        <w:bottom w:val="single" w:sz="2" w:space="1" w:color="3B3838" w:themeColor="background2" w:themeShade="40"/>
        <w:right w:val="single" w:sz="2" w:space="4" w:color="3B3838" w:themeColor="background2" w:themeShade="40"/>
      </w:pBdr>
      <w:shd w:val="solid" w:color="3B3838" w:themeColor="background2" w:themeShade="40" w:fill="3B3838" w:themeFill="background2" w:themeFillShade="40"/>
      <w:spacing w:before="0" w:after="120"/>
      <w:ind w:left="142"/>
      <w:contextualSpacing/>
    </w:pPr>
    <w:rPr>
      <w:rFonts w:eastAsiaTheme="minorEastAsia"/>
      <w:color w:val="D9D9D9" w:themeColor="background1" w:themeShade="D9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417C41"/>
    <w:rPr>
      <w:rFonts w:ascii="Calibri" w:eastAsiaTheme="minorEastAsia" w:hAnsi="Calibri" w:cs="Arial"/>
      <w:color w:val="D9D9D9" w:themeColor="background1" w:themeShade="D9"/>
      <w:spacing w:val="15"/>
      <w:sz w:val="36"/>
      <w:szCs w:val="20"/>
      <w:shd w:val="solid" w:color="3B3838" w:themeColor="background2" w:themeShade="40" w:fill="3B3838" w:themeFill="background2" w:themeFillShade="40"/>
      <w:lang w:val="en-GB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rsid w:val="00135F63"/>
    <w:rPr>
      <w:rFonts w:ascii="Calibri" w:hAnsi="Calibri" w:cs="Calibri"/>
      <w:b/>
      <w:sz w:val="20"/>
      <w:szCs w:val="20"/>
      <w:lang w:val="en-GB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CE38B8"/>
    <w:rPr>
      <w:b/>
      <w:iCs/>
      <w:color w:val="FFC000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994304"/>
    <w:rPr>
      <w:b/>
      <w:bCs/>
      <w:color w:val="F2F2F2" w:themeColor="background1" w:themeShade="F2"/>
      <w:sz w:val="28"/>
      <w:szCs w:val="22"/>
      <w:bdr w:val="single" w:sz="24" w:space="0" w:color="767171" w:themeColor="background2" w:themeShade="80"/>
      <w:shd w:val="clear" w:color="auto" w:fill="767171" w:themeFill="background2" w:themeFillShade="80"/>
    </w:rPr>
  </w:style>
  <w:style w:type="paragraph" w:customStyle="1" w:styleId="Heading1-PageBreak">
    <w:name w:val="Heading 1 - Page Break"/>
    <w:basedOn w:val="Normal"/>
    <w:uiPriority w:val="6"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unhideWhenUsed/>
    <w:rsid w:val="00F33B83"/>
  </w:style>
  <w:style w:type="paragraph" w:styleId="TOCHeading">
    <w:name w:val="TOC Heading"/>
    <w:basedOn w:val="Heading1"/>
    <w:next w:val="Normal"/>
    <w:uiPriority w:val="39"/>
    <w:unhideWhenUsed/>
    <w:qFormat/>
    <w:rsid w:val="00F33B83"/>
    <w:pPr>
      <w:outlineLvl w:val="9"/>
    </w:pPr>
    <w:rPr>
      <w:szCs w:val="32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rsid w:val="00544E7B"/>
    <w:rPr>
      <w:rFonts w:ascii="Calibri" w:hAnsi="Calibri" w:cs="Calibri"/>
      <w:b/>
      <w:iCs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6"/>
    <w:rsid w:val="00A63C38"/>
    <w:rPr>
      <w:rFonts w:ascii="Calibri" w:eastAsiaTheme="majorEastAsia" w:hAnsi="Calibri" w:cstheme="majorBidi"/>
      <w:b/>
      <w:i/>
      <w:iCs/>
      <w:color w:val="2E74B5" w:themeColor="accent1" w:themeShade="BF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6"/>
    <w:rsid w:val="00A63C38"/>
    <w:rPr>
      <w:rFonts w:ascii="Calibri" w:eastAsiaTheme="majorEastAsia" w:hAnsi="Calibri" w:cstheme="majorBidi"/>
      <w:b/>
      <w:color w:val="767171" w:themeColor="background2" w:themeShade="80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6"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1132E"/>
    <w:pPr>
      <w:tabs>
        <w:tab w:val="left" w:pos="440"/>
        <w:tab w:val="right" w:leader="dot" w:pos="9350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35C13"/>
    <w:pPr>
      <w:tabs>
        <w:tab w:val="left" w:pos="880"/>
        <w:tab w:val="right" w:leader="dot" w:pos="9350"/>
      </w:tabs>
      <w:spacing w:after="100"/>
    </w:pPr>
    <w:rPr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paragraph" w:customStyle="1" w:styleId="Style1">
    <w:name w:val="Style1"/>
    <w:basedOn w:val="NoSpacing"/>
    <w:link w:val="Style1Char"/>
    <w:qFormat/>
    <w:rsid w:val="002D7288"/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2D7288"/>
  </w:style>
  <w:style w:type="character" w:customStyle="1" w:styleId="Style1Char">
    <w:name w:val="Style1 Char"/>
    <w:basedOn w:val="NoSpacingChar"/>
    <w:link w:val="Style1"/>
    <w:rsid w:val="002D7288"/>
    <w:rPr>
      <w:b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721E3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82C1A"/>
    <w:rPr>
      <w:color w:val="605E5C"/>
      <w:shd w:val="clear" w:color="auto" w:fill="E1DFDD"/>
    </w:rPr>
  </w:style>
  <w:style w:type="paragraph" w:customStyle="1" w:styleId="Author">
    <w:name w:val="Author"/>
    <w:basedOn w:val="Normal"/>
    <w:link w:val="AuthorChar"/>
    <w:qFormat/>
    <w:rsid w:val="00417C41"/>
    <w:pPr>
      <w:numPr>
        <w:ilvl w:val="1"/>
      </w:numPr>
      <w:spacing w:before="0" w:after="160" w:line="240" w:lineRule="auto"/>
    </w:pPr>
    <w:rPr>
      <w:rFonts w:eastAsia="Times New Roman" w:cs="Times New Roman"/>
      <w:color w:val="5A5A5A"/>
      <w:spacing w:val="15"/>
      <w:sz w:val="22"/>
      <w:szCs w:val="22"/>
      <w:lang w:eastAsia="en-GB"/>
    </w:rPr>
  </w:style>
  <w:style w:type="character" w:customStyle="1" w:styleId="AuthorChar">
    <w:name w:val="Author Char"/>
    <w:basedOn w:val="HeaderChar"/>
    <w:link w:val="Author"/>
    <w:rsid w:val="00417C41"/>
    <w:rPr>
      <w:rFonts w:ascii="Calibri" w:eastAsia="Times New Roman" w:hAnsi="Calibri" w:cs="Times New Roman"/>
      <w:color w:val="5A5A5A"/>
      <w:spacing w:val="15"/>
      <w:sz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967B24"/>
    <w:rPr>
      <w:color w:val="605E5C"/>
      <w:shd w:val="clear" w:color="auto" w:fill="E1DFDD"/>
    </w:rPr>
  </w:style>
  <w:style w:type="table" w:customStyle="1" w:styleId="TableGrid10">
    <w:name w:val="Table Grid1"/>
    <w:basedOn w:val="TableNormal"/>
    <w:next w:val="TableGrid"/>
    <w:uiPriority w:val="39"/>
    <w:rsid w:val="00086184"/>
    <w:pPr>
      <w:spacing w:line="240" w:lineRule="auto"/>
      <w:jc w:val="left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0">
    <w:name w:val="Table Grid2"/>
    <w:basedOn w:val="TableNormal"/>
    <w:next w:val="TableGrid"/>
    <w:uiPriority w:val="39"/>
    <w:rsid w:val="004E4918"/>
    <w:pPr>
      <w:spacing w:line="240" w:lineRule="auto"/>
      <w:jc w:val="left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MAStyle">
    <w:name w:val="TMA Style"/>
    <w:basedOn w:val="Normal"/>
    <w:link w:val="TMAStyleChar"/>
    <w:autoRedefine/>
    <w:qFormat/>
    <w:rsid w:val="00CE14A1"/>
    <w:pPr>
      <w:numPr>
        <w:numId w:val="14"/>
      </w:numPr>
      <w:spacing w:before="0" w:line="240" w:lineRule="auto"/>
    </w:pPr>
    <w:rPr>
      <w:rFonts w:asciiTheme="minorHAnsi" w:eastAsia="Times New Roman" w:hAnsiTheme="minorHAnsi" w:cs="Times New Roman"/>
      <w:sz w:val="22"/>
      <w:szCs w:val="22"/>
      <w:lang w:eastAsia="en-GB"/>
    </w:rPr>
  </w:style>
  <w:style w:type="character" w:customStyle="1" w:styleId="TMAStyleChar">
    <w:name w:val="TMA Style Char"/>
    <w:basedOn w:val="DefaultParagraphFont"/>
    <w:link w:val="TMAStyle"/>
    <w:rsid w:val="00CE14A1"/>
    <w:rPr>
      <w:rFonts w:eastAsia="Times New Roman" w:cs="Times New Roman"/>
      <w:lang w:val="en-GB" w:eastAsia="en-GB"/>
    </w:rPr>
  </w:style>
  <w:style w:type="paragraph" w:customStyle="1" w:styleId="QuoteBody">
    <w:name w:val="Quote Body"/>
    <w:basedOn w:val="TMAStyle"/>
    <w:link w:val="QuoteBodyChar"/>
    <w:qFormat/>
    <w:rsid w:val="005D4107"/>
    <w:pPr>
      <w:numPr>
        <w:numId w:val="0"/>
      </w:numPr>
      <w:ind w:left="360"/>
    </w:pPr>
    <w:rPr>
      <w:rFonts w:ascii="Calibri" w:hAnsi="Calibri" w:cs="Calibri"/>
      <w:i/>
      <w:iCs/>
      <w:color w:val="767171" w:themeColor="background2" w:themeShade="80"/>
      <w:sz w:val="20"/>
      <w:szCs w:val="20"/>
    </w:rPr>
  </w:style>
  <w:style w:type="paragraph" w:customStyle="1" w:styleId="oucontent-markerpara">
    <w:name w:val="oucontent-markerpara"/>
    <w:basedOn w:val="Normal"/>
    <w:rsid w:val="00E85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QuoteBodyChar">
    <w:name w:val="Quote Body Char"/>
    <w:basedOn w:val="TMAStyleChar"/>
    <w:link w:val="QuoteBody"/>
    <w:rsid w:val="005D4107"/>
    <w:rPr>
      <w:rFonts w:ascii="Calibri" w:eastAsia="Times New Roman" w:hAnsi="Calibri" w:cs="Calibri"/>
      <w:i/>
      <w:iCs/>
      <w:color w:val="767171" w:themeColor="background2" w:themeShade="80"/>
      <w:sz w:val="20"/>
      <w:szCs w:val="20"/>
      <w:lang w:val="en-GB" w:eastAsia="en-GB"/>
    </w:rPr>
  </w:style>
  <w:style w:type="paragraph" w:customStyle="1" w:styleId="equation">
    <w:name w:val="equation"/>
    <w:basedOn w:val="Normal"/>
    <w:link w:val="equationChar"/>
    <w:qFormat/>
    <w:rsid w:val="00B003A4"/>
    <w:rPr>
      <w:rFonts w:ascii="Cambria Math" w:eastAsiaTheme="minorEastAsia" w:hAnsi="Cambria Math"/>
      <w:i/>
    </w:rPr>
  </w:style>
  <w:style w:type="character" w:customStyle="1" w:styleId="equationChar">
    <w:name w:val="equation Char"/>
    <w:basedOn w:val="DefaultParagraphFont"/>
    <w:link w:val="equation"/>
    <w:rsid w:val="00B003A4"/>
    <w:rPr>
      <w:rFonts w:ascii="Cambria Math" w:eastAsiaTheme="minorEastAsia" w:hAnsi="Cambria Math" w:cs="Calibri"/>
      <w:i/>
      <w:sz w:val="20"/>
      <w:szCs w:val="20"/>
      <w:lang w:val="en-GB"/>
    </w:rPr>
  </w:style>
  <w:style w:type="character" w:customStyle="1" w:styleId="oucontent-listmarker">
    <w:name w:val="oucontent-listmarker"/>
    <w:basedOn w:val="DefaultParagraphFont"/>
    <w:rsid w:val="00994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914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3767">
          <w:marLeft w:val="0"/>
          <w:marRight w:val="0"/>
          <w:marTop w:val="195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9986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773306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3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7124">
          <w:marLeft w:val="0"/>
          <w:marRight w:val="0"/>
          <w:marTop w:val="195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98331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6675">
          <w:marLeft w:val="0"/>
          <w:marRight w:val="0"/>
          <w:marTop w:val="0"/>
          <w:marBottom w:val="0"/>
          <w:divBdr>
            <w:top w:val="single" w:sz="12" w:space="0" w:color="BFE2EF"/>
            <w:left w:val="none" w:sz="0" w:space="0" w:color="auto"/>
            <w:bottom w:val="single" w:sz="12" w:space="11" w:color="BFE2EF"/>
            <w:right w:val="none" w:sz="0" w:space="0" w:color="auto"/>
          </w:divBdr>
          <w:divsChild>
            <w:div w:id="558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1352">
          <w:marLeft w:val="0"/>
          <w:marRight w:val="0"/>
          <w:marTop w:val="195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34994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2889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78052">
          <w:marLeft w:val="0"/>
          <w:marRight w:val="0"/>
          <w:marTop w:val="195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1606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9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335249">
          <w:marLeft w:val="0"/>
          <w:marRight w:val="0"/>
          <w:marTop w:val="195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5213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6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8284">
          <w:marLeft w:val="0"/>
          <w:marRight w:val="0"/>
          <w:marTop w:val="195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3409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8484">
          <w:marLeft w:val="0"/>
          <w:marRight w:val="0"/>
          <w:marTop w:val="195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4230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15666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9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221756">
          <w:marLeft w:val="0"/>
          <w:marRight w:val="0"/>
          <w:marTop w:val="195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6438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87964">
          <w:marLeft w:val="0"/>
          <w:marRight w:val="0"/>
          <w:marTop w:val="195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0082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6581">
          <w:marLeft w:val="0"/>
          <w:marRight w:val="0"/>
          <w:marTop w:val="195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8792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321">
          <w:marLeft w:val="0"/>
          <w:marRight w:val="0"/>
          <w:marTop w:val="0"/>
          <w:marBottom w:val="0"/>
          <w:divBdr>
            <w:top w:val="single" w:sz="12" w:space="0" w:color="BFE2EF"/>
            <w:left w:val="none" w:sz="0" w:space="0" w:color="auto"/>
            <w:bottom w:val="single" w:sz="12" w:space="11" w:color="BFE2EF"/>
            <w:right w:val="none" w:sz="0" w:space="0" w:color="auto"/>
          </w:divBdr>
          <w:divsChild>
            <w:div w:id="1407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3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0826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8966">
              <w:marLeft w:val="0"/>
              <w:marRight w:val="0"/>
              <w:marTop w:val="0"/>
              <w:marBottom w:val="0"/>
              <w:divBdr>
                <w:top w:val="single" w:sz="12" w:space="0" w:color="BFE2EF"/>
                <w:left w:val="none" w:sz="0" w:space="0" w:color="auto"/>
                <w:bottom w:val="single" w:sz="12" w:space="11" w:color="BFE2EF"/>
                <w:right w:val="none" w:sz="0" w:space="0" w:color="auto"/>
              </w:divBdr>
              <w:divsChild>
                <w:div w:id="71134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5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1949">
          <w:marLeft w:val="0"/>
          <w:marRight w:val="0"/>
          <w:marTop w:val="195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91009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9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Hea21</b:Tag>
    <b:SourceType>Misc</b:SourceType>
    <b:Guid>{3154392C-FC03-44DF-9B9B-C869752E96C4}</b:Guid>
    <b:Author>
      <b:Author>
        <b:NameList>
          <b:Person>
            <b:Last>Heard</b:Last>
            <b:First>Declan</b:First>
          </b:Person>
        </b:NameList>
      </b:Author>
    </b:Author>
    <b:Title>Comment on OES Post</b:Title>
    <b:PublicationTitle>Real Structures</b:PublicationTitle>
    <b:Year>2121</b:Year>
    <b:Month>January</b:Month>
    <b:Day>10</b:Day>
    <b:YearAccessed>2121</b:YearAccessed>
    <b:MonthAccessed>January</b:MonthAccessed>
    <b:DayAccessed>10</b:DayAccessed>
    <b:URL>https://learn2.open.ac.uk/mod/openstudio/content.php?id=1673826&amp;sid=361634&amp;vuid=889429</b:URL>
    <b:RefOrder>10</b:RefOrder>
  </b:Source>
  <b:Source>
    <b:Tag>Hea211</b:Tag>
    <b:SourceType>Misc</b:SourceType>
    <b:Guid>{3DD19EC9-F3EC-4BC4-9A6E-CA1E3C55093E}</b:Guid>
    <b:Author>
      <b:Author>
        <b:NameList>
          <b:Person>
            <b:Last>Heard</b:Last>
            <b:First>Declan</b:First>
          </b:Person>
        </b:NameList>
      </b:Author>
    </b:Author>
    <b:Title>Comment on OES Post</b:Title>
    <b:PublicationTitle>Load Paths</b:PublicationTitle>
    <b:Year>2021</b:Year>
    <b:Month>January</b:Month>
    <b:Day>11</b:Day>
    <b:Medium>OES Comment</b:Medium>
    <b:YearAccessed>2021</b:YearAccessed>
    <b:MonthAccessed>January</b:MonthAccessed>
    <b:DayAccessed>11</b:DayAccessed>
    <b:URL>https://learn2.open.ac.uk/mod/openstudio/content.php?id=1673826&amp;sid=362630&amp;vuid=816731</b:URL>
    <b:RefOrder>11</b:RefOrder>
  </b:Source>
  <b:Source>
    <b:Tag>Sek16</b:Tag>
    <b:SourceType>JournalArticle</b:SourceType>
    <b:Guid>{D2A8FCA7-4B8C-4276-8023-401F2A5C8CB9}</b:Guid>
    <b:Author>
      <b:Author>
        <b:NameList>
          <b:Person>
            <b:Last>Sekhar</b:Last>
            <b:First>G.</b:First>
          </b:Person>
          <b:Person>
            <b:Last>Kumar</b:Last>
            <b:First>I.</b:First>
          </b:Person>
        </b:NameList>
      </b:Author>
    </b:Author>
    <b:Title>Analysis and Comparative Study of Six Phase Transmission System</b:Title>
    <b:JournalName>International Journal of Innovative Research in Science, Engineering and Technology</b:JournalName>
    <b:Year>2016</b:Year>
    <b:Volume>5</b:Volume>
    <b:Issue>2</b:Issue>
    <b:Medium>Online</b:Medium>
    <b:YearAccessed>2021</b:YearAccessed>
    <b:MonthAccessed>March</b:MonthAccessed>
    <b:DayAccessed>13</b:DayAccessed>
    <b:URL>http://www.ijirset.com/upload/2016/february/25_Analysis.pdf </b:URL>
    <b:RefOrder>2</b:RefOrder>
  </b:Source>
  <b:Source>
    <b:Tag>Sin14</b:Tag>
    <b:SourceType>JournalArticle</b:SourceType>
    <b:Guid>{E7256861-96D0-4041-AE57-3BD4333E9B79}</b:Guid>
    <b:Title>Investigation on Transient Stability of Six-Phase Transmission System and Proposal for Integrating with Smart Grid</b:Title>
    <b:Year>2014</b:Year>
    <b:Author>
      <b:Author>
        <b:NameList>
          <b:Person>
            <b:Last>Ram</b:Last>
            <b:First>B.V.</b:First>
          </b:Person>
          <b:Person>
            <b:Last>Ram</b:Last>
            <b:First>K.</b:First>
          </b:Person>
          <b:Person>
            <b:Last>Singh</b:Last>
            <b:First>T.</b:First>
          </b:Person>
          <b:Person>
            <b:Last>Subramanyam</b:Last>
            <b:First>P.S.</b:First>
          </b:Person>
        </b:NameList>
      </b:Author>
    </b:Author>
    <b:JournalName>The International Journal Of Engineering And Science (IJES)</b:JournalName>
    <b:Pages>31-40</b:Pages>
    <b:Medium>Online</b:Medium>
    <b:YearAccessed>2021</b:YearAccessed>
    <b:MonthAccessed>March</b:MonthAccessed>
    <b:DayAccessed>13</b:DayAccessed>
    <b:URL>http://www.theijes.com/papers/ICIEEE/E031040.pdf</b:URL>
    <b:RefOrder>1</b:RefOrder>
  </b:Source>
  <b:Source>
    <b:Tag>Sup07</b:Tag>
    <b:SourceType>JournalArticle</b:SourceType>
    <b:Guid>{A6BA0E46-DDAC-41FA-A9D6-58AE8014A548}</b:Guid>
    <b:Author>
      <b:Author>
        <b:NameList>
          <b:Person>
            <b:Last>Suppes</b:Last>
            <b:First>G.</b:First>
          </b:Person>
          <b:Person>
            <b:Last>Storvick</b:Last>
            <b:First>T.</b:First>
          </b:Person>
        </b:NameList>
      </b:Author>
    </b:Author>
    <b:Title>Production of Electricity</b:Title>
    <b:JournalName>Sustainable Nuclear Power</b:JournalName>
    <b:Year>2007</b:Year>
    <b:Pages>185-200</b:Pages>
    <b:Publisher>Academic Press</b:Publisher>
    <b:Medium>Online</b:Medium>
    <b:YearAccessed>2021</b:YearAccessed>
    <b:MonthAccessed>03</b:MonthAccessed>
    <b:DayAccessed>14</b:DayAccessed>
    <b:URL>https://www.sciencedirect.com/topics/engineering/power-generation-efficiency</b:URL>
    <b:RefOrder>4</b:RefOrder>
  </b:Source>
  <b:Source>
    <b:Tag>Gol15</b:Tag>
    <b:SourceType>JournalArticle</b:SourceType>
    <b:Guid>{B36C50B8-A3E6-49D6-9FB6-E9602E9A8900}</b:Guid>
    <b:Title>A Distinctive Analysis between Distributed and Centralized Power Generation</b:Title>
    <b:JournalName>International Journal of Recent Research in Electrical and Electronics Engineering (IJRREEE)</b:JournalName>
    <b:Year>2015</b:Year>
    <b:Author>
      <b:Author>
        <b:NameList>
          <b:Person>
            <b:Last>Golam</b:Last>
            <b:First>K.</b:First>
          </b:Person>
          <b:Person>
            <b:Last>Mohammad</b:Last>
            <b:First>S.</b:First>
          </b:Person>
          <b:Person>
            <b:Last>Rashid</b:Last>
            <b:First>M.</b:First>
          </b:Person>
          <b:Person>
            <b:Last>Sakhawat</b:Last>
            <b:First>H.</b:First>
          </b:Person>
        </b:NameList>
      </b:Author>
    </b:Author>
    <b:Volume>2</b:Volume>
    <b:Medium>Online</b:Medium>
    <b:YearAccessed>2021</b:YearAccessed>
    <b:MonthAccessed>03</b:MonthAccessed>
    <b:DayAccessed>14</b:DayAccessed>
    <b:URL>https://www.researchgate.net/publication/305776039_A_Distinctive_Analysis_between_Distributed_and_Centralized_Power_Generation</b:URL>
    <b:RefOrder>3</b:RefOrder>
  </b:Source>
  <b:Source>
    <b:Tag>Goo14</b:Tag>
    <b:SourceType>Report</b:SourceType>
    <b:Guid>{49CE20B6-CBD0-4BDA-96B0-BE9750A9B2F2}</b:Guid>
    <b:Author>
      <b:Author>
        <b:Corporate>Goodright, V., Department of Energy &amp; Climate Change Statistics</b:Corporate>
      </b:Author>
    </b:Author>
    <b:Title>Special feature – Estimates of heat use in the UK</b:Title>
    <b:Year>2014</b:Year>
    <b:Publisher>gov.uk</b:Publisher>
    <b:Department>Department of Energy &amp; Climate Change Statistics</b:Department>
    <b:Institution>Great Britain</b:Institution>
    <b:Medium>Online</b:Medium>
    <b:YearAccessed>2021</b:YearAccessed>
    <b:MonthAccessed>March</b:MonthAccessed>
    <b:DayAccessed>14</b:DayAccessed>
    <b:URL>https://assets.publishing.service.gov.uk/government/uploads/system/uploads/attachment_data/file/386858/Estimates_of_heat_use.pdf</b:URL>
    <b:RefOrder>5</b:RefOrder>
  </b:Source>
  <b:Source>
    <b:Tag>Far06</b:Tag>
    <b:SourceType>JournalArticle</b:SourceType>
    <b:Guid>{CE2B4C53-E7B6-43C1-9206-C25490095A55}</b:Guid>
    <b:Author>
      <b:Author>
        <b:NameList>
          <b:Person>
            <b:Last>Farrell</b:Last>
            <b:First>A.</b:First>
          </b:Person>
          <b:Person>
            <b:Last>Strachan</b:Last>
            <b:First>N.</b:First>
          </b:Person>
        </b:NameList>
      </b:Author>
    </b:Author>
    <b:Title>Emissions from distributed vs. centralized generation: the importance of system performance</b:Title>
    <b:Year>2006</b:Year>
    <b:JournalName>Energy Policy</b:JournalName>
    <b:Pages>2677-2689</b:Pages>
    <b:Volume>34</b:Volume>
    <b:Issue>17</b:Issue>
    <b:Medium>Online</b:Medium>
    <b:YearAccessed>2021</b:YearAccessed>
    <b:MonthAccessed>March</b:MonthAccessed>
    <b:DayAccessed>14</b:DayAccessed>
    <b:URL>https://doi.org/10.1016/j.enpol.2005.03.015</b:URL>
    <b:RefOrder>6</b:RefOrder>
  </b:Source>
  <b:Source>
    <b:Tag>Cop18</b:Tag>
    <b:SourceType>DocumentFromInternetSite</b:SourceType>
    <b:Guid>{86A785A2-00E4-431A-B4DF-57596062928C}</b:Guid>
    <b:Title>Oxygen-free High Conductivity Copper – Cu-OF, Cu-OFE</b:Title>
    <b:Year>2018</b:Year>
    <b:URL>https://copperalliance.org.uk/about-copper/conductivity-materials/oxygen-free-high-conductivity-copper/</b:URL>
    <b:Author>
      <b:Author>
        <b:Corporate>Copper Development Association</b:Corporate>
      </b:Author>
    </b:Author>
    <b:YearAccessed>2021</b:YearAccessed>
    <b:MonthAccessed>March</b:MonthAccessed>
    <b:DayAccessed>14</b:DayAccessed>
    <b:RefOrder>7</b:RefOrder>
  </b:Source>
  <b:Source>
    <b:Tag>Rusnd</b:Tag>
    <b:SourceType>InternetSite</b:SourceType>
    <b:Guid>{3FBC10E2-F209-47D1-BD4A-286C06C7DE52}</b:Guid>
    <b:Title>Speaker Wire: A History</b:Title>
    <b:InternetSiteTitle>roger-russell.com</b:InternetSiteTitle>
    <b:Year>n.d.</b:Year>
    <b:URL>http://www.roger-russell.com/wire/wire.htm</b:URL>
    <b:Author>
      <b:Author>
        <b:NameList>
          <b:Person>
            <b:Last>Russell</b:Last>
            <b:First>R</b:First>
          </b:Person>
        </b:NameList>
      </b:Author>
    </b:Author>
    <b:YearAccessed>2021</b:YearAccessed>
    <b:MonthAccessed>March</b:MonthAccessed>
    <b:DayAccessed>14</b:DayAccessed>
    <b:RefOrder>8</b:RefOrder>
  </b:Source>
  <b:Source>
    <b:Tag>Eva12</b:Tag>
    <b:SourceType>JournalArticle</b:SourceType>
    <b:Guid>{163315E5-E8F2-49C6-915C-47F273E1FD17}</b:Guid>
    <b:Title>The Large Hadron Collider</b:Title>
    <b:Year>2012</b:Year>
    <b:URL>https://royalsocietypublishing.org/doi/10.1098/rsta.2011.0453</b:URL>
    <b:JournalName>Philosophical Transactions of the Royal Society</b:JournalName>
    <b:Author>
      <b:Author>
        <b:NameList>
          <b:Person>
            <b:Last>Evans</b:Last>
            <b:First>L.</b:First>
          </b:Person>
        </b:NameList>
      </b:Author>
    </b:Author>
    <b:Volume>370</b:Volume>
    <b:Issue>1961</b:Issue>
    <b:Medium>Online</b:Medium>
    <b:YearAccessed>2021</b:YearAccessed>
    <b:MonthAccessed>March</b:MonthAccessed>
    <b:DayAccessed>14</b:DayAccessed>
    <b:RefOrder>9</b:RefOrder>
  </b:Source>
  <b:Source>
    <b:Tag>The20</b:Tag>
    <b:SourceType>InternetSite</b:SourceType>
    <b:Guid>{9D165CA1-6BCA-4C49-A700-15B26AAD1B6A}</b:Guid>
    <b:Author>
      <b:Author>
        <b:Corporate>The Open University</b:Corporate>
      </b:Author>
    </b:Author>
    <b:Title>Electricity Generation</b:Title>
    <b:Year>2020</b:Year>
    <b:InternetSiteTitle>T271-20j Home</b:InternetSiteTitle>
    <b:URL>https://learn2.open.ac.uk/mod/oucontent/view.php?id=1673764&amp;extra=thumbnail_idm45107987425888</b:URL>
    <b:YearAccessed>2021</b:YearAccessed>
    <b:MonthAccessed>March</b:MonthAccessed>
    <b:DayAccessed>14</b:DayAccessed>
    <b:RefOrder>12</b:RefOrder>
  </b:Source>
</b:Sources>
</file>

<file path=customXml/itemProps1.xml><?xml version="1.0" encoding="utf-8"?>
<ds:datastoreItem xmlns:ds="http://schemas.openxmlformats.org/officeDocument/2006/customXml" ds:itemID="{500FFBB2-5C94-40DB-888F-64D0B4177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1436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 H</dc:creator>
  <cp:keywords/>
  <dc:description/>
  <cp:lastModifiedBy>declan</cp:lastModifiedBy>
  <cp:revision>9</cp:revision>
  <dcterms:created xsi:type="dcterms:W3CDTF">2021-06-20T11:59:00Z</dcterms:created>
  <dcterms:modified xsi:type="dcterms:W3CDTF">2021-06-21T13:10:00Z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roxken@microsoft.com</vt:lpwstr>
  </property>
  <property fmtid="{D5CDD505-2E9C-101B-9397-08002B2CF9AE}" pid="5" name="MSIP_Label_f42aa342-8706-4288-bd11-ebb85995028c_SetDate">
    <vt:lpwstr>2018-04-02T23:58:53.5260065Z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