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vMerge w:val="restart"/>
          </w:tcPr>
          <w:p>
            <w:r>
              <w:t xml:space="preserve">Office 1</w:t>
            </w:r>
          </w:p>
        </w:tc>
        <w:tc>
          <w:p>
            <w:r>
              <w:t xml:space="preserve">Person A</w:t>
            </w:r>
          </w:p>
        </w:tc>
      </w:tr>
      <w:tr>
        <w:tc>
          <w:tcPr>
            <w:vMerge w:val="continue"/>
          </w:tcPr>
          <w:p/>
        </w:tc>
        <w:tc>
          <w:p>
            <w:r>
              <w:t xml:space="preserve">Person B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2026-09-01T08:29:22.257Z</dcterms:created>
  <dcterms:modified xsi:type="dcterms:W3CDTF">2026-09-01T08:29:22.258Z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