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hint="eastAsia" w:ascii="华文中宋" w:hAnsi="华文中宋" w:eastAsia="华文中宋" w:cs="华文中宋"/>
          <w:sz w:val="32"/>
          <w:szCs w:val="36"/>
          <w:lang w:eastAsia="zh-CN"/>
        </w:rPr>
      </w:pPr>
      <w:r>
        <w:rPr>
          <w:rFonts w:hint="eastAsia" w:ascii="华文中宋" w:hAnsi="华文中宋" w:eastAsia="华文中宋" w:cs="华文中宋"/>
          <w:sz w:val="32"/>
          <w:szCs w:val="36"/>
          <w:lang w:eastAsia="zh-CN"/>
        </w:rPr>
        <w:t>计算机网络模拟题（一）</w:t>
      </w:r>
    </w:p>
    <w:p>
      <w:pPr>
        <w:widowControl/>
        <w:wordWrap/>
        <w:adjustRightInd/>
        <w:snapToGrid w:val="0"/>
        <w:spacing w:before="156" w:after="0" w:line="340" w:lineRule="exact"/>
        <w:ind w:right="0"/>
        <w:jc w:val="both"/>
        <w:textAlignment w:val="auto"/>
        <w:outlineLvl w:val="9"/>
        <w:rPr>
          <w:rFonts w:ascii="Times New Roman" w:hAnsi="Times New Roman"/>
          <w:kern w:val="0"/>
          <w:szCs w:val="21"/>
        </w:rPr>
      </w:pPr>
      <w:r>
        <w:rPr>
          <w:rFonts w:hint="eastAsia" w:ascii="宋体" w:hAnsi="宋体"/>
          <w:kern w:val="0"/>
          <w:szCs w:val="21"/>
        </w:rPr>
        <w:t>一、选择题（</w:t>
      </w:r>
      <w:r>
        <w:rPr>
          <w:rFonts w:hint="eastAsia" w:ascii="楷体_GB2312" w:hAnsi="Times New Roman" w:eastAsia="楷体_GB2312"/>
          <w:kern w:val="0"/>
          <w:szCs w:val="21"/>
        </w:rPr>
        <w:t>每小题有且只有一个正确答案，共</w:t>
      </w:r>
      <w:r>
        <w:rPr>
          <w:rFonts w:ascii="楷体_GB2312" w:hAnsi="Times New Roman" w:eastAsia="楷体_GB2312"/>
          <w:kern w:val="0"/>
          <w:szCs w:val="21"/>
        </w:rPr>
        <w:t>20</w:t>
      </w:r>
      <w:r>
        <w:rPr>
          <w:rFonts w:hint="eastAsia" w:ascii="楷体_GB2312" w:hAnsi="Times New Roman" w:eastAsia="楷体_GB2312"/>
          <w:kern w:val="0"/>
          <w:szCs w:val="21"/>
        </w:rPr>
        <w:t>小题，每小题</w:t>
      </w:r>
      <w:r>
        <w:rPr>
          <w:rFonts w:ascii="楷体_GB2312" w:hAnsi="Times New Roman" w:eastAsia="楷体_GB2312"/>
          <w:kern w:val="0"/>
          <w:szCs w:val="21"/>
        </w:rPr>
        <w:t>1</w:t>
      </w:r>
      <w:r>
        <w:rPr>
          <w:rFonts w:hint="eastAsia" w:ascii="楷体_GB2312" w:hAnsi="Times New Roman" w:eastAsia="楷体_GB2312"/>
          <w:kern w:val="0"/>
          <w:szCs w:val="21"/>
        </w:rPr>
        <w:t>分，共计</w:t>
      </w:r>
      <w:r>
        <w:rPr>
          <w:rFonts w:ascii="楷体_GB2312" w:hAnsi="Times New Roman" w:eastAsia="楷体_GB2312"/>
          <w:kern w:val="0"/>
          <w:szCs w:val="21"/>
        </w:rPr>
        <w:t>20</w:t>
      </w:r>
      <w:r>
        <w:rPr>
          <w:rFonts w:hint="eastAsia" w:ascii="楷体_GB2312" w:hAnsi="Times New Roman" w:eastAsia="楷体_GB2312"/>
          <w:kern w:val="0"/>
          <w:szCs w:val="21"/>
        </w:rPr>
        <w:t>分</w:t>
      </w:r>
      <w:r>
        <w:rPr>
          <w:rFonts w:hint="eastAsia" w:ascii="宋体" w:hAnsi="宋体"/>
          <w:kern w:val="0"/>
          <w:szCs w:val="21"/>
        </w:rPr>
        <w:t>）</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1.</w:t>
      </w:r>
      <w:r>
        <w:rPr>
          <w:rFonts w:ascii="Times New Roman" w:hAnsi="Times New Roman"/>
          <w:kern w:val="0"/>
          <w:sz w:val="14"/>
          <w:szCs w:val="14"/>
        </w:rPr>
        <w:t xml:space="preserve">     </w:t>
      </w:r>
      <w:r>
        <w:rPr>
          <w:rFonts w:hint="eastAsia" w:ascii="宋体" w:hAnsi="宋体"/>
          <w:kern w:val="0"/>
          <w:szCs w:val="21"/>
        </w:rPr>
        <w:t>以下</w:t>
      </w:r>
      <w:r>
        <w:rPr>
          <w:rFonts w:ascii="Times New Roman" w:hAnsi="Times New Roman"/>
          <w:kern w:val="0"/>
          <w:szCs w:val="21"/>
        </w:rPr>
        <w:t>IP</w:t>
      </w:r>
      <w:r>
        <w:rPr>
          <w:rFonts w:hint="eastAsia" w:ascii="宋体" w:hAnsi="宋体"/>
          <w:kern w:val="0"/>
          <w:szCs w:val="21"/>
        </w:rPr>
        <w:t>地址中，不属于私有地址的是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C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10.10.10.2                                     (B) 192.168.10.3</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(C) 172.168.0.4                                          (D) 10.0.0.1</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2.</w:t>
      </w:r>
      <w:r>
        <w:rPr>
          <w:rFonts w:ascii="Times New Roman" w:hAnsi="Times New Roman"/>
          <w:kern w:val="0"/>
          <w:sz w:val="14"/>
          <w:szCs w:val="14"/>
        </w:rPr>
        <w:t xml:space="preserve">     </w:t>
      </w:r>
      <w:r>
        <w:rPr>
          <w:rFonts w:ascii="Times New Roman" w:hAnsi="Times New Roman"/>
          <w:kern w:val="0"/>
          <w:szCs w:val="21"/>
        </w:rPr>
        <w:t>SNMP</w:t>
      </w:r>
      <w:r>
        <w:rPr>
          <w:rFonts w:hint="eastAsia" w:ascii="宋体" w:hAnsi="宋体"/>
          <w:kern w:val="0"/>
          <w:szCs w:val="21"/>
        </w:rPr>
        <w:t>是通过</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B  </w:t>
      </w:r>
      <w:r>
        <w:rPr>
          <w:rFonts w:ascii="Times New Roman" w:hAnsi="Times New Roman"/>
          <w:kern w:val="0"/>
          <w:szCs w:val="21"/>
          <w:u w:val="single"/>
        </w:rPr>
        <w:t xml:space="preserve">  </w:t>
      </w:r>
      <w:r>
        <w:rPr>
          <w:rFonts w:hint="eastAsia" w:ascii="宋体" w:hAnsi="宋体"/>
          <w:kern w:val="0"/>
          <w:szCs w:val="21"/>
        </w:rPr>
        <w:t>协议来传输消息的。</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TCP                  (B) UDP               (C) ICMP                     (D) ARP</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3.</w:t>
      </w:r>
      <w:r>
        <w:rPr>
          <w:rFonts w:ascii="Times New Roman" w:hAnsi="Times New Roman"/>
          <w:kern w:val="0"/>
          <w:sz w:val="14"/>
          <w:szCs w:val="14"/>
        </w:rPr>
        <w:t xml:space="preserve">     </w:t>
      </w:r>
      <w:r>
        <w:rPr>
          <w:rFonts w:hint="eastAsia" w:ascii="宋体" w:hAnsi="宋体"/>
          <w:kern w:val="0"/>
          <w:szCs w:val="21"/>
        </w:rPr>
        <w:t>在</w:t>
      </w:r>
      <w:r>
        <w:rPr>
          <w:rFonts w:ascii="Times New Roman" w:hAnsi="Times New Roman"/>
          <w:kern w:val="0"/>
          <w:szCs w:val="21"/>
        </w:rPr>
        <w:t>CSMA/CD</w:t>
      </w:r>
      <w:r>
        <w:rPr>
          <w:rFonts w:hint="eastAsia" w:ascii="宋体" w:hAnsi="宋体"/>
          <w:kern w:val="0"/>
          <w:szCs w:val="21"/>
        </w:rPr>
        <w:t>协议中，下列指标与冲突时间没有关系的是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C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检测一次冲突所需的最长时间</w:t>
      </w:r>
      <w:r>
        <w:rPr>
          <w:rFonts w:ascii="Times New Roman" w:hAnsi="Times New Roman"/>
          <w:kern w:val="0"/>
          <w:szCs w:val="21"/>
        </w:rPr>
        <w:t xml:space="preserve">      (B) </w:t>
      </w:r>
      <w:r>
        <w:rPr>
          <w:rFonts w:hint="eastAsia" w:ascii="宋体" w:hAnsi="宋体"/>
          <w:kern w:val="0"/>
          <w:szCs w:val="21"/>
        </w:rPr>
        <w:t>最小帧长度</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(C) </w:t>
      </w:r>
      <w:r>
        <w:rPr>
          <w:rFonts w:hint="eastAsia" w:ascii="宋体" w:hAnsi="宋体"/>
          <w:kern w:val="0"/>
          <w:szCs w:val="21"/>
        </w:rPr>
        <w:t>最大帧长度</w:t>
      </w:r>
      <w:r>
        <w:rPr>
          <w:rFonts w:ascii="Times New Roman" w:hAnsi="Times New Roman"/>
          <w:kern w:val="0"/>
          <w:szCs w:val="21"/>
        </w:rPr>
        <w:t xml:space="preserve">                                  (D) </w:t>
      </w:r>
      <w:r>
        <w:rPr>
          <w:rFonts w:hint="eastAsia" w:ascii="宋体" w:hAnsi="宋体"/>
          <w:kern w:val="0"/>
          <w:szCs w:val="21"/>
        </w:rPr>
        <w:t>最大帧碎片长度</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4.</w:t>
      </w:r>
      <w:r>
        <w:rPr>
          <w:rFonts w:ascii="Times New Roman" w:hAnsi="Times New Roman"/>
          <w:kern w:val="0"/>
          <w:sz w:val="14"/>
          <w:szCs w:val="14"/>
        </w:rPr>
        <w:t xml:space="preserve">     </w:t>
      </w:r>
      <w:r>
        <w:rPr>
          <w:rFonts w:hint="eastAsia" w:ascii="宋体" w:hAnsi="宋体"/>
          <w:kern w:val="0"/>
          <w:szCs w:val="21"/>
        </w:rPr>
        <w:t>下列</w:t>
      </w:r>
      <w:r>
        <w:rPr>
          <w:rFonts w:ascii="Times New Roman" w:hAnsi="Times New Roman"/>
          <w:kern w:val="0"/>
          <w:szCs w:val="21"/>
        </w:rPr>
        <w:t>TCP/IP</w:t>
      </w:r>
      <w:r>
        <w:rPr>
          <w:rFonts w:hint="eastAsia" w:ascii="宋体" w:hAnsi="宋体"/>
          <w:kern w:val="0"/>
          <w:szCs w:val="21"/>
        </w:rPr>
        <w:t>协议中，不属于应用层协议的是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B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OSPF                (B) RARP             (C) TFTP                     (D) FTP</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5.</w:t>
      </w:r>
      <w:r>
        <w:rPr>
          <w:rFonts w:ascii="Times New Roman" w:hAnsi="Times New Roman"/>
          <w:kern w:val="0"/>
          <w:sz w:val="14"/>
          <w:szCs w:val="14"/>
        </w:rPr>
        <w:t xml:space="preserve">     </w:t>
      </w:r>
      <w:r>
        <w:rPr>
          <w:rFonts w:hint="eastAsia" w:ascii="宋体" w:hAnsi="宋体"/>
          <w:kern w:val="0"/>
          <w:szCs w:val="21"/>
        </w:rPr>
        <w:t>路由选择是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w:t>
      </w:r>
      <w:r>
        <w:rPr>
          <w:rFonts w:hint="eastAsia" w:ascii="Times New Roman" w:hAnsi="Times New Roman"/>
          <w:kern w:val="0"/>
          <w:szCs w:val="21"/>
          <w:u w:val="single"/>
          <w:lang w:val="en-US" w:eastAsia="zh-CN"/>
        </w:rPr>
        <w:t>A</w:t>
      </w:r>
      <w:r>
        <w:rPr>
          <w:rFonts w:ascii="Times New Roman" w:hAnsi="Times New Roman"/>
          <w:kern w:val="0"/>
          <w:szCs w:val="21"/>
          <w:u w:val="single"/>
        </w:rPr>
        <w:t xml:space="preserve">  </w:t>
      </w:r>
      <w:r>
        <w:rPr>
          <w:rFonts w:hint="eastAsia" w:ascii="宋体" w:hAnsi="宋体"/>
          <w:kern w:val="0"/>
          <w:szCs w:val="21"/>
        </w:rPr>
        <w:t>的基本功能。</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网络层</w:t>
      </w:r>
      <w:r>
        <w:rPr>
          <w:rFonts w:ascii="Times New Roman" w:hAnsi="Times New Roman"/>
          <w:kern w:val="0"/>
          <w:szCs w:val="21"/>
        </w:rPr>
        <w:t xml:space="preserve">                    (B) </w:t>
      </w:r>
      <w:r>
        <w:rPr>
          <w:rFonts w:hint="eastAsia" w:ascii="宋体" w:hAnsi="宋体"/>
          <w:kern w:val="0"/>
          <w:szCs w:val="21"/>
        </w:rPr>
        <w:t>数据链路层</w:t>
      </w:r>
      <w:r>
        <w:rPr>
          <w:rFonts w:ascii="Times New Roman" w:hAnsi="Times New Roman"/>
          <w:kern w:val="0"/>
          <w:szCs w:val="21"/>
        </w:rPr>
        <w:t xml:space="preserve">           (C) </w:t>
      </w:r>
      <w:r>
        <w:rPr>
          <w:rFonts w:hint="eastAsia" w:ascii="宋体" w:hAnsi="宋体"/>
          <w:kern w:val="0"/>
          <w:szCs w:val="21"/>
        </w:rPr>
        <w:t>传输层</w:t>
      </w:r>
      <w:r>
        <w:rPr>
          <w:rFonts w:ascii="Times New Roman" w:hAnsi="Times New Roman"/>
          <w:kern w:val="0"/>
          <w:szCs w:val="21"/>
        </w:rPr>
        <w:t xml:space="preserve">                  (D) </w:t>
      </w:r>
      <w:r>
        <w:rPr>
          <w:rFonts w:hint="eastAsia" w:ascii="宋体" w:hAnsi="宋体"/>
          <w:kern w:val="0"/>
          <w:szCs w:val="21"/>
        </w:rPr>
        <w:t>应用层</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6.</w:t>
      </w:r>
      <w:r>
        <w:rPr>
          <w:rFonts w:ascii="Times New Roman" w:hAnsi="Times New Roman"/>
          <w:kern w:val="0"/>
          <w:sz w:val="14"/>
          <w:szCs w:val="14"/>
        </w:rPr>
        <w:t xml:space="preserve">     </w:t>
      </w:r>
      <w:r>
        <w:rPr>
          <w:rFonts w:hint="eastAsia" w:ascii="宋体" w:hAnsi="宋体"/>
          <w:kern w:val="0"/>
          <w:szCs w:val="21"/>
        </w:rPr>
        <w:t>在计算机信息系统中，</w:t>
      </w:r>
      <w:r>
        <w:rPr>
          <w:rFonts w:ascii="Times New Roman" w:hAnsi="Times New Roman"/>
          <w:kern w:val="0"/>
          <w:szCs w:val="21"/>
        </w:rPr>
        <w:t>TCP/IP</w:t>
      </w:r>
      <w:r>
        <w:rPr>
          <w:rFonts w:hint="eastAsia" w:ascii="宋体" w:hAnsi="宋体"/>
          <w:kern w:val="0"/>
          <w:szCs w:val="21"/>
        </w:rPr>
        <w:t>协议栈属于</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C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管理平台</w:t>
      </w:r>
      <w:r>
        <w:rPr>
          <w:rFonts w:ascii="Times New Roman" w:hAnsi="Times New Roman"/>
          <w:kern w:val="0"/>
          <w:szCs w:val="21"/>
        </w:rPr>
        <w:t xml:space="preserve">         (B) </w:t>
      </w:r>
      <w:r>
        <w:rPr>
          <w:rFonts w:hint="eastAsia" w:ascii="宋体" w:hAnsi="宋体"/>
          <w:kern w:val="0"/>
          <w:szCs w:val="21"/>
        </w:rPr>
        <w:t>系统平台</w:t>
      </w:r>
      <w:r>
        <w:rPr>
          <w:rFonts w:ascii="Times New Roman" w:hAnsi="Times New Roman"/>
          <w:kern w:val="0"/>
          <w:szCs w:val="21"/>
        </w:rPr>
        <w:t xml:space="preserve">               (C) </w:t>
      </w:r>
      <w:r>
        <w:rPr>
          <w:rFonts w:hint="eastAsia" w:ascii="宋体" w:hAnsi="宋体"/>
          <w:kern w:val="0"/>
          <w:szCs w:val="21"/>
        </w:rPr>
        <w:t>传输平台</w:t>
      </w:r>
      <w:r>
        <w:rPr>
          <w:rFonts w:ascii="Times New Roman" w:hAnsi="Times New Roman"/>
          <w:kern w:val="0"/>
          <w:szCs w:val="21"/>
        </w:rPr>
        <w:t xml:space="preserve">               (D) </w:t>
      </w:r>
      <w:r>
        <w:rPr>
          <w:rFonts w:hint="eastAsia" w:ascii="宋体" w:hAnsi="宋体"/>
          <w:kern w:val="0"/>
          <w:szCs w:val="21"/>
        </w:rPr>
        <w:t>网络平台</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7.</w:t>
      </w:r>
      <w:r>
        <w:rPr>
          <w:rFonts w:ascii="Times New Roman" w:hAnsi="Times New Roman"/>
          <w:kern w:val="0"/>
          <w:sz w:val="14"/>
          <w:szCs w:val="14"/>
        </w:rPr>
        <w:t xml:space="preserve">     </w:t>
      </w:r>
      <w:r>
        <w:rPr>
          <w:rFonts w:hint="eastAsia" w:ascii="宋体" w:hAnsi="宋体"/>
          <w:kern w:val="0"/>
          <w:szCs w:val="21"/>
        </w:rPr>
        <w:t>在综合布线系统中，终端设备到信息插座的连线部分通常被称为</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B</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设备间子系统</w:t>
      </w:r>
      <w:r>
        <w:rPr>
          <w:rFonts w:ascii="Times New Roman" w:hAnsi="Times New Roman"/>
          <w:kern w:val="0"/>
          <w:szCs w:val="21"/>
        </w:rPr>
        <w:t xml:space="preserve">  (B) </w:t>
      </w:r>
      <w:r>
        <w:rPr>
          <w:rFonts w:hint="eastAsia" w:ascii="宋体" w:hAnsi="宋体"/>
          <w:kern w:val="0"/>
          <w:szCs w:val="21"/>
        </w:rPr>
        <w:t>工作区子系统</w:t>
      </w:r>
      <w:r>
        <w:rPr>
          <w:rFonts w:ascii="Times New Roman" w:hAnsi="Times New Roman"/>
          <w:kern w:val="0"/>
          <w:szCs w:val="21"/>
        </w:rPr>
        <w:t xml:space="preserve">        (C) </w:t>
      </w:r>
      <w:r>
        <w:rPr>
          <w:rFonts w:hint="eastAsia" w:ascii="宋体" w:hAnsi="宋体"/>
          <w:kern w:val="0"/>
          <w:szCs w:val="21"/>
        </w:rPr>
        <w:t>水平子系统</w:t>
      </w:r>
      <w:r>
        <w:rPr>
          <w:rFonts w:ascii="Times New Roman" w:hAnsi="Times New Roman"/>
          <w:kern w:val="0"/>
          <w:szCs w:val="21"/>
        </w:rPr>
        <w:t xml:space="preserve">    (D) </w:t>
      </w:r>
      <w:r>
        <w:rPr>
          <w:rFonts w:hint="eastAsia" w:ascii="宋体" w:hAnsi="宋体"/>
          <w:kern w:val="0"/>
          <w:szCs w:val="21"/>
        </w:rPr>
        <w:t>垂直干线子系统</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8.</w:t>
      </w:r>
      <w:r>
        <w:rPr>
          <w:rFonts w:ascii="Times New Roman" w:hAnsi="Times New Roman"/>
          <w:kern w:val="0"/>
          <w:sz w:val="14"/>
          <w:szCs w:val="14"/>
        </w:rPr>
        <w:t xml:space="preserve">     </w:t>
      </w:r>
      <w:r>
        <w:rPr>
          <w:rFonts w:ascii="Times New Roman" w:hAnsi="Times New Roman"/>
          <w:kern w:val="0"/>
          <w:szCs w:val="21"/>
        </w:rPr>
        <w:t>10Base-T</w:t>
      </w:r>
      <w:r>
        <w:rPr>
          <w:rFonts w:hint="eastAsia" w:ascii="宋体" w:hAnsi="宋体"/>
          <w:kern w:val="0"/>
          <w:szCs w:val="21"/>
        </w:rPr>
        <w:t>以太网的最大网段距离为</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D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185</w:t>
      </w:r>
      <w:r>
        <w:rPr>
          <w:rFonts w:hint="eastAsia" w:ascii="宋体" w:hAnsi="宋体"/>
          <w:kern w:val="0"/>
          <w:szCs w:val="21"/>
        </w:rPr>
        <w:t>米</w:t>
      </w:r>
      <w:r>
        <w:rPr>
          <w:rFonts w:ascii="Times New Roman" w:hAnsi="Times New Roman"/>
          <w:kern w:val="0"/>
          <w:szCs w:val="21"/>
        </w:rPr>
        <w:t xml:space="preserve">               (B) 500</w:t>
      </w:r>
      <w:r>
        <w:rPr>
          <w:rFonts w:hint="eastAsia" w:ascii="宋体" w:hAnsi="宋体"/>
          <w:kern w:val="0"/>
          <w:szCs w:val="21"/>
        </w:rPr>
        <w:t>米</w:t>
      </w:r>
      <w:r>
        <w:rPr>
          <w:rFonts w:ascii="Times New Roman" w:hAnsi="Times New Roman"/>
          <w:kern w:val="0"/>
          <w:szCs w:val="21"/>
        </w:rPr>
        <w:t>             (C) 200</w:t>
      </w:r>
      <w:r>
        <w:rPr>
          <w:rFonts w:hint="eastAsia" w:ascii="宋体" w:hAnsi="宋体"/>
          <w:kern w:val="0"/>
          <w:szCs w:val="21"/>
        </w:rPr>
        <w:t>米</w:t>
      </w:r>
      <w:r>
        <w:rPr>
          <w:rFonts w:ascii="Times New Roman" w:hAnsi="Times New Roman"/>
          <w:kern w:val="0"/>
          <w:szCs w:val="21"/>
        </w:rPr>
        <w:t>             (D) 100</w:t>
      </w:r>
      <w:r>
        <w:rPr>
          <w:rFonts w:hint="eastAsia" w:ascii="宋体" w:hAnsi="宋体"/>
          <w:kern w:val="0"/>
          <w:szCs w:val="21"/>
        </w:rPr>
        <w:t>米</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9.</w:t>
      </w:r>
      <w:r>
        <w:rPr>
          <w:rFonts w:ascii="Times New Roman" w:hAnsi="Times New Roman"/>
          <w:kern w:val="0"/>
          <w:sz w:val="14"/>
          <w:szCs w:val="14"/>
        </w:rPr>
        <w:t xml:space="preserve">     </w:t>
      </w:r>
      <w:r>
        <w:rPr>
          <w:rFonts w:hint="eastAsia" w:ascii="宋体" w:hAnsi="宋体"/>
          <w:kern w:val="0"/>
          <w:szCs w:val="21"/>
        </w:rPr>
        <w:t>下列</w:t>
      </w:r>
      <w:r>
        <w:rPr>
          <w:rFonts w:ascii="Times New Roman" w:hAnsi="Times New Roman"/>
          <w:kern w:val="0"/>
          <w:szCs w:val="21"/>
        </w:rPr>
        <w:t>Internet</w:t>
      </w:r>
      <w:r>
        <w:rPr>
          <w:rFonts w:hint="eastAsia" w:ascii="宋体" w:hAnsi="宋体"/>
          <w:kern w:val="0"/>
          <w:szCs w:val="21"/>
        </w:rPr>
        <w:t>应用中，基于</w:t>
      </w:r>
      <w:r>
        <w:rPr>
          <w:rFonts w:ascii="Times New Roman" w:hAnsi="Times New Roman"/>
          <w:kern w:val="0"/>
          <w:szCs w:val="21"/>
        </w:rPr>
        <w:t>C/S</w:t>
      </w:r>
      <w:r>
        <w:rPr>
          <w:rFonts w:hint="eastAsia" w:ascii="宋体" w:hAnsi="宋体"/>
          <w:kern w:val="0"/>
          <w:szCs w:val="21"/>
        </w:rPr>
        <w:t>计算模式的是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A</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FTP                  (B) BT                  (C) MSN               (D) Skype</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10.</w:t>
      </w:r>
      <w:r>
        <w:rPr>
          <w:rFonts w:ascii="Times New Roman" w:hAnsi="Times New Roman"/>
          <w:kern w:val="0"/>
          <w:sz w:val="14"/>
          <w:szCs w:val="14"/>
        </w:rPr>
        <w:t xml:space="preserve"> </w:t>
      </w:r>
      <w:r>
        <w:rPr>
          <w:rFonts w:hint="eastAsia" w:ascii="宋体" w:hAnsi="宋体"/>
          <w:kern w:val="0"/>
          <w:szCs w:val="21"/>
        </w:rPr>
        <w:t>下列有关</w:t>
      </w:r>
      <w:r>
        <w:rPr>
          <w:rFonts w:ascii="Times New Roman" w:hAnsi="Times New Roman"/>
          <w:kern w:val="0"/>
          <w:szCs w:val="21"/>
        </w:rPr>
        <w:t>LLC</w:t>
      </w:r>
      <w:r>
        <w:rPr>
          <w:rFonts w:hint="eastAsia" w:ascii="宋体" w:hAnsi="宋体"/>
          <w:kern w:val="0"/>
          <w:szCs w:val="21"/>
        </w:rPr>
        <w:t>子层的叙述，正确的是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C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LLC</w:t>
      </w:r>
      <w:r>
        <w:rPr>
          <w:rFonts w:hint="eastAsia" w:ascii="宋体" w:hAnsi="宋体"/>
          <w:kern w:val="0"/>
          <w:szCs w:val="21"/>
        </w:rPr>
        <w:t>子层是物理层的一个子层</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(B) </w:t>
      </w:r>
      <w:r>
        <w:rPr>
          <w:rFonts w:hint="eastAsia" w:ascii="宋体" w:hAnsi="宋体"/>
          <w:kern w:val="0"/>
          <w:szCs w:val="21"/>
        </w:rPr>
        <w:t>各种不同的以太网技术采用了不同的</w:t>
      </w:r>
      <w:r>
        <w:rPr>
          <w:rFonts w:ascii="Times New Roman" w:hAnsi="Times New Roman"/>
          <w:kern w:val="0"/>
          <w:szCs w:val="21"/>
        </w:rPr>
        <w:t>LLC</w:t>
      </w:r>
      <w:r>
        <w:rPr>
          <w:rFonts w:hint="eastAsia" w:ascii="宋体" w:hAnsi="宋体"/>
          <w:kern w:val="0"/>
          <w:szCs w:val="21"/>
        </w:rPr>
        <w:t>子层</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(C) LLC</w:t>
      </w:r>
      <w:r>
        <w:rPr>
          <w:rFonts w:hint="eastAsia" w:ascii="宋体" w:hAnsi="宋体"/>
          <w:kern w:val="0"/>
          <w:szCs w:val="21"/>
        </w:rPr>
        <w:t>子层提供了面向数据帧的传输控制</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(D) LLC</w:t>
      </w:r>
      <w:r>
        <w:rPr>
          <w:rFonts w:hint="eastAsia" w:ascii="宋体" w:hAnsi="宋体"/>
          <w:kern w:val="0"/>
          <w:szCs w:val="21"/>
        </w:rPr>
        <w:t>子层与传输媒体具有紧密联系</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11.</w:t>
      </w:r>
      <w:r>
        <w:rPr>
          <w:rFonts w:ascii="Times New Roman" w:hAnsi="Times New Roman"/>
          <w:kern w:val="0"/>
          <w:sz w:val="14"/>
          <w:szCs w:val="14"/>
        </w:rPr>
        <w:t xml:space="preserve"> </w:t>
      </w:r>
      <w:r>
        <w:rPr>
          <w:rFonts w:hint="eastAsia" w:ascii="宋体" w:hAnsi="宋体"/>
          <w:kern w:val="0"/>
          <w:szCs w:val="21"/>
        </w:rPr>
        <w:t>下列编码中，不属于自同步编码的是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A</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不归零制编码</w:t>
      </w:r>
      <w:r>
        <w:rPr>
          <w:rFonts w:ascii="Times New Roman" w:hAnsi="Times New Roman"/>
          <w:kern w:val="0"/>
          <w:szCs w:val="21"/>
        </w:rPr>
        <w:t xml:space="preserve">  (B) </w:t>
      </w:r>
      <w:r>
        <w:rPr>
          <w:rFonts w:hint="eastAsia" w:ascii="宋体" w:hAnsi="宋体"/>
          <w:kern w:val="0"/>
          <w:szCs w:val="21"/>
        </w:rPr>
        <w:t>曼彻斯特编码</w:t>
      </w:r>
      <w:r>
        <w:rPr>
          <w:rFonts w:ascii="Times New Roman" w:hAnsi="Times New Roman"/>
          <w:kern w:val="0"/>
          <w:szCs w:val="21"/>
        </w:rPr>
        <w:t xml:space="preserve">   (C) </w:t>
      </w:r>
      <w:r>
        <w:rPr>
          <w:rFonts w:hint="eastAsia" w:ascii="宋体" w:hAnsi="宋体"/>
          <w:kern w:val="0"/>
          <w:szCs w:val="21"/>
        </w:rPr>
        <w:t>差分曼彻斯特编码</w:t>
      </w:r>
      <w:r>
        <w:rPr>
          <w:rFonts w:ascii="Times New Roman" w:hAnsi="Times New Roman"/>
          <w:kern w:val="0"/>
          <w:szCs w:val="21"/>
        </w:rPr>
        <w:t xml:space="preserve">   (D) </w:t>
      </w:r>
      <w:r>
        <w:rPr>
          <w:rFonts w:hint="eastAsia" w:ascii="宋体" w:hAnsi="宋体"/>
          <w:kern w:val="0"/>
          <w:szCs w:val="21"/>
        </w:rPr>
        <w:t>以上均不是</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12.</w:t>
      </w:r>
      <w:r>
        <w:rPr>
          <w:rFonts w:ascii="Times New Roman" w:hAnsi="Times New Roman"/>
          <w:kern w:val="0"/>
          <w:sz w:val="14"/>
          <w:szCs w:val="14"/>
        </w:rPr>
        <w:t xml:space="preserve"> </w:t>
      </w:r>
      <w:r>
        <w:rPr>
          <w:rFonts w:hint="eastAsia" w:ascii="宋体" w:hAnsi="宋体"/>
          <w:kern w:val="0"/>
          <w:szCs w:val="21"/>
        </w:rPr>
        <w:t>在下列各种</w:t>
      </w:r>
      <w:r>
        <w:rPr>
          <w:rFonts w:ascii="Times New Roman" w:hAnsi="Times New Roman"/>
          <w:kern w:val="0"/>
          <w:szCs w:val="21"/>
        </w:rPr>
        <w:t>CSMA</w:t>
      </w:r>
      <w:r>
        <w:rPr>
          <w:rFonts w:hint="eastAsia" w:ascii="宋体" w:hAnsi="宋体"/>
          <w:kern w:val="0"/>
          <w:szCs w:val="21"/>
        </w:rPr>
        <w:t>技术中，发送帧前侦听总线遇到“忙”时，将随机等待一段时间后再次侦听总线是否处于“忙”状态的是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w:t>
      </w:r>
      <w:r>
        <w:rPr>
          <w:rFonts w:hint="eastAsia" w:ascii="Times New Roman" w:hAnsi="Times New Roman"/>
          <w:kern w:val="0"/>
          <w:szCs w:val="21"/>
          <w:u w:val="single"/>
          <w:lang w:val="en-US" w:eastAsia="zh-CN"/>
        </w:rPr>
        <w:t>C</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1-</w:t>
      </w:r>
      <w:r>
        <w:rPr>
          <w:rFonts w:hint="eastAsia" w:ascii="宋体" w:hAnsi="宋体"/>
          <w:kern w:val="0"/>
          <w:szCs w:val="21"/>
        </w:rPr>
        <w:t>坚持</w:t>
      </w:r>
      <w:r>
        <w:rPr>
          <w:rFonts w:ascii="Times New Roman" w:hAnsi="Times New Roman"/>
          <w:kern w:val="0"/>
          <w:szCs w:val="21"/>
        </w:rPr>
        <w:t>CSMA    (B) p-</w:t>
      </w:r>
      <w:r>
        <w:rPr>
          <w:rFonts w:hint="eastAsia" w:ascii="宋体" w:hAnsi="宋体"/>
          <w:kern w:val="0"/>
          <w:szCs w:val="21"/>
        </w:rPr>
        <w:t>坚持</w:t>
      </w:r>
      <w:r>
        <w:rPr>
          <w:rFonts w:ascii="Times New Roman" w:hAnsi="Times New Roman"/>
          <w:kern w:val="0"/>
          <w:szCs w:val="21"/>
        </w:rPr>
        <w:t xml:space="preserve">CSMA         (C) </w:t>
      </w:r>
      <w:r>
        <w:rPr>
          <w:rFonts w:hint="eastAsia" w:ascii="宋体" w:hAnsi="宋体"/>
          <w:kern w:val="0"/>
          <w:szCs w:val="21"/>
        </w:rPr>
        <w:t>非坚持</w:t>
      </w:r>
      <w:r>
        <w:rPr>
          <w:rFonts w:ascii="Times New Roman" w:hAnsi="Times New Roman"/>
          <w:kern w:val="0"/>
          <w:szCs w:val="21"/>
        </w:rPr>
        <w:t xml:space="preserve">CSMA        (D) </w:t>
      </w:r>
      <w:r>
        <w:rPr>
          <w:rFonts w:hint="eastAsia" w:ascii="宋体" w:hAnsi="宋体"/>
          <w:kern w:val="0"/>
          <w:szCs w:val="21"/>
        </w:rPr>
        <w:t>以上均不是</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13.</w:t>
      </w:r>
      <w:r>
        <w:rPr>
          <w:rFonts w:ascii="Times New Roman" w:hAnsi="Times New Roman"/>
          <w:kern w:val="0"/>
          <w:sz w:val="14"/>
          <w:szCs w:val="14"/>
        </w:rPr>
        <w:t xml:space="preserve"> </w:t>
      </w:r>
      <w:r>
        <w:rPr>
          <w:rFonts w:hint="eastAsia" w:ascii="宋体" w:hAnsi="宋体"/>
          <w:kern w:val="0"/>
          <w:szCs w:val="21"/>
        </w:rPr>
        <w:t>区分独立基本服务集与</w:t>
      </w:r>
      <w:r>
        <w:rPr>
          <w:rFonts w:ascii="Times New Roman" w:hAnsi="Times New Roman"/>
          <w:kern w:val="0"/>
          <w:szCs w:val="21"/>
        </w:rPr>
        <w:t>Infrastructure</w:t>
      </w:r>
      <w:r>
        <w:rPr>
          <w:rFonts w:hint="eastAsia" w:ascii="宋体" w:hAnsi="宋体"/>
          <w:kern w:val="0"/>
          <w:szCs w:val="21"/>
        </w:rPr>
        <w:t>基本服务集的主要依据是服务集中是否包含了</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B</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分发系统</w:t>
      </w:r>
      <w:r>
        <w:rPr>
          <w:rFonts w:ascii="Times New Roman" w:hAnsi="Times New Roman"/>
          <w:kern w:val="0"/>
          <w:szCs w:val="21"/>
        </w:rPr>
        <w:t xml:space="preserve">         (B) </w:t>
      </w:r>
      <w:r>
        <w:rPr>
          <w:rFonts w:hint="eastAsia" w:ascii="宋体" w:hAnsi="宋体"/>
          <w:kern w:val="0"/>
          <w:szCs w:val="21"/>
        </w:rPr>
        <w:t>接入点（</w:t>
      </w:r>
      <w:r>
        <w:rPr>
          <w:rFonts w:ascii="Times New Roman" w:hAnsi="Times New Roman"/>
          <w:kern w:val="0"/>
          <w:szCs w:val="21"/>
        </w:rPr>
        <w:t>AP</w:t>
      </w:r>
      <w:r>
        <w:rPr>
          <w:rFonts w:hint="eastAsia" w:ascii="宋体" w:hAnsi="宋体"/>
          <w:kern w:val="0"/>
          <w:szCs w:val="21"/>
        </w:rPr>
        <w:t>）</w:t>
      </w:r>
      <w:r>
        <w:rPr>
          <w:rFonts w:ascii="Times New Roman" w:hAnsi="Times New Roman"/>
          <w:kern w:val="0"/>
          <w:szCs w:val="21"/>
        </w:rPr>
        <w:t xml:space="preserve">       (C) </w:t>
      </w:r>
      <w:r>
        <w:rPr>
          <w:rFonts w:hint="eastAsia" w:ascii="宋体" w:hAnsi="宋体"/>
          <w:kern w:val="0"/>
          <w:szCs w:val="21"/>
        </w:rPr>
        <w:t>无线介质</w:t>
      </w:r>
      <w:r>
        <w:rPr>
          <w:rFonts w:ascii="Times New Roman" w:hAnsi="Times New Roman"/>
          <w:kern w:val="0"/>
          <w:szCs w:val="21"/>
        </w:rPr>
        <w:t xml:space="preserve">        (D) </w:t>
      </w:r>
      <w:r>
        <w:rPr>
          <w:rFonts w:hint="eastAsia" w:ascii="宋体" w:hAnsi="宋体"/>
          <w:kern w:val="0"/>
          <w:szCs w:val="21"/>
        </w:rPr>
        <w:t>工作站</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14.</w:t>
      </w:r>
      <w:r>
        <w:rPr>
          <w:rFonts w:ascii="Times New Roman" w:hAnsi="Times New Roman"/>
          <w:kern w:val="0"/>
          <w:sz w:val="14"/>
          <w:szCs w:val="14"/>
        </w:rPr>
        <w:t xml:space="preserve"> </w:t>
      </w:r>
      <w:r>
        <w:rPr>
          <w:rFonts w:hint="eastAsia" w:ascii="宋体" w:hAnsi="宋体"/>
          <w:kern w:val="0"/>
          <w:szCs w:val="21"/>
        </w:rPr>
        <w:t>路由表中“</w:t>
      </w:r>
      <w:r>
        <w:rPr>
          <w:rFonts w:ascii="Times New Roman" w:hAnsi="Times New Roman"/>
          <w:kern w:val="0"/>
          <w:szCs w:val="21"/>
        </w:rPr>
        <w:t>0.0.0.0/0</w:t>
      </w:r>
      <w:r>
        <w:rPr>
          <w:rFonts w:hint="eastAsia" w:ascii="宋体" w:hAnsi="宋体"/>
          <w:kern w:val="0"/>
          <w:szCs w:val="21"/>
        </w:rPr>
        <w:t>”所代表的是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w:t>
      </w:r>
      <w:r>
        <w:rPr>
          <w:rFonts w:hint="eastAsia" w:ascii="Times New Roman" w:hAnsi="Times New Roman"/>
          <w:kern w:val="0"/>
          <w:szCs w:val="21"/>
          <w:u w:val="single"/>
          <w:lang w:val="en-US" w:eastAsia="zh-CN"/>
        </w:rPr>
        <w:t>C</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动态路由</w:t>
      </w:r>
      <w:r>
        <w:rPr>
          <w:rFonts w:ascii="Times New Roman" w:hAnsi="Times New Roman"/>
          <w:kern w:val="0"/>
          <w:szCs w:val="21"/>
        </w:rPr>
        <w:t xml:space="preserve">                                     (B) </w:t>
      </w:r>
      <w:r>
        <w:rPr>
          <w:rFonts w:hint="eastAsia" w:ascii="宋体" w:hAnsi="宋体"/>
          <w:kern w:val="0"/>
          <w:szCs w:val="21"/>
        </w:rPr>
        <w:t>通过</w:t>
      </w:r>
      <w:r>
        <w:rPr>
          <w:rFonts w:ascii="Times New Roman" w:hAnsi="Times New Roman"/>
          <w:kern w:val="0"/>
          <w:szCs w:val="21"/>
        </w:rPr>
        <w:t>RIP</w:t>
      </w:r>
      <w:r>
        <w:rPr>
          <w:rFonts w:hint="eastAsia" w:ascii="宋体" w:hAnsi="宋体"/>
          <w:kern w:val="0"/>
          <w:szCs w:val="21"/>
        </w:rPr>
        <w:t>协议获得的路由</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(C) </w:t>
      </w:r>
      <w:r>
        <w:rPr>
          <w:rFonts w:hint="eastAsia" w:ascii="宋体" w:hAnsi="宋体"/>
          <w:kern w:val="0"/>
          <w:szCs w:val="21"/>
        </w:rPr>
        <w:t>缺省路由</w:t>
      </w:r>
      <w:r>
        <w:rPr>
          <w:rFonts w:ascii="Times New Roman" w:hAnsi="Times New Roman"/>
          <w:kern w:val="0"/>
          <w:szCs w:val="21"/>
        </w:rPr>
        <w:t xml:space="preserve">                                      (D) </w:t>
      </w:r>
      <w:r>
        <w:rPr>
          <w:rFonts w:hint="eastAsia" w:ascii="宋体" w:hAnsi="宋体"/>
          <w:kern w:val="0"/>
          <w:szCs w:val="21"/>
        </w:rPr>
        <w:t>无法识别的路由</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15.</w:t>
      </w:r>
      <w:r>
        <w:rPr>
          <w:rFonts w:ascii="Times New Roman" w:hAnsi="Times New Roman"/>
          <w:kern w:val="0"/>
          <w:sz w:val="14"/>
          <w:szCs w:val="14"/>
        </w:rPr>
        <w:t xml:space="preserve"> </w:t>
      </w:r>
      <w:r>
        <w:rPr>
          <w:rFonts w:hint="eastAsia" w:ascii="宋体" w:hAnsi="宋体"/>
          <w:kern w:val="0"/>
          <w:szCs w:val="21"/>
        </w:rPr>
        <w:t>下列协议中，可以将</w:t>
      </w:r>
      <w:r>
        <w:rPr>
          <w:rFonts w:ascii="Times New Roman" w:hAnsi="Times New Roman"/>
          <w:kern w:val="0"/>
          <w:szCs w:val="21"/>
        </w:rPr>
        <w:t>IP</w:t>
      </w:r>
      <w:r>
        <w:rPr>
          <w:rFonts w:hint="eastAsia" w:ascii="宋体" w:hAnsi="宋体"/>
          <w:kern w:val="0"/>
          <w:szCs w:val="21"/>
        </w:rPr>
        <w:t>地址转换为</w:t>
      </w:r>
      <w:r>
        <w:rPr>
          <w:rFonts w:ascii="Times New Roman" w:hAnsi="Times New Roman"/>
          <w:kern w:val="0"/>
          <w:szCs w:val="21"/>
        </w:rPr>
        <w:t>MAC</w:t>
      </w:r>
      <w:r>
        <w:rPr>
          <w:rFonts w:hint="eastAsia" w:ascii="宋体" w:hAnsi="宋体"/>
          <w:kern w:val="0"/>
          <w:szCs w:val="21"/>
        </w:rPr>
        <w:t>地址的是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B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RARP               (B) ARP                (C) DNS               (D) ICMP</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16.</w:t>
      </w:r>
      <w:r>
        <w:rPr>
          <w:rFonts w:ascii="Times New Roman" w:hAnsi="Times New Roman"/>
          <w:kern w:val="0"/>
          <w:sz w:val="14"/>
          <w:szCs w:val="14"/>
        </w:rPr>
        <w:t xml:space="preserve"> </w:t>
      </w:r>
      <w:r>
        <w:rPr>
          <w:rFonts w:hint="eastAsia" w:ascii="宋体" w:hAnsi="宋体"/>
          <w:kern w:val="0"/>
          <w:szCs w:val="21"/>
        </w:rPr>
        <w:t>下列关于地址转换技术（</w:t>
      </w:r>
      <w:r>
        <w:rPr>
          <w:rFonts w:ascii="Times New Roman" w:hAnsi="Times New Roman"/>
          <w:kern w:val="0"/>
          <w:szCs w:val="21"/>
        </w:rPr>
        <w:t>NAT</w:t>
      </w:r>
      <w:r>
        <w:rPr>
          <w:rFonts w:hint="eastAsia" w:ascii="宋体" w:hAnsi="宋体"/>
          <w:kern w:val="0"/>
          <w:szCs w:val="21"/>
        </w:rPr>
        <w:t>）的叙述，不正确的是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B</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地址转换技术可以使使用私有</w:t>
      </w:r>
      <w:r>
        <w:rPr>
          <w:rFonts w:ascii="Times New Roman" w:hAnsi="Times New Roman"/>
          <w:kern w:val="0"/>
          <w:szCs w:val="21"/>
        </w:rPr>
        <w:t>IP</w:t>
      </w:r>
      <w:r>
        <w:rPr>
          <w:rFonts w:hint="eastAsia" w:ascii="宋体" w:hAnsi="宋体"/>
          <w:kern w:val="0"/>
          <w:szCs w:val="21"/>
        </w:rPr>
        <w:t>地址的内部主机访问</w:t>
      </w:r>
      <w:r>
        <w:rPr>
          <w:rFonts w:ascii="Times New Roman" w:hAnsi="Times New Roman"/>
          <w:kern w:val="0"/>
          <w:szCs w:val="21"/>
        </w:rPr>
        <w:t>Internet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(B) </w:t>
      </w:r>
      <w:r>
        <w:rPr>
          <w:rFonts w:hint="eastAsia" w:ascii="宋体" w:hAnsi="宋体"/>
          <w:kern w:val="0"/>
          <w:szCs w:val="21"/>
        </w:rPr>
        <w:t>地址转换技术能够确保内部主机正常使用所有</w:t>
      </w:r>
      <w:r>
        <w:rPr>
          <w:rFonts w:ascii="Times New Roman" w:hAnsi="Times New Roman"/>
          <w:kern w:val="0"/>
          <w:szCs w:val="21"/>
        </w:rPr>
        <w:t>Internet</w:t>
      </w:r>
      <w:r>
        <w:rPr>
          <w:rFonts w:hint="eastAsia" w:ascii="宋体" w:hAnsi="宋体"/>
          <w:kern w:val="0"/>
          <w:szCs w:val="21"/>
        </w:rPr>
        <w:t>服务</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(C) </w:t>
      </w:r>
      <w:r>
        <w:rPr>
          <w:rFonts w:hint="eastAsia" w:ascii="宋体" w:hAnsi="宋体"/>
          <w:kern w:val="0"/>
          <w:szCs w:val="21"/>
        </w:rPr>
        <w:t>地址转换技术能够对内部主机起到一定的安全保护作用</w:t>
      </w:r>
    </w:p>
    <w:p>
      <w:pPr>
        <w:widowControl/>
        <w:wordWrap/>
        <w:adjustRightInd/>
        <w:snapToGrid w:val="0"/>
        <w:spacing w:after="0" w:line="340" w:lineRule="exact"/>
        <w:ind w:left="1132" w:right="0" w:hanging="414"/>
        <w:jc w:val="both"/>
        <w:textAlignment w:val="auto"/>
        <w:outlineLvl w:val="9"/>
        <w:rPr>
          <w:rFonts w:ascii="Times New Roman" w:hAnsi="Times New Roman"/>
          <w:kern w:val="0"/>
          <w:szCs w:val="21"/>
        </w:rPr>
      </w:pPr>
      <w:r>
        <w:rPr>
          <w:rFonts w:ascii="Times New Roman" w:hAnsi="Times New Roman"/>
          <w:kern w:val="0"/>
          <w:szCs w:val="21"/>
        </w:rPr>
        <w:t xml:space="preserve">(D) </w:t>
      </w:r>
      <w:r>
        <w:rPr>
          <w:rFonts w:hint="eastAsia" w:ascii="宋体" w:hAnsi="宋体"/>
          <w:kern w:val="0"/>
          <w:szCs w:val="21"/>
        </w:rPr>
        <w:t>以上均不正确</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17.</w:t>
      </w:r>
      <w:r>
        <w:rPr>
          <w:rFonts w:ascii="Times New Roman" w:hAnsi="Times New Roman"/>
          <w:kern w:val="0"/>
          <w:sz w:val="14"/>
          <w:szCs w:val="14"/>
        </w:rPr>
        <w:t xml:space="preserve"> </w:t>
      </w:r>
      <w:r>
        <w:rPr>
          <w:rFonts w:hint="eastAsia" w:ascii="宋体" w:hAnsi="宋体"/>
          <w:kern w:val="0"/>
          <w:szCs w:val="21"/>
        </w:rPr>
        <w:t>下列协议中，用于解决电子邮件中传输多语言文字和附件问题的是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A </w:t>
      </w:r>
      <w:r>
        <w:rPr>
          <w:rFonts w:ascii="Times New Roman" w:hAnsi="Times New Roman"/>
          <w:kern w:val="0"/>
          <w:szCs w:val="21"/>
          <w:u w:val="single"/>
        </w:rPr>
        <w:t xml:space="preserve">  </w:t>
      </w:r>
      <w:r>
        <w:rPr>
          <w:rFonts w:hint="eastAsia" w:ascii="宋体" w:hAnsi="宋体"/>
          <w:kern w:val="0"/>
          <w:szCs w:val="21"/>
        </w:rPr>
        <w:t>协议。</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MIME               (B) SMTP                    (C) SNMP                    (D) POP3</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18.</w:t>
      </w:r>
      <w:r>
        <w:rPr>
          <w:rFonts w:ascii="Times New Roman" w:hAnsi="Times New Roman"/>
          <w:kern w:val="0"/>
          <w:sz w:val="14"/>
          <w:szCs w:val="14"/>
        </w:rPr>
        <w:t xml:space="preserve"> </w:t>
      </w:r>
      <w:r>
        <w:rPr>
          <w:rFonts w:hint="eastAsia" w:ascii="宋体" w:hAnsi="宋体"/>
          <w:kern w:val="0"/>
          <w:szCs w:val="21"/>
        </w:rPr>
        <w:t>下列关于全双工以太网技术的叙述，不正确是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B</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全双工以太网技术可以提高网络带宽</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(B) </w:t>
      </w:r>
      <w:r>
        <w:rPr>
          <w:rFonts w:hint="eastAsia" w:ascii="宋体" w:hAnsi="宋体"/>
          <w:kern w:val="0"/>
          <w:szCs w:val="21"/>
        </w:rPr>
        <w:t>全双工以太网技术能够有效控制广播风暴</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(C) </w:t>
      </w:r>
      <w:r>
        <w:rPr>
          <w:rFonts w:hint="eastAsia" w:ascii="宋体" w:hAnsi="宋体"/>
          <w:kern w:val="0"/>
          <w:szCs w:val="21"/>
        </w:rPr>
        <w:t>全双工以太网技术可以延伸局域网的覆盖范围</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(D) </w:t>
      </w:r>
      <w:r>
        <w:rPr>
          <w:rFonts w:hint="eastAsia" w:ascii="宋体" w:hAnsi="宋体"/>
          <w:kern w:val="0"/>
          <w:szCs w:val="21"/>
        </w:rPr>
        <w:t>以上均不正确</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19.</w:t>
      </w:r>
      <w:r>
        <w:rPr>
          <w:rFonts w:ascii="Times New Roman" w:hAnsi="Times New Roman"/>
          <w:kern w:val="0"/>
          <w:sz w:val="14"/>
          <w:szCs w:val="14"/>
        </w:rPr>
        <w:t xml:space="preserve"> </w:t>
      </w:r>
      <w:r>
        <w:rPr>
          <w:rFonts w:ascii="Times New Roman" w:hAnsi="Times New Roman"/>
          <w:kern w:val="0"/>
          <w:szCs w:val="21"/>
        </w:rPr>
        <w:t>TCP/IP</w:t>
      </w:r>
      <w:r>
        <w:rPr>
          <w:rFonts w:hint="eastAsia" w:ascii="宋体" w:hAnsi="宋体"/>
          <w:kern w:val="0"/>
          <w:szCs w:val="21"/>
        </w:rPr>
        <w:t>参考模型中的网络接口层（</w:t>
      </w:r>
      <w:r>
        <w:rPr>
          <w:rFonts w:ascii="Times New Roman" w:hAnsi="Times New Roman"/>
          <w:kern w:val="0"/>
          <w:szCs w:val="21"/>
        </w:rPr>
        <w:t>Network Access</w:t>
      </w:r>
      <w:r>
        <w:rPr>
          <w:rFonts w:hint="eastAsia" w:ascii="宋体" w:hAnsi="宋体"/>
          <w:kern w:val="0"/>
          <w:szCs w:val="21"/>
        </w:rPr>
        <w:t>）对应了</w:t>
      </w:r>
      <w:r>
        <w:rPr>
          <w:rFonts w:ascii="Times New Roman" w:hAnsi="Times New Roman"/>
          <w:kern w:val="0"/>
          <w:szCs w:val="21"/>
        </w:rPr>
        <w:t>OSI</w:t>
      </w:r>
      <w:r>
        <w:rPr>
          <w:rFonts w:hint="eastAsia" w:ascii="宋体" w:hAnsi="宋体"/>
          <w:kern w:val="0"/>
          <w:szCs w:val="21"/>
        </w:rPr>
        <w:t>参考模型中的</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B</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(A) </w:t>
      </w:r>
      <w:r>
        <w:rPr>
          <w:rFonts w:hint="eastAsia" w:ascii="宋体" w:hAnsi="宋体"/>
          <w:kern w:val="0"/>
          <w:szCs w:val="21"/>
        </w:rPr>
        <w:t>网络层</w:t>
      </w:r>
      <w:r>
        <w:rPr>
          <w:rFonts w:ascii="Times New Roman" w:hAnsi="Times New Roman"/>
          <w:kern w:val="0"/>
          <w:szCs w:val="21"/>
        </w:rPr>
        <w:t xml:space="preserve">      (B) </w:t>
      </w:r>
      <w:r>
        <w:rPr>
          <w:rFonts w:hint="eastAsia" w:ascii="宋体" w:hAnsi="宋体"/>
          <w:kern w:val="0"/>
          <w:szCs w:val="21"/>
        </w:rPr>
        <w:t>数据链路层和物理层</w:t>
      </w:r>
      <w:r>
        <w:rPr>
          <w:rFonts w:ascii="Times New Roman" w:hAnsi="Times New Roman"/>
          <w:kern w:val="0"/>
          <w:szCs w:val="21"/>
        </w:rPr>
        <w:t xml:space="preserve">    (C) </w:t>
      </w:r>
      <w:r>
        <w:rPr>
          <w:rFonts w:hint="eastAsia" w:ascii="宋体" w:hAnsi="宋体"/>
          <w:kern w:val="0"/>
          <w:szCs w:val="21"/>
        </w:rPr>
        <w:t>数据链路层</w:t>
      </w:r>
      <w:r>
        <w:rPr>
          <w:rFonts w:ascii="Times New Roman" w:hAnsi="Times New Roman"/>
          <w:kern w:val="0"/>
          <w:szCs w:val="21"/>
        </w:rPr>
        <w:t xml:space="preserve">           (D) </w:t>
      </w:r>
      <w:r>
        <w:rPr>
          <w:rFonts w:hint="eastAsia" w:ascii="宋体" w:hAnsi="宋体"/>
          <w:kern w:val="0"/>
          <w:szCs w:val="21"/>
        </w:rPr>
        <w:t>物理层</w:t>
      </w:r>
    </w:p>
    <w:p>
      <w:pPr>
        <w:widowControl/>
        <w:wordWrap/>
        <w:adjustRightInd/>
        <w:snapToGrid w:val="0"/>
        <w:spacing w:before="93" w:after="0" w:line="340" w:lineRule="exact"/>
        <w:ind w:left="720" w:right="0" w:hanging="295"/>
        <w:jc w:val="both"/>
        <w:textAlignment w:val="auto"/>
        <w:outlineLvl w:val="9"/>
        <w:rPr>
          <w:rFonts w:ascii="Times New Roman" w:hAnsi="Times New Roman"/>
          <w:kern w:val="0"/>
          <w:szCs w:val="21"/>
        </w:rPr>
      </w:pPr>
      <w:r>
        <w:rPr>
          <w:rFonts w:ascii="Times New Roman" w:hAnsi="Times New Roman"/>
          <w:kern w:val="0"/>
          <w:szCs w:val="21"/>
        </w:rPr>
        <w:t>20.</w:t>
      </w:r>
      <w:r>
        <w:rPr>
          <w:rFonts w:ascii="Times New Roman" w:hAnsi="Times New Roman"/>
          <w:kern w:val="0"/>
          <w:sz w:val="14"/>
          <w:szCs w:val="14"/>
        </w:rPr>
        <w:t xml:space="preserve"> </w:t>
      </w:r>
      <w:r>
        <w:rPr>
          <w:rFonts w:hint="eastAsia" w:ascii="宋体" w:hAnsi="宋体"/>
          <w:kern w:val="0"/>
          <w:szCs w:val="21"/>
        </w:rPr>
        <w:t>下列关于</w:t>
      </w:r>
      <w:r>
        <w:rPr>
          <w:rFonts w:ascii="Times New Roman" w:hAnsi="Times New Roman"/>
          <w:kern w:val="0"/>
          <w:szCs w:val="21"/>
        </w:rPr>
        <w:t>IP</w:t>
      </w:r>
      <w:r>
        <w:rPr>
          <w:rFonts w:hint="eastAsia" w:ascii="宋体" w:hAnsi="宋体"/>
          <w:kern w:val="0"/>
          <w:szCs w:val="21"/>
        </w:rPr>
        <w:t>协议中分段与重组的叙述，不正确的是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A</w:t>
      </w:r>
      <w:bookmarkStart w:id="0" w:name="_GoBack"/>
      <w:bookmarkEnd w:id="0"/>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(A) IP</w:t>
      </w:r>
      <w:r>
        <w:rPr>
          <w:rFonts w:hint="eastAsia" w:ascii="宋体" w:hAnsi="宋体"/>
          <w:kern w:val="0"/>
          <w:szCs w:val="21"/>
        </w:rPr>
        <w:t>协议可以对所有的分组进行分段</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(B) </w:t>
      </w:r>
      <w:r>
        <w:rPr>
          <w:rFonts w:hint="eastAsia" w:ascii="宋体" w:hAnsi="宋体"/>
          <w:kern w:val="0"/>
          <w:szCs w:val="21"/>
        </w:rPr>
        <w:t>分段后的</w:t>
      </w:r>
      <w:r>
        <w:rPr>
          <w:rFonts w:ascii="Times New Roman" w:hAnsi="Times New Roman"/>
          <w:kern w:val="0"/>
          <w:szCs w:val="21"/>
        </w:rPr>
        <w:t>IP</w:t>
      </w:r>
      <w:r>
        <w:rPr>
          <w:rFonts w:hint="eastAsia" w:ascii="宋体" w:hAnsi="宋体"/>
          <w:kern w:val="0"/>
          <w:szCs w:val="21"/>
        </w:rPr>
        <w:t>分组具有相同的标识符</w:t>
      </w:r>
    </w:p>
    <w:p>
      <w:pPr>
        <w:widowControl/>
        <w:wordWrap/>
        <w:adjustRightInd/>
        <w:snapToGrid w:val="0"/>
        <w:spacing w:after="0" w:line="340" w:lineRule="exact"/>
        <w:ind w:left="720" w:right="0"/>
        <w:jc w:val="both"/>
        <w:textAlignment w:val="auto"/>
        <w:outlineLvl w:val="9"/>
        <w:rPr>
          <w:rFonts w:ascii="Times New Roman" w:hAnsi="Times New Roman"/>
          <w:kern w:val="0"/>
          <w:szCs w:val="21"/>
        </w:rPr>
      </w:pPr>
      <w:r>
        <w:rPr>
          <w:rFonts w:ascii="Times New Roman" w:hAnsi="Times New Roman"/>
          <w:kern w:val="0"/>
          <w:szCs w:val="21"/>
        </w:rPr>
        <w:t xml:space="preserve">(C) </w:t>
      </w:r>
      <w:r>
        <w:rPr>
          <w:rFonts w:hint="eastAsia" w:ascii="宋体" w:hAnsi="宋体"/>
          <w:kern w:val="0"/>
          <w:szCs w:val="21"/>
        </w:rPr>
        <w:t>分段后的</w:t>
      </w:r>
      <w:r>
        <w:rPr>
          <w:rFonts w:ascii="Times New Roman" w:hAnsi="Times New Roman"/>
          <w:kern w:val="0"/>
          <w:szCs w:val="21"/>
        </w:rPr>
        <w:t>IP</w:t>
      </w:r>
      <w:r>
        <w:rPr>
          <w:rFonts w:hint="eastAsia" w:ascii="宋体" w:hAnsi="宋体"/>
          <w:kern w:val="0"/>
          <w:szCs w:val="21"/>
        </w:rPr>
        <w:t>分组的总长度将超过分组前的长度</w:t>
      </w:r>
    </w:p>
    <w:p>
      <w:pPr>
        <w:widowControl/>
        <w:wordWrap/>
        <w:adjustRightInd/>
        <w:snapToGrid w:val="0"/>
        <w:spacing w:after="0" w:line="340" w:lineRule="exact"/>
        <w:ind w:left="720" w:right="0"/>
        <w:jc w:val="both"/>
        <w:textAlignment w:val="auto"/>
        <w:outlineLvl w:val="9"/>
        <w:rPr>
          <w:rFonts w:hint="eastAsia" w:ascii="宋体" w:hAnsi="宋体"/>
          <w:kern w:val="0"/>
          <w:szCs w:val="21"/>
        </w:rPr>
      </w:pPr>
      <w:r>
        <w:rPr>
          <w:rFonts w:ascii="Times New Roman" w:hAnsi="Times New Roman"/>
          <w:kern w:val="0"/>
          <w:szCs w:val="21"/>
        </w:rPr>
        <w:t xml:space="preserve">(D) </w:t>
      </w:r>
      <w:r>
        <w:rPr>
          <w:rFonts w:hint="eastAsia" w:ascii="宋体" w:hAnsi="宋体"/>
          <w:kern w:val="0"/>
          <w:szCs w:val="21"/>
        </w:rPr>
        <w:t>以上均不正确</w:t>
      </w:r>
    </w:p>
    <w:p>
      <w:pPr>
        <w:widowControl/>
        <w:wordWrap/>
        <w:adjustRightInd/>
        <w:snapToGrid w:val="0"/>
        <w:spacing w:before="156" w:after="0" w:line="360" w:lineRule="auto"/>
        <w:ind w:left="425" w:right="0" w:hanging="425"/>
        <w:jc w:val="both"/>
        <w:textAlignment w:val="auto"/>
        <w:outlineLvl w:val="9"/>
        <w:rPr>
          <w:rFonts w:ascii="Times New Roman" w:hAnsi="Times New Roman"/>
          <w:kern w:val="0"/>
          <w:szCs w:val="21"/>
        </w:rPr>
      </w:pPr>
      <w:r>
        <w:rPr>
          <w:rFonts w:hint="eastAsia" w:ascii="宋体" w:hAnsi="宋体"/>
          <w:kern w:val="0"/>
          <w:szCs w:val="21"/>
        </w:rPr>
        <w:t>二、填空题（</w:t>
      </w:r>
      <w:r>
        <w:rPr>
          <w:rFonts w:hint="eastAsia" w:ascii="楷体_GB2312" w:hAnsi="Times New Roman" w:eastAsia="楷体_GB2312"/>
          <w:kern w:val="0"/>
          <w:szCs w:val="21"/>
        </w:rPr>
        <w:t>共</w:t>
      </w:r>
      <w:r>
        <w:rPr>
          <w:rFonts w:ascii="楷体_GB2312" w:hAnsi="Times New Roman" w:eastAsia="楷体_GB2312"/>
          <w:kern w:val="0"/>
          <w:szCs w:val="21"/>
        </w:rPr>
        <w:t>20</w:t>
      </w:r>
      <w:r>
        <w:rPr>
          <w:rFonts w:hint="eastAsia" w:ascii="楷体_GB2312" w:hAnsi="Times New Roman" w:eastAsia="楷体_GB2312"/>
          <w:kern w:val="0"/>
          <w:szCs w:val="21"/>
        </w:rPr>
        <w:t>个空格，每个空格</w:t>
      </w:r>
      <w:r>
        <w:rPr>
          <w:rFonts w:ascii="楷体_GB2312" w:hAnsi="Times New Roman" w:eastAsia="楷体_GB2312"/>
          <w:kern w:val="0"/>
          <w:szCs w:val="21"/>
        </w:rPr>
        <w:t>1</w:t>
      </w:r>
      <w:r>
        <w:rPr>
          <w:rFonts w:hint="eastAsia" w:ascii="楷体_GB2312" w:hAnsi="Times New Roman" w:eastAsia="楷体_GB2312"/>
          <w:kern w:val="0"/>
          <w:szCs w:val="21"/>
        </w:rPr>
        <w:t>分，共计</w:t>
      </w:r>
      <w:r>
        <w:rPr>
          <w:rFonts w:ascii="楷体_GB2312" w:hAnsi="Times New Roman" w:eastAsia="楷体_GB2312"/>
          <w:kern w:val="0"/>
          <w:szCs w:val="21"/>
        </w:rPr>
        <w:t>20</w:t>
      </w:r>
      <w:r>
        <w:rPr>
          <w:rFonts w:hint="eastAsia" w:ascii="楷体_GB2312" w:hAnsi="Times New Roman" w:eastAsia="楷体_GB2312"/>
          <w:kern w:val="0"/>
          <w:szCs w:val="21"/>
        </w:rPr>
        <w:t>分</w:t>
      </w:r>
      <w:r>
        <w:rPr>
          <w:rFonts w:hint="eastAsia" w:ascii="宋体" w:hAnsi="宋体"/>
          <w:kern w:val="0"/>
          <w:szCs w:val="21"/>
        </w:rPr>
        <w:t>）</w:t>
      </w:r>
    </w:p>
    <w:p>
      <w:pPr>
        <w:widowControl/>
        <w:wordWrap/>
        <w:adjustRightInd/>
        <w:snapToGrid w:val="0"/>
        <w:spacing w:before="93" w:after="0" w:line="360" w:lineRule="auto"/>
        <w:ind w:left="720" w:right="0" w:hanging="295"/>
        <w:jc w:val="both"/>
        <w:textAlignment w:val="auto"/>
        <w:outlineLvl w:val="9"/>
        <w:rPr>
          <w:rFonts w:ascii="Times New Roman" w:hAnsi="Times New Roman"/>
          <w:kern w:val="0"/>
          <w:szCs w:val="21"/>
        </w:rPr>
      </w:pPr>
      <w:r>
        <w:rPr>
          <w:rFonts w:ascii="Times New Roman" w:hAnsi="Times New Roman"/>
          <w:kern w:val="0"/>
          <w:szCs w:val="21"/>
        </w:rPr>
        <w:t>1.</w:t>
      </w:r>
      <w:r>
        <w:rPr>
          <w:rFonts w:ascii="Times New Roman" w:hAnsi="Times New Roman"/>
          <w:kern w:val="0"/>
          <w:sz w:val="14"/>
          <w:szCs w:val="14"/>
        </w:rPr>
        <w:t xml:space="preserve">     </w:t>
      </w:r>
      <w:r>
        <w:rPr>
          <w:rFonts w:hint="eastAsia" w:ascii="宋体" w:hAnsi="宋体"/>
          <w:kern w:val="0"/>
          <w:szCs w:val="21"/>
        </w:rPr>
        <w:t>目前</w:t>
      </w:r>
      <w:r>
        <w:rPr>
          <w:rFonts w:ascii="Times New Roman" w:hAnsi="Times New Roman"/>
          <w:kern w:val="0"/>
          <w:szCs w:val="21"/>
        </w:rPr>
        <w:t>VLAN</w:t>
      </w:r>
      <w:r>
        <w:rPr>
          <w:rFonts w:hint="eastAsia" w:ascii="宋体" w:hAnsi="宋体"/>
          <w:kern w:val="0"/>
          <w:szCs w:val="21"/>
        </w:rPr>
        <w:t>技术的国际标准是</w:t>
      </w:r>
      <w:r>
        <w:rPr>
          <w:rFonts w:ascii="Times New Roman" w:hAnsi="Times New Roman"/>
          <w:kern w:val="0"/>
          <w:szCs w:val="21"/>
          <w:u w:val="single"/>
        </w:rPr>
        <w:t xml:space="preserve">     </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w:t>
      </w:r>
      <w:r>
        <w:rPr>
          <w:rFonts w:hint="eastAsia" w:ascii="宋体" w:hAnsi="宋体"/>
          <w:kern w:val="0"/>
          <w:szCs w:val="21"/>
        </w:rPr>
        <w:t>。</w:t>
      </w:r>
    </w:p>
    <w:p>
      <w:pPr>
        <w:widowControl/>
        <w:wordWrap/>
        <w:adjustRightInd/>
        <w:snapToGrid w:val="0"/>
        <w:spacing w:before="93" w:after="0" w:line="360" w:lineRule="auto"/>
        <w:ind w:left="720" w:right="0" w:hanging="295"/>
        <w:jc w:val="both"/>
        <w:textAlignment w:val="auto"/>
        <w:outlineLvl w:val="9"/>
        <w:rPr>
          <w:rFonts w:ascii="Times New Roman" w:hAnsi="Times New Roman"/>
          <w:kern w:val="0"/>
          <w:szCs w:val="21"/>
        </w:rPr>
      </w:pPr>
      <w:r>
        <w:rPr>
          <w:rFonts w:ascii="Times New Roman" w:hAnsi="Times New Roman"/>
          <w:kern w:val="0"/>
          <w:szCs w:val="21"/>
        </w:rPr>
        <w:t>2.</w:t>
      </w:r>
      <w:r>
        <w:rPr>
          <w:rFonts w:ascii="Times New Roman" w:hAnsi="Times New Roman"/>
          <w:kern w:val="0"/>
          <w:sz w:val="14"/>
          <w:szCs w:val="14"/>
        </w:rPr>
        <w:t xml:space="preserve">     </w:t>
      </w:r>
      <w:r>
        <w:rPr>
          <w:rFonts w:hint="eastAsia" w:ascii="宋体" w:hAnsi="宋体"/>
          <w:kern w:val="0"/>
          <w:szCs w:val="21"/>
        </w:rPr>
        <w:t>网络的安全性要求主要表现在可用性</w:t>
      </w:r>
      <w:r>
        <w:rPr>
          <w:rFonts w:hint="eastAsia" w:ascii="宋体" w:hAnsi="宋体"/>
          <w:kern w:val="0"/>
          <w:szCs w:val="21"/>
          <w:lang w:eastAsia="zh-CN"/>
        </w:rPr>
        <w:t>、</w:t>
      </w:r>
      <w:r>
        <w:rPr>
          <w:rFonts w:hint="eastAsia" w:ascii="Times New Roman" w:hAnsi="Times New Roman"/>
          <w:kern w:val="0"/>
          <w:szCs w:val="21"/>
          <w:u w:val="single"/>
          <w:lang w:val="en-US" w:eastAsia="zh-CN"/>
        </w:rPr>
        <w:t xml:space="preserve">       </w:t>
      </w:r>
      <w:r>
        <w:rPr>
          <w:rFonts w:hint="eastAsia" w:ascii="宋体" w:hAnsi="宋体"/>
          <w:kern w:val="0"/>
          <w:szCs w:val="21"/>
        </w:rPr>
        <w:t>、</w:t>
      </w:r>
      <w:r>
        <w:rPr>
          <w:rFonts w:hint="eastAsia" w:ascii="Times New Roman" w:hAnsi="Times New Roman"/>
          <w:kern w:val="0"/>
          <w:szCs w:val="21"/>
          <w:u w:val="single"/>
          <w:lang w:val="en-US" w:eastAsia="zh-CN"/>
        </w:rPr>
        <w:t xml:space="preserve">        </w:t>
      </w:r>
      <w:r>
        <w:rPr>
          <w:rFonts w:hint="eastAsia" w:ascii="宋体" w:hAnsi="宋体"/>
          <w:kern w:val="0"/>
          <w:szCs w:val="21"/>
        </w:rPr>
        <w:t>、</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xml:space="preserve">  </w:t>
      </w:r>
      <w:r>
        <w:rPr>
          <w:rFonts w:hint="eastAsia" w:ascii="宋体" w:hAnsi="宋体"/>
          <w:kern w:val="0"/>
          <w:szCs w:val="21"/>
        </w:rPr>
        <w:t>和可控性。</w:t>
      </w:r>
    </w:p>
    <w:p>
      <w:pPr>
        <w:widowControl/>
        <w:wordWrap/>
        <w:adjustRightInd/>
        <w:snapToGrid w:val="0"/>
        <w:spacing w:before="93" w:after="0" w:line="360" w:lineRule="auto"/>
        <w:ind w:left="720" w:right="0" w:hanging="295"/>
        <w:jc w:val="both"/>
        <w:textAlignment w:val="auto"/>
        <w:outlineLvl w:val="9"/>
        <w:rPr>
          <w:rFonts w:ascii="Times New Roman" w:hAnsi="Times New Roman"/>
          <w:kern w:val="0"/>
          <w:szCs w:val="21"/>
        </w:rPr>
      </w:pPr>
      <w:r>
        <w:rPr>
          <w:rFonts w:ascii="Times New Roman" w:hAnsi="Times New Roman"/>
          <w:kern w:val="0"/>
          <w:szCs w:val="21"/>
        </w:rPr>
        <w:t>3.</w:t>
      </w:r>
      <w:r>
        <w:rPr>
          <w:rFonts w:ascii="Times New Roman" w:hAnsi="Times New Roman"/>
          <w:kern w:val="0"/>
          <w:sz w:val="14"/>
          <w:szCs w:val="14"/>
        </w:rPr>
        <w:t xml:space="preserve">     </w:t>
      </w:r>
      <w:r>
        <w:rPr>
          <w:rFonts w:ascii="Times New Roman" w:hAnsi="Times New Roman"/>
          <w:kern w:val="0"/>
          <w:szCs w:val="21"/>
        </w:rPr>
        <w:t>SNMPv1</w:t>
      </w:r>
      <w:r>
        <w:rPr>
          <w:rFonts w:hint="eastAsia" w:ascii="宋体" w:hAnsi="宋体"/>
          <w:kern w:val="0"/>
          <w:szCs w:val="21"/>
        </w:rPr>
        <w:t>支持的操作有</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w:t>
      </w:r>
      <w:r>
        <w:rPr>
          <w:rFonts w:hint="eastAsia" w:ascii="宋体" w:hAnsi="宋体"/>
          <w:kern w:val="0"/>
          <w:szCs w:val="21"/>
        </w:rPr>
        <w:t>、</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w:t>
      </w:r>
      <w:r>
        <w:rPr>
          <w:rFonts w:hint="eastAsia" w:ascii="宋体" w:hAnsi="宋体"/>
          <w:kern w:val="0"/>
          <w:szCs w:val="21"/>
        </w:rPr>
        <w:t>、</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xml:space="preserve">   </w:t>
      </w:r>
      <w:r>
        <w:rPr>
          <w:rFonts w:hint="eastAsia" w:ascii="宋体" w:hAnsi="宋体"/>
          <w:kern w:val="0"/>
          <w:szCs w:val="21"/>
        </w:rPr>
        <w:t>、</w:t>
      </w:r>
      <w:r>
        <w:rPr>
          <w:rFonts w:ascii="Times New Roman" w:hAnsi="Times New Roman"/>
          <w:kern w:val="0"/>
          <w:szCs w:val="21"/>
        </w:rPr>
        <w:t>trap</w:t>
      </w:r>
      <w:r>
        <w:rPr>
          <w:rFonts w:hint="eastAsia" w:ascii="宋体" w:hAnsi="宋体"/>
          <w:kern w:val="0"/>
          <w:szCs w:val="21"/>
        </w:rPr>
        <w:t>等四种类型。</w:t>
      </w:r>
    </w:p>
    <w:p>
      <w:pPr>
        <w:widowControl/>
        <w:wordWrap/>
        <w:adjustRightInd/>
        <w:snapToGrid w:val="0"/>
        <w:spacing w:before="93" w:after="0" w:line="360" w:lineRule="auto"/>
        <w:ind w:left="720" w:right="0" w:hanging="295"/>
        <w:jc w:val="both"/>
        <w:textAlignment w:val="auto"/>
        <w:outlineLvl w:val="9"/>
        <w:rPr>
          <w:rFonts w:ascii="Times New Roman" w:hAnsi="Times New Roman"/>
          <w:kern w:val="0"/>
          <w:szCs w:val="21"/>
        </w:rPr>
      </w:pPr>
      <w:r>
        <w:rPr>
          <w:rFonts w:ascii="Times New Roman" w:hAnsi="Times New Roman"/>
          <w:kern w:val="0"/>
          <w:szCs w:val="21"/>
        </w:rPr>
        <w:t>4.</w:t>
      </w:r>
      <w:r>
        <w:rPr>
          <w:rFonts w:ascii="Times New Roman" w:hAnsi="Times New Roman"/>
          <w:kern w:val="0"/>
          <w:sz w:val="14"/>
          <w:szCs w:val="14"/>
        </w:rPr>
        <w:t xml:space="preserve">     </w:t>
      </w:r>
      <w:r>
        <w:rPr>
          <w:rFonts w:hint="eastAsia" w:ascii="宋体" w:hAnsi="宋体"/>
          <w:kern w:val="0"/>
          <w:szCs w:val="21"/>
        </w:rPr>
        <w:t>对每个经过的</w:t>
      </w:r>
      <w:r>
        <w:rPr>
          <w:rFonts w:ascii="Times New Roman" w:hAnsi="Times New Roman"/>
          <w:kern w:val="0"/>
          <w:szCs w:val="21"/>
        </w:rPr>
        <w:t>IP</w:t>
      </w:r>
      <w:r>
        <w:rPr>
          <w:rFonts w:hint="eastAsia" w:ascii="宋体" w:hAnsi="宋体"/>
          <w:kern w:val="0"/>
          <w:szCs w:val="21"/>
        </w:rPr>
        <w:t>报文，路由器都会对其头部的</w:t>
      </w:r>
      <w:r>
        <w:rPr>
          <w:rFonts w:ascii="Times New Roman" w:hAnsi="Times New Roman"/>
          <w:kern w:val="0"/>
          <w:szCs w:val="21"/>
        </w:rPr>
        <w:t>TTL</w:t>
      </w:r>
      <w:r>
        <w:rPr>
          <w:rFonts w:hint="eastAsia" w:ascii="宋体" w:hAnsi="宋体"/>
          <w:kern w:val="0"/>
          <w:szCs w:val="21"/>
        </w:rPr>
        <w:t>字段进行减</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xml:space="preserve">   </w:t>
      </w:r>
      <w:r>
        <w:rPr>
          <w:rFonts w:hint="eastAsia" w:ascii="宋体" w:hAnsi="宋体"/>
          <w:kern w:val="0"/>
          <w:szCs w:val="21"/>
        </w:rPr>
        <w:t>运算，如果运算结果为</w:t>
      </w:r>
      <w:r>
        <w:rPr>
          <w:rFonts w:ascii="Times New Roman" w:hAnsi="Times New Roman"/>
          <w:kern w:val="0"/>
          <w:szCs w:val="21"/>
          <w:u w:val="single"/>
        </w:rPr>
        <w:t>    </w:t>
      </w:r>
      <w:r>
        <w:rPr>
          <w:rFonts w:hint="eastAsia" w:ascii="Times New Roman" w:hAnsi="Times New Roman"/>
          <w:kern w:val="0"/>
          <w:szCs w:val="21"/>
          <w:u w:val="single"/>
          <w:lang w:val="en-US" w:eastAsia="zh-CN"/>
        </w:rPr>
        <w:t>0</w:t>
      </w:r>
      <w:r>
        <w:rPr>
          <w:rFonts w:ascii="Times New Roman" w:hAnsi="Times New Roman"/>
          <w:kern w:val="0"/>
          <w:szCs w:val="21"/>
          <w:u w:val="single"/>
        </w:rPr>
        <w:t xml:space="preserve">  </w:t>
      </w:r>
      <w:r>
        <w:rPr>
          <w:rFonts w:hint="eastAsia" w:ascii="宋体" w:hAnsi="宋体"/>
          <w:kern w:val="0"/>
          <w:szCs w:val="21"/>
        </w:rPr>
        <w:t>，路由器将丢弃该</w:t>
      </w:r>
      <w:r>
        <w:rPr>
          <w:rFonts w:ascii="Times New Roman" w:hAnsi="Times New Roman"/>
          <w:kern w:val="0"/>
          <w:szCs w:val="21"/>
        </w:rPr>
        <w:t>IP</w:t>
      </w:r>
      <w:r>
        <w:rPr>
          <w:rFonts w:hint="eastAsia" w:ascii="宋体" w:hAnsi="宋体"/>
          <w:kern w:val="0"/>
          <w:szCs w:val="21"/>
        </w:rPr>
        <w:t>报文。</w:t>
      </w:r>
    </w:p>
    <w:p>
      <w:pPr>
        <w:widowControl/>
        <w:wordWrap/>
        <w:adjustRightInd/>
        <w:snapToGrid w:val="0"/>
        <w:spacing w:before="93" w:after="0" w:line="360" w:lineRule="auto"/>
        <w:ind w:left="720" w:right="0" w:hanging="295"/>
        <w:jc w:val="both"/>
        <w:textAlignment w:val="auto"/>
        <w:outlineLvl w:val="9"/>
        <w:rPr>
          <w:rFonts w:ascii="Times New Roman" w:hAnsi="Times New Roman"/>
          <w:kern w:val="0"/>
          <w:szCs w:val="21"/>
        </w:rPr>
      </w:pPr>
      <w:r>
        <w:rPr>
          <w:rFonts w:ascii="Times New Roman" w:hAnsi="Times New Roman"/>
          <w:kern w:val="0"/>
          <w:szCs w:val="21"/>
        </w:rPr>
        <w:t>5.</w:t>
      </w:r>
      <w:r>
        <w:rPr>
          <w:rFonts w:ascii="Times New Roman" w:hAnsi="Times New Roman"/>
          <w:kern w:val="0"/>
          <w:sz w:val="14"/>
          <w:szCs w:val="14"/>
        </w:rPr>
        <w:t xml:space="preserve">     </w:t>
      </w:r>
      <w:r>
        <w:rPr>
          <w:rFonts w:hint="eastAsia" w:ascii="宋体" w:hAnsi="宋体"/>
          <w:kern w:val="0"/>
          <w:szCs w:val="21"/>
        </w:rPr>
        <w:t>在现有的各种接入网技术中，电话拨号接入、</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xml:space="preserve"> </w:t>
      </w:r>
      <w:r>
        <w:rPr>
          <w:rFonts w:hint="eastAsia" w:ascii="宋体" w:hAnsi="宋体"/>
          <w:kern w:val="0"/>
          <w:szCs w:val="21"/>
        </w:rPr>
        <w:t>、</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hint="eastAsia" w:ascii="宋体" w:hAnsi="宋体"/>
          <w:kern w:val="0"/>
          <w:szCs w:val="21"/>
        </w:rPr>
        <w:t>等方式都使用了电话线作为传输媒体。</w:t>
      </w:r>
    </w:p>
    <w:p>
      <w:pPr>
        <w:widowControl/>
        <w:wordWrap/>
        <w:adjustRightInd/>
        <w:snapToGrid w:val="0"/>
        <w:spacing w:before="93" w:after="0" w:line="360" w:lineRule="auto"/>
        <w:ind w:left="720" w:right="0" w:hanging="295"/>
        <w:jc w:val="both"/>
        <w:textAlignment w:val="auto"/>
        <w:outlineLvl w:val="9"/>
        <w:rPr>
          <w:rFonts w:ascii="Times New Roman" w:hAnsi="Times New Roman"/>
          <w:kern w:val="0"/>
          <w:szCs w:val="21"/>
        </w:rPr>
      </w:pPr>
      <w:r>
        <w:rPr>
          <w:rFonts w:ascii="Times New Roman" w:hAnsi="Times New Roman"/>
          <w:kern w:val="0"/>
          <w:szCs w:val="21"/>
        </w:rPr>
        <w:t>6.</w:t>
      </w:r>
      <w:r>
        <w:rPr>
          <w:rFonts w:ascii="Times New Roman" w:hAnsi="Times New Roman"/>
          <w:kern w:val="0"/>
          <w:sz w:val="14"/>
          <w:szCs w:val="14"/>
        </w:rPr>
        <w:t xml:space="preserve">     </w:t>
      </w:r>
      <w:r>
        <w:rPr>
          <w:rFonts w:hint="eastAsia" w:ascii="宋体" w:hAnsi="宋体"/>
          <w:kern w:val="0"/>
          <w:szCs w:val="21"/>
        </w:rPr>
        <w:t>在使用集线器组建</w:t>
      </w:r>
      <w:r>
        <w:rPr>
          <w:rFonts w:ascii="Times New Roman" w:hAnsi="Times New Roman"/>
          <w:kern w:val="0"/>
          <w:szCs w:val="21"/>
        </w:rPr>
        <w:t>10Mbps</w:t>
      </w:r>
      <w:r>
        <w:rPr>
          <w:rFonts w:hint="eastAsia" w:ascii="宋体" w:hAnsi="宋体"/>
          <w:kern w:val="0"/>
          <w:szCs w:val="21"/>
        </w:rPr>
        <w:t>局域网时要遵循“</w:t>
      </w:r>
      <w:r>
        <w:rPr>
          <w:rFonts w:ascii="Times New Roman" w:hAnsi="Times New Roman"/>
          <w:kern w:val="0"/>
          <w:szCs w:val="21"/>
        </w:rPr>
        <w:t>5-4-3-2-1</w:t>
      </w:r>
      <w:r>
        <w:rPr>
          <w:rFonts w:hint="eastAsia" w:ascii="宋体" w:hAnsi="宋体"/>
          <w:kern w:val="0"/>
          <w:szCs w:val="21"/>
        </w:rPr>
        <w:t>中继规则”，其中“</w:t>
      </w:r>
      <w:r>
        <w:rPr>
          <w:rFonts w:ascii="Times New Roman" w:hAnsi="Times New Roman"/>
          <w:kern w:val="0"/>
          <w:szCs w:val="21"/>
        </w:rPr>
        <w:t>5</w:t>
      </w:r>
      <w:r>
        <w:rPr>
          <w:rFonts w:hint="eastAsia" w:ascii="宋体" w:hAnsi="宋体"/>
          <w:kern w:val="0"/>
          <w:szCs w:val="21"/>
        </w:rPr>
        <w:t>”代表的含义是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w:t>
      </w:r>
      <w:r>
        <w:rPr>
          <w:rFonts w:hint="eastAsia" w:ascii="宋体" w:hAnsi="宋体"/>
          <w:kern w:val="0"/>
          <w:szCs w:val="21"/>
        </w:rPr>
        <w:t>；“</w:t>
      </w:r>
      <w:r>
        <w:rPr>
          <w:rFonts w:ascii="Times New Roman" w:hAnsi="Times New Roman"/>
          <w:kern w:val="0"/>
          <w:szCs w:val="21"/>
        </w:rPr>
        <w:t>1</w:t>
      </w:r>
      <w:r>
        <w:rPr>
          <w:rFonts w:hint="eastAsia" w:ascii="宋体" w:hAnsi="宋体"/>
          <w:kern w:val="0"/>
          <w:szCs w:val="21"/>
        </w:rPr>
        <w:t>”代表的含义是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xml:space="preserve">   </w:t>
      </w:r>
      <w:r>
        <w:rPr>
          <w:rFonts w:hint="eastAsia" w:ascii="宋体" w:hAnsi="宋体"/>
          <w:kern w:val="0"/>
          <w:szCs w:val="21"/>
        </w:rPr>
        <w:t>。</w:t>
      </w:r>
    </w:p>
    <w:p>
      <w:pPr>
        <w:widowControl/>
        <w:wordWrap/>
        <w:adjustRightInd/>
        <w:snapToGrid w:val="0"/>
        <w:spacing w:before="93" w:after="0" w:line="360" w:lineRule="auto"/>
        <w:ind w:left="720" w:right="0" w:hanging="295"/>
        <w:jc w:val="both"/>
        <w:textAlignment w:val="auto"/>
        <w:outlineLvl w:val="9"/>
        <w:rPr>
          <w:rFonts w:ascii="Times New Roman" w:hAnsi="Times New Roman"/>
          <w:kern w:val="0"/>
          <w:szCs w:val="21"/>
        </w:rPr>
      </w:pPr>
      <w:r>
        <w:rPr>
          <w:rFonts w:ascii="Times New Roman" w:hAnsi="Times New Roman"/>
          <w:kern w:val="0"/>
          <w:szCs w:val="21"/>
        </w:rPr>
        <w:t>7.</w:t>
      </w:r>
      <w:r>
        <w:rPr>
          <w:rFonts w:ascii="Times New Roman" w:hAnsi="Times New Roman"/>
          <w:kern w:val="0"/>
          <w:sz w:val="14"/>
          <w:szCs w:val="14"/>
        </w:rPr>
        <w:t xml:space="preserve">     </w:t>
      </w:r>
      <w:r>
        <w:rPr>
          <w:rFonts w:hint="eastAsia" w:ascii="宋体" w:hAnsi="宋体"/>
          <w:kern w:val="0"/>
          <w:szCs w:val="21"/>
        </w:rPr>
        <w:t>常用的</w:t>
      </w:r>
      <w:r>
        <w:rPr>
          <w:rFonts w:ascii="Times New Roman" w:hAnsi="Times New Roman"/>
          <w:kern w:val="0"/>
          <w:szCs w:val="21"/>
        </w:rPr>
        <w:t>WWW</w:t>
      </w:r>
      <w:r>
        <w:rPr>
          <w:rFonts w:hint="eastAsia" w:ascii="宋体" w:hAnsi="宋体"/>
          <w:kern w:val="0"/>
          <w:szCs w:val="21"/>
        </w:rPr>
        <w:t>服务器软件有</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xml:space="preserve">      </w:t>
      </w:r>
      <w:r>
        <w:rPr>
          <w:rFonts w:hint="eastAsia" w:ascii="宋体" w:hAnsi="宋体"/>
          <w:kern w:val="0"/>
          <w:szCs w:val="21"/>
        </w:rPr>
        <w:t>、</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xml:space="preserve">      </w:t>
      </w:r>
      <w:r>
        <w:rPr>
          <w:rFonts w:hint="eastAsia" w:ascii="宋体" w:hAnsi="宋体"/>
          <w:kern w:val="0"/>
          <w:szCs w:val="21"/>
        </w:rPr>
        <w:t>等。</w:t>
      </w:r>
    </w:p>
    <w:p>
      <w:pPr>
        <w:widowControl/>
        <w:wordWrap/>
        <w:adjustRightInd/>
        <w:snapToGrid w:val="0"/>
        <w:spacing w:before="93" w:after="0" w:line="360" w:lineRule="auto"/>
        <w:ind w:left="720" w:right="0" w:hanging="295"/>
        <w:jc w:val="both"/>
        <w:textAlignment w:val="auto"/>
        <w:outlineLvl w:val="9"/>
        <w:rPr>
          <w:rFonts w:ascii="Times New Roman" w:hAnsi="Times New Roman"/>
          <w:kern w:val="0"/>
          <w:szCs w:val="21"/>
        </w:rPr>
      </w:pPr>
      <w:r>
        <w:rPr>
          <w:rFonts w:ascii="Times New Roman" w:hAnsi="Times New Roman"/>
          <w:kern w:val="0"/>
          <w:szCs w:val="21"/>
        </w:rPr>
        <w:t>8.</w:t>
      </w:r>
      <w:r>
        <w:rPr>
          <w:rFonts w:ascii="Times New Roman" w:hAnsi="Times New Roman"/>
          <w:kern w:val="0"/>
          <w:sz w:val="14"/>
          <w:szCs w:val="14"/>
        </w:rPr>
        <w:t xml:space="preserve">     </w:t>
      </w:r>
      <w:r>
        <w:rPr>
          <w:rFonts w:hint="eastAsia" w:ascii="宋体" w:hAnsi="宋体"/>
          <w:kern w:val="0"/>
          <w:szCs w:val="21"/>
        </w:rPr>
        <w:t>在</w:t>
      </w:r>
      <w:r>
        <w:rPr>
          <w:rFonts w:ascii="Times New Roman" w:hAnsi="Times New Roman"/>
          <w:kern w:val="0"/>
          <w:szCs w:val="21"/>
        </w:rPr>
        <w:t>ATM</w:t>
      </w:r>
      <w:r>
        <w:rPr>
          <w:rFonts w:hint="eastAsia" w:ascii="宋体" w:hAnsi="宋体"/>
          <w:kern w:val="0"/>
          <w:szCs w:val="21"/>
        </w:rPr>
        <w:t>网络中，信息传输的基本单位是</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xml:space="preserve">   </w:t>
      </w:r>
      <w:r>
        <w:rPr>
          <w:rFonts w:hint="eastAsia" w:ascii="宋体" w:hAnsi="宋体"/>
          <w:kern w:val="0"/>
          <w:szCs w:val="21"/>
        </w:rPr>
        <w:t>，其长度固定为</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hint="eastAsia" w:ascii="宋体" w:hAnsi="宋体"/>
          <w:kern w:val="0"/>
          <w:szCs w:val="21"/>
        </w:rPr>
        <w:t>字节，其中首部长度为</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xml:space="preserve">      </w:t>
      </w:r>
      <w:r>
        <w:rPr>
          <w:rFonts w:hint="eastAsia" w:ascii="宋体" w:hAnsi="宋体"/>
          <w:kern w:val="0"/>
          <w:szCs w:val="21"/>
        </w:rPr>
        <w:t>字节。</w:t>
      </w:r>
    </w:p>
    <w:p>
      <w:pPr>
        <w:widowControl/>
        <w:wordWrap/>
        <w:adjustRightInd/>
        <w:snapToGrid w:val="0"/>
        <w:spacing w:before="93" w:after="0" w:line="360" w:lineRule="auto"/>
        <w:ind w:left="720" w:right="0" w:hanging="295"/>
        <w:jc w:val="both"/>
        <w:textAlignment w:val="auto"/>
        <w:outlineLvl w:val="9"/>
        <w:rPr>
          <w:rFonts w:hint="eastAsia" w:ascii="宋体" w:hAnsi="宋体"/>
          <w:kern w:val="0"/>
          <w:szCs w:val="21"/>
        </w:rPr>
      </w:pPr>
      <w:r>
        <w:rPr>
          <w:rFonts w:ascii="Times New Roman" w:hAnsi="Times New Roman"/>
          <w:kern w:val="0"/>
          <w:szCs w:val="21"/>
        </w:rPr>
        <w:t>9.</w:t>
      </w:r>
      <w:r>
        <w:rPr>
          <w:rFonts w:ascii="Times New Roman" w:hAnsi="Times New Roman"/>
          <w:kern w:val="0"/>
          <w:sz w:val="14"/>
          <w:szCs w:val="14"/>
        </w:rPr>
        <w:t xml:space="preserve">     </w:t>
      </w:r>
      <w:r>
        <w:rPr>
          <w:rFonts w:hint="eastAsia" w:ascii="宋体" w:hAnsi="宋体"/>
          <w:kern w:val="0"/>
          <w:szCs w:val="21"/>
        </w:rPr>
        <w:t>在</w:t>
      </w:r>
      <w:r>
        <w:rPr>
          <w:rFonts w:ascii="Times New Roman" w:hAnsi="Times New Roman"/>
          <w:kern w:val="0"/>
          <w:szCs w:val="21"/>
        </w:rPr>
        <w:t>OSPF</w:t>
      </w:r>
      <w:r>
        <w:rPr>
          <w:rFonts w:hint="eastAsia" w:ascii="宋体" w:hAnsi="宋体"/>
          <w:kern w:val="0"/>
          <w:szCs w:val="21"/>
        </w:rPr>
        <w:t>路由协议中，需要通过呼叫协议在网络中选举</w:t>
      </w:r>
      <w:r>
        <w:rPr>
          <w:rFonts w:ascii="Times New Roman" w:hAnsi="Times New Roman"/>
          <w:kern w:val="0"/>
          <w:szCs w:val="21"/>
          <w:u w:val="single"/>
        </w:rPr>
        <w:t> </w:t>
      </w:r>
      <w:r>
        <w:rPr>
          <w:rFonts w:hint="eastAsia" w:ascii="Times New Roman" w:hAnsi="Times New Roman"/>
          <w:kern w:val="0"/>
          <w:szCs w:val="21"/>
          <w:u w:val="single"/>
          <w:lang w:eastAsia="zh-CN"/>
        </w:rPr>
        <w:t>指</w:t>
      </w:r>
      <w:r>
        <w:rPr>
          <w:rFonts w:hint="eastAsia" w:ascii="宋体" w:hAnsi="宋体"/>
          <w:kern w:val="0"/>
          <w:szCs w:val="21"/>
        </w:rPr>
        <w:t>路由器和</w:t>
      </w:r>
      <w:r>
        <w:rPr>
          <w:rFonts w:ascii="Times New Roman" w:hAnsi="Times New Roman"/>
          <w:kern w:val="0"/>
          <w:szCs w:val="21"/>
          <w:u w:val="single"/>
        </w:rPr>
        <w:t>  </w:t>
      </w:r>
      <w:r>
        <w:rPr>
          <w:rFonts w:hint="eastAsia" w:ascii="Times New Roman" w:hAnsi="Times New Roman"/>
          <w:kern w:val="0"/>
          <w:szCs w:val="21"/>
          <w:u w:val="single"/>
          <w:lang w:val="en-US" w:eastAsia="zh-CN"/>
        </w:rPr>
        <w:t xml:space="preserve">      </w:t>
      </w:r>
      <w:r>
        <w:rPr>
          <w:rFonts w:ascii="Times New Roman" w:hAnsi="Times New Roman"/>
          <w:kern w:val="0"/>
          <w:szCs w:val="21"/>
          <w:u w:val="single"/>
        </w:rPr>
        <w:t xml:space="preserve">   </w:t>
      </w:r>
      <w:r>
        <w:rPr>
          <w:rFonts w:hint="eastAsia" w:ascii="宋体" w:hAnsi="宋体"/>
          <w:kern w:val="0"/>
          <w:szCs w:val="21"/>
        </w:rPr>
        <w:t>路由器，其它路由器将与它们建立邻接关系以交换链路状态数据。</w:t>
      </w:r>
    </w:p>
    <w:p>
      <w:pPr>
        <w:widowControl/>
        <w:snapToGrid w:val="0"/>
        <w:spacing w:before="156" w:line="360" w:lineRule="auto"/>
        <w:ind w:left="425" w:hanging="425"/>
        <w:rPr>
          <w:rFonts w:ascii="Times New Roman" w:hAnsi="Times New Roman"/>
          <w:kern w:val="0"/>
          <w:szCs w:val="21"/>
        </w:rPr>
      </w:pPr>
      <w:r>
        <w:rPr>
          <w:rFonts w:hint="eastAsia" w:ascii="宋体" w:hAnsi="宋体"/>
          <w:kern w:val="0"/>
          <w:szCs w:val="21"/>
        </w:rPr>
        <w:t>三、名词解释（</w:t>
      </w:r>
      <w:r>
        <w:rPr>
          <w:rFonts w:hint="eastAsia" w:ascii="楷体_GB2312" w:hAnsi="Times New Roman" w:eastAsia="楷体_GB2312"/>
          <w:kern w:val="0"/>
          <w:szCs w:val="21"/>
        </w:rPr>
        <w:t>共</w:t>
      </w:r>
      <w:r>
        <w:rPr>
          <w:rFonts w:ascii="楷体_GB2312" w:hAnsi="Times New Roman" w:eastAsia="楷体_GB2312"/>
          <w:kern w:val="0"/>
          <w:szCs w:val="21"/>
        </w:rPr>
        <w:t>5</w:t>
      </w:r>
      <w:r>
        <w:rPr>
          <w:rFonts w:hint="eastAsia" w:ascii="楷体_GB2312" w:hAnsi="Times New Roman" w:eastAsia="楷体_GB2312"/>
          <w:kern w:val="0"/>
          <w:szCs w:val="21"/>
        </w:rPr>
        <w:t>小题，每小题</w:t>
      </w:r>
      <w:r>
        <w:rPr>
          <w:rFonts w:ascii="楷体_GB2312" w:hAnsi="Times New Roman" w:eastAsia="楷体_GB2312"/>
          <w:kern w:val="0"/>
          <w:szCs w:val="21"/>
        </w:rPr>
        <w:t>4</w:t>
      </w:r>
      <w:r>
        <w:rPr>
          <w:rFonts w:hint="eastAsia" w:ascii="楷体_GB2312" w:hAnsi="Times New Roman" w:eastAsia="楷体_GB2312"/>
          <w:kern w:val="0"/>
          <w:szCs w:val="21"/>
        </w:rPr>
        <w:t>分，共计</w:t>
      </w:r>
      <w:r>
        <w:rPr>
          <w:rFonts w:ascii="楷体_GB2312" w:hAnsi="Times New Roman" w:eastAsia="楷体_GB2312"/>
          <w:kern w:val="0"/>
          <w:szCs w:val="21"/>
        </w:rPr>
        <w:t>20</w:t>
      </w:r>
      <w:r>
        <w:rPr>
          <w:rFonts w:hint="eastAsia" w:ascii="楷体_GB2312" w:hAnsi="Times New Roman" w:eastAsia="楷体_GB2312"/>
          <w:kern w:val="0"/>
          <w:szCs w:val="21"/>
        </w:rPr>
        <w:t>分</w:t>
      </w:r>
      <w:r>
        <w:rPr>
          <w:rFonts w:hint="eastAsia" w:ascii="宋体" w:hAnsi="宋体"/>
          <w:kern w:val="0"/>
          <w:szCs w:val="21"/>
        </w:rPr>
        <w:t>）</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1.</w:t>
      </w:r>
      <w:r>
        <w:rPr>
          <w:rFonts w:ascii="Times New Roman" w:hAnsi="Times New Roman"/>
          <w:kern w:val="0"/>
          <w:sz w:val="14"/>
          <w:szCs w:val="14"/>
        </w:rPr>
        <w:t xml:space="preserve">     </w:t>
      </w:r>
      <w:r>
        <w:rPr>
          <w:rFonts w:hint="eastAsia" w:ascii="宋体" w:hAnsi="宋体"/>
          <w:kern w:val="0"/>
          <w:szCs w:val="21"/>
        </w:rPr>
        <w:t>帧突发技术</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2.</w:t>
      </w:r>
      <w:r>
        <w:rPr>
          <w:rFonts w:ascii="Times New Roman" w:hAnsi="Times New Roman"/>
          <w:kern w:val="0"/>
          <w:sz w:val="14"/>
          <w:szCs w:val="14"/>
        </w:rPr>
        <w:t xml:space="preserve">     </w:t>
      </w:r>
      <w:r>
        <w:rPr>
          <w:rFonts w:hint="eastAsia" w:ascii="宋体" w:hAnsi="宋体"/>
          <w:kern w:val="0"/>
          <w:szCs w:val="21"/>
        </w:rPr>
        <w:t>三层交换机</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3.</w:t>
      </w:r>
      <w:r>
        <w:rPr>
          <w:rFonts w:ascii="Times New Roman" w:hAnsi="Times New Roman"/>
          <w:kern w:val="0"/>
          <w:sz w:val="14"/>
          <w:szCs w:val="14"/>
        </w:rPr>
        <w:t xml:space="preserve">     </w:t>
      </w:r>
      <w:r>
        <w:rPr>
          <w:rFonts w:hint="eastAsia" w:ascii="宋体" w:hAnsi="宋体"/>
          <w:kern w:val="0"/>
          <w:szCs w:val="21"/>
        </w:rPr>
        <w:t>蓝牙技术</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4.</w:t>
      </w:r>
      <w:r>
        <w:rPr>
          <w:rFonts w:ascii="Times New Roman" w:hAnsi="Times New Roman"/>
          <w:kern w:val="0"/>
          <w:sz w:val="14"/>
          <w:szCs w:val="14"/>
        </w:rPr>
        <w:t xml:space="preserve">     </w:t>
      </w:r>
      <w:r>
        <w:rPr>
          <w:rFonts w:ascii="Times New Roman" w:hAnsi="Times New Roman"/>
          <w:kern w:val="0"/>
          <w:szCs w:val="21"/>
        </w:rPr>
        <w:t>OSI</w:t>
      </w:r>
      <w:r>
        <w:rPr>
          <w:rFonts w:hint="eastAsia" w:ascii="宋体" w:hAnsi="宋体"/>
          <w:kern w:val="0"/>
          <w:szCs w:val="21"/>
        </w:rPr>
        <w:t>参考模型</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5.</w:t>
      </w:r>
      <w:r>
        <w:rPr>
          <w:rFonts w:ascii="Times New Roman" w:hAnsi="Times New Roman"/>
          <w:kern w:val="0"/>
          <w:sz w:val="14"/>
          <w:szCs w:val="14"/>
        </w:rPr>
        <w:t xml:space="preserve">     </w:t>
      </w:r>
      <w:r>
        <w:rPr>
          <w:rFonts w:ascii="Times New Roman" w:hAnsi="Times New Roman"/>
          <w:kern w:val="0"/>
          <w:szCs w:val="21"/>
        </w:rPr>
        <w:t>RMON</w:t>
      </w:r>
    </w:p>
    <w:p>
      <w:pPr>
        <w:widowControl/>
        <w:snapToGrid w:val="0"/>
        <w:spacing w:before="156" w:line="360" w:lineRule="auto"/>
        <w:ind w:left="425" w:hanging="425"/>
        <w:rPr>
          <w:rFonts w:ascii="Times New Roman" w:hAnsi="Times New Roman"/>
          <w:kern w:val="0"/>
          <w:szCs w:val="21"/>
        </w:rPr>
      </w:pPr>
      <w:r>
        <w:rPr>
          <w:rFonts w:hint="eastAsia" w:ascii="Times New Roman" w:hAnsi="Times New Roman"/>
          <w:kern w:val="0"/>
          <w:szCs w:val="21"/>
        </w:rPr>
        <w:t>四、</w:t>
      </w:r>
      <w:r>
        <w:rPr>
          <w:rFonts w:hint="eastAsia" w:ascii="宋体" w:hAnsi="宋体"/>
          <w:kern w:val="0"/>
          <w:szCs w:val="21"/>
        </w:rPr>
        <w:t>当你使用计算机上网浏览</w:t>
      </w:r>
      <w:r>
        <w:rPr>
          <w:rFonts w:ascii="Times New Roman" w:hAnsi="Times New Roman"/>
          <w:kern w:val="0"/>
          <w:szCs w:val="21"/>
        </w:rPr>
        <w:t>www.ecnu.edu.cn</w:t>
      </w:r>
      <w:r>
        <w:rPr>
          <w:rFonts w:hint="eastAsia" w:ascii="宋体" w:hAnsi="宋体"/>
          <w:kern w:val="0"/>
          <w:szCs w:val="21"/>
        </w:rPr>
        <w:t>网站时，请分析你的计算机可能会依次发送哪些类型的报文，同时解释这些报文的主要作用。（</w:t>
      </w:r>
      <w:r>
        <w:rPr>
          <w:rFonts w:ascii="楷体_GB2312" w:hAnsi="Times New Roman" w:eastAsia="楷体_GB2312"/>
          <w:kern w:val="0"/>
          <w:szCs w:val="21"/>
        </w:rPr>
        <w:t>8</w:t>
      </w:r>
      <w:r>
        <w:rPr>
          <w:rFonts w:hint="eastAsia" w:ascii="楷体_GB2312" w:hAnsi="Times New Roman" w:eastAsia="楷体_GB2312"/>
          <w:kern w:val="0"/>
          <w:szCs w:val="21"/>
        </w:rPr>
        <w:t>分</w:t>
      </w:r>
      <w:r>
        <w:rPr>
          <w:rFonts w:hint="eastAsia" w:ascii="宋体" w:hAnsi="宋体"/>
          <w:kern w:val="0"/>
          <w:szCs w:val="21"/>
        </w:rPr>
        <w:t>）</w:t>
      </w:r>
    </w:p>
    <w:p>
      <w:pPr>
        <w:widowControl/>
        <w:snapToGrid w:val="0"/>
        <w:spacing w:before="156" w:line="360" w:lineRule="auto"/>
        <w:ind w:left="425" w:hanging="425"/>
        <w:rPr>
          <w:rFonts w:hint="eastAsia" w:ascii="宋体" w:hAnsi="宋体"/>
          <w:kern w:val="0"/>
          <w:szCs w:val="21"/>
        </w:rPr>
      </w:pPr>
      <w:r>
        <w:rPr>
          <w:rFonts w:hint="eastAsia" w:ascii="Times New Roman" w:hAnsi="Times New Roman"/>
          <w:kern w:val="0"/>
          <w:szCs w:val="21"/>
        </w:rPr>
        <w:t>五、</w:t>
      </w:r>
      <w:r>
        <w:rPr>
          <w:rFonts w:hint="eastAsia" w:ascii="宋体" w:hAnsi="宋体"/>
          <w:kern w:val="0"/>
          <w:szCs w:val="21"/>
        </w:rPr>
        <w:t>简述无线局域网的</w:t>
      </w:r>
      <w:r>
        <w:rPr>
          <w:rFonts w:ascii="Times New Roman" w:hAnsi="Times New Roman"/>
          <w:kern w:val="0"/>
          <w:szCs w:val="21"/>
        </w:rPr>
        <w:t>CSMA/CA</w:t>
      </w:r>
      <w:r>
        <w:rPr>
          <w:rFonts w:hint="eastAsia" w:ascii="宋体" w:hAnsi="宋体"/>
          <w:kern w:val="0"/>
          <w:szCs w:val="21"/>
        </w:rPr>
        <w:t>协议与以太网的</w:t>
      </w:r>
      <w:r>
        <w:rPr>
          <w:rFonts w:ascii="Times New Roman" w:hAnsi="Times New Roman"/>
          <w:kern w:val="0"/>
          <w:szCs w:val="21"/>
        </w:rPr>
        <w:t>CSMA/CD</w:t>
      </w:r>
      <w:r>
        <w:rPr>
          <w:rFonts w:hint="eastAsia" w:ascii="宋体" w:hAnsi="宋体"/>
          <w:kern w:val="0"/>
          <w:szCs w:val="21"/>
        </w:rPr>
        <w:t>协议主要区别在哪里？为什么在无线局域网中不能使用</w:t>
      </w:r>
      <w:r>
        <w:rPr>
          <w:rFonts w:ascii="Times New Roman" w:hAnsi="Times New Roman"/>
          <w:kern w:val="0"/>
          <w:szCs w:val="21"/>
        </w:rPr>
        <w:t>CSMA/CD</w:t>
      </w:r>
      <w:r>
        <w:rPr>
          <w:rFonts w:hint="eastAsia" w:ascii="宋体" w:hAnsi="宋体"/>
          <w:kern w:val="0"/>
          <w:szCs w:val="21"/>
        </w:rPr>
        <w:t>协议。（</w:t>
      </w:r>
      <w:r>
        <w:rPr>
          <w:rFonts w:ascii="楷体_GB2312" w:hAnsi="Times New Roman" w:eastAsia="楷体_GB2312"/>
          <w:kern w:val="0"/>
          <w:szCs w:val="21"/>
        </w:rPr>
        <w:t>8</w:t>
      </w:r>
      <w:r>
        <w:rPr>
          <w:rFonts w:hint="eastAsia" w:ascii="楷体_GB2312" w:hAnsi="Times New Roman" w:eastAsia="楷体_GB2312"/>
          <w:kern w:val="0"/>
          <w:szCs w:val="21"/>
        </w:rPr>
        <w:t>分</w:t>
      </w:r>
      <w:r>
        <w:rPr>
          <w:rFonts w:hint="eastAsia" w:ascii="宋体" w:hAnsi="宋体"/>
          <w:kern w:val="0"/>
          <w:szCs w:val="21"/>
        </w:rPr>
        <w:t>）</w:t>
      </w:r>
    </w:p>
    <w:p>
      <w:pPr>
        <w:widowControl/>
        <w:snapToGrid w:val="0"/>
        <w:spacing w:before="156" w:line="360" w:lineRule="auto"/>
        <w:ind w:left="425" w:hanging="425"/>
        <w:rPr>
          <w:rFonts w:ascii="Times New Roman" w:hAnsi="Times New Roman"/>
          <w:kern w:val="0"/>
          <w:szCs w:val="21"/>
        </w:rPr>
      </w:pPr>
      <w:r>
        <w:rPr>
          <w:rFonts w:hint="eastAsia" w:ascii="Times New Roman" w:hAnsi="Times New Roman"/>
          <w:kern w:val="0"/>
          <w:szCs w:val="21"/>
        </w:rPr>
        <w:t>六、</w:t>
      </w:r>
      <w:r>
        <w:rPr>
          <w:rFonts w:hint="eastAsia" w:ascii="宋体" w:hAnsi="宋体"/>
          <w:kern w:val="0"/>
          <w:szCs w:val="21"/>
        </w:rPr>
        <w:t>假设由两个路由器组成某网络中使用了</w:t>
      </w:r>
      <w:r>
        <w:rPr>
          <w:rFonts w:ascii="Times New Roman" w:hAnsi="Times New Roman"/>
          <w:kern w:val="0"/>
          <w:szCs w:val="21"/>
        </w:rPr>
        <w:t>RIP</w:t>
      </w:r>
      <w:r>
        <w:rPr>
          <w:rFonts w:hint="eastAsia" w:ascii="宋体" w:hAnsi="宋体"/>
          <w:kern w:val="0"/>
          <w:szCs w:val="21"/>
        </w:rPr>
        <w:t>协议（如下图所示），请根据图中给出的</w:t>
      </w:r>
      <w:r>
        <w:rPr>
          <w:rFonts w:ascii="Times New Roman" w:hAnsi="Times New Roman"/>
          <w:kern w:val="0"/>
          <w:szCs w:val="21"/>
        </w:rPr>
        <w:t>IP</w:t>
      </w:r>
      <w:r>
        <w:rPr>
          <w:rFonts w:hint="eastAsia" w:ascii="宋体" w:hAnsi="宋体"/>
          <w:kern w:val="0"/>
          <w:szCs w:val="21"/>
        </w:rPr>
        <w:t>地址信息分别写出：（</w:t>
      </w:r>
      <w:r>
        <w:rPr>
          <w:rFonts w:ascii="Times New Roman" w:hAnsi="Times New Roman"/>
          <w:kern w:val="0"/>
          <w:szCs w:val="21"/>
        </w:rPr>
        <w:t>1</w:t>
      </w:r>
      <w:r>
        <w:rPr>
          <w:rFonts w:hint="eastAsia" w:ascii="宋体" w:hAnsi="宋体"/>
          <w:kern w:val="0"/>
          <w:szCs w:val="21"/>
        </w:rPr>
        <w:t>）路由器</w:t>
      </w:r>
      <w:r>
        <w:rPr>
          <w:rFonts w:ascii="Times New Roman" w:hAnsi="Times New Roman"/>
          <w:kern w:val="0"/>
          <w:szCs w:val="21"/>
        </w:rPr>
        <w:t>A</w:t>
      </w:r>
      <w:r>
        <w:rPr>
          <w:rFonts w:hint="eastAsia" w:ascii="宋体" w:hAnsi="宋体"/>
          <w:kern w:val="0"/>
          <w:szCs w:val="21"/>
        </w:rPr>
        <w:t>和路由器</w:t>
      </w:r>
      <w:r>
        <w:rPr>
          <w:rFonts w:ascii="Times New Roman" w:hAnsi="Times New Roman"/>
          <w:kern w:val="0"/>
          <w:szCs w:val="21"/>
        </w:rPr>
        <w:t>B</w:t>
      </w:r>
      <w:r>
        <w:rPr>
          <w:rFonts w:hint="eastAsia" w:ascii="宋体" w:hAnsi="宋体"/>
          <w:kern w:val="0"/>
          <w:szCs w:val="21"/>
        </w:rPr>
        <w:t>刚启动时的路由表；（</w:t>
      </w:r>
      <w:r>
        <w:rPr>
          <w:rFonts w:ascii="Times New Roman" w:hAnsi="Times New Roman"/>
          <w:kern w:val="0"/>
          <w:szCs w:val="21"/>
        </w:rPr>
        <w:t>2</w:t>
      </w:r>
      <w:r>
        <w:rPr>
          <w:rFonts w:hint="eastAsia" w:ascii="宋体" w:hAnsi="宋体"/>
          <w:kern w:val="0"/>
          <w:szCs w:val="21"/>
        </w:rPr>
        <w:t>）路由器间完成路由信息交换后的路由器</w:t>
      </w:r>
      <w:r>
        <w:rPr>
          <w:rFonts w:ascii="Times New Roman" w:hAnsi="Times New Roman"/>
          <w:kern w:val="0"/>
          <w:szCs w:val="21"/>
        </w:rPr>
        <w:t>A</w:t>
      </w:r>
      <w:r>
        <w:rPr>
          <w:rFonts w:hint="eastAsia" w:ascii="宋体" w:hAnsi="宋体"/>
          <w:kern w:val="0"/>
          <w:szCs w:val="21"/>
        </w:rPr>
        <w:t>和路由器</w:t>
      </w:r>
      <w:r>
        <w:rPr>
          <w:rFonts w:ascii="Times New Roman" w:hAnsi="Times New Roman"/>
          <w:kern w:val="0"/>
          <w:szCs w:val="21"/>
        </w:rPr>
        <w:t>B</w:t>
      </w:r>
      <w:r>
        <w:rPr>
          <w:rFonts w:hint="eastAsia" w:ascii="宋体" w:hAnsi="宋体"/>
          <w:kern w:val="0"/>
          <w:szCs w:val="21"/>
        </w:rPr>
        <w:t>的路由表。（</w:t>
      </w:r>
      <w:r>
        <w:rPr>
          <w:rFonts w:ascii="楷体_GB2312" w:hAnsi="Times New Roman" w:eastAsia="楷体_GB2312"/>
          <w:kern w:val="0"/>
          <w:szCs w:val="21"/>
        </w:rPr>
        <w:t>10</w:t>
      </w:r>
      <w:r>
        <w:rPr>
          <w:rFonts w:hint="eastAsia" w:ascii="楷体_GB2312" w:hAnsi="Times New Roman" w:eastAsia="楷体_GB2312"/>
          <w:kern w:val="0"/>
          <w:szCs w:val="21"/>
        </w:rPr>
        <w:t>分</w:t>
      </w:r>
      <w:r>
        <w:rPr>
          <w:rFonts w:hint="eastAsia" w:ascii="宋体" w:hAnsi="宋体"/>
          <w:kern w:val="0"/>
          <w:szCs w:val="21"/>
        </w:rPr>
        <w:t>）</w:t>
      </w:r>
    </w:p>
    <w:p>
      <w:pPr>
        <w:widowControl/>
        <w:snapToGrid w:val="0"/>
        <w:spacing w:before="156" w:line="360" w:lineRule="auto"/>
        <w:ind w:left="425" w:hanging="425"/>
        <w:rPr>
          <w:rFonts w:ascii="Times New Roman" w:hAnsi="Times New Roman"/>
          <w:kern w:val="0"/>
          <w:szCs w:val="21"/>
        </w:rPr>
      </w:pPr>
      <w:r>
        <w:rPr>
          <w:rFonts w:hint="eastAsia" w:ascii="Times New Roman" w:hAnsi="Times New Roman"/>
          <w:kern w:val="0"/>
          <w:szCs w:val="21"/>
        </w:rPr>
        <w:t>七、</w:t>
      </w:r>
      <w:r>
        <w:rPr>
          <w:rFonts w:hint="eastAsia" w:ascii="宋体" w:hAnsi="宋体"/>
          <w:kern w:val="0"/>
          <w:szCs w:val="21"/>
        </w:rPr>
        <w:t>综合题：某大学计算中心有</w:t>
      </w:r>
      <w:r>
        <w:rPr>
          <w:rFonts w:ascii="Times New Roman" w:hAnsi="Times New Roman"/>
          <w:kern w:val="0"/>
          <w:szCs w:val="21"/>
        </w:rPr>
        <w:t>10</w:t>
      </w:r>
      <w:r>
        <w:rPr>
          <w:rFonts w:hint="eastAsia" w:ascii="宋体" w:hAnsi="宋体"/>
          <w:kern w:val="0"/>
          <w:szCs w:val="21"/>
        </w:rPr>
        <w:t>个计算机机房（每个机房有</w:t>
      </w:r>
      <w:r>
        <w:rPr>
          <w:rFonts w:ascii="Times New Roman" w:hAnsi="Times New Roman"/>
          <w:kern w:val="0"/>
          <w:szCs w:val="21"/>
        </w:rPr>
        <w:t>50</w:t>
      </w:r>
      <w:r>
        <w:rPr>
          <w:rFonts w:hint="eastAsia" w:ascii="宋体" w:hAnsi="宋体"/>
          <w:kern w:val="0"/>
          <w:szCs w:val="21"/>
        </w:rPr>
        <w:t>台计算机），部门</w:t>
      </w:r>
      <w:r>
        <w:rPr>
          <w:rFonts w:ascii="Times New Roman" w:hAnsi="Times New Roman"/>
          <w:kern w:val="0"/>
          <w:szCs w:val="21"/>
        </w:rPr>
        <w:t>1</w:t>
      </w:r>
      <w:r>
        <w:rPr>
          <w:rFonts w:hint="eastAsia" w:ascii="宋体" w:hAnsi="宋体"/>
          <w:kern w:val="0"/>
          <w:szCs w:val="21"/>
        </w:rPr>
        <w:t>有</w:t>
      </w:r>
      <w:r>
        <w:rPr>
          <w:rFonts w:ascii="Times New Roman" w:hAnsi="Times New Roman"/>
          <w:kern w:val="0"/>
          <w:szCs w:val="21"/>
        </w:rPr>
        <w:t>20</w:t>
      </w:r>
      <w:r>
        <w:rPr>
          <w:rFonts w:hint="eastAsia" w:ascii="宋体" w:hAnsi="宋体"/>
          <w:kern w:val="0"/>
          <w:szCs w:val="21"/>
        </w:rPr>
        <w:t>台计算机，部门</w:t>
      </w:r>
      <w:r>
        <w:rPr>
          <w:rFonts w:ascii="Times New Roman" w:hAnsi="Times New Roman"/>
          <w:kern w:val="0"/>
          <w:szCs w:val="21"/>
        </w:rPr>
        <w:t>2</w:t>
      </w:r>
      <w:r>
        <w:rPr>
          <w:rFonts w:hint="eastAsia" w:ascii="宋体" w:hAnsi="宋体"/>
          <w:kern w:val="0"/>
          <w:szCs w:val="21"/>
        </w:rPr>
        <w:t>有</w:t>
      </w:r>
      <w:r>
        <w:rPr>
          <w:rFonts w:ascii="Times New Roman" w:hAnsi="Times New Roman"/>
          <w:kern w:val="0"/>
          <w:szCs w:val="21"/>
        </w:rPr>
        <w:t>40</w:t>
      </w:r>
      <w:r>
        <w:rPr>
          <w:rFonts w:hint="eastAsia" w:ascii="宋体" w:hAnsi="宋体"/>
          <w:kern w:val="0"/>
          <w:szCs w:val="21"/>
        </w:rPr>
        <w:t>台计算机，部门</w:t>
      </w:r>
      <w:r>
        <w:rPr>
          <w:rFonts w:ascii="Times New Roman" w:hAnsi="Times New Roman"/>
          <w:kern w:val="0"/>
          <w:szCs w:val="21"/>
        </w:rPr>
        <w:t>3</w:t>
      </w:r>
      <w:r>
        <w:rPr>
          <w:rFonts w:hint="eastAsia" w:ascii="宋体" w:hAnsi="宋体"/>
          <w:kern w:val="0"/>
          <w:szCs w:val="21"/>
        </w:rPr>
        <w:t>有</w:t>
      </w:r>
      <w:r>
        <w:rPr>
          <w:rFonts w:ascii="Times New Roman" w:hAnsi="Times New Roman"/>
          <w:kern w:val="0"/>
          <w:szCs w:val="21"/>
        </w:rPr>
        <w:t>8</w:t>
      </w:r>
      <w:r>
        <w:rPr>
          <w:rFonts w:hint="eastAsia" w:ascii="宋体" w:hAnsi="宋体"/>
          <w:kern w:val="0"/>
          <w:szCs w:val="21"/>
        </w:rPr>
        <w:t>台计算机，通过三层交换机与学校网络中心连接。另有三台服务器，分别提供</w:t>
      </w:r>
      <w:r>
        <w:rPr>
          <w:rFonts w:ascii="Times New Roman" w:hAnsi="Times New Roman"/>
          <w:kern w:val="0"/>
          <w:szCs w:val="21"/>
        </w:rPr>
        <w:t>WWW</w:t>
      </w:r>
      <w:r>
        <w:rPr>
          <w:rFonts w:hint="eastAsia" w:ascii="宋体" w:hAnsi="宋体"/>
          <w:kern w:val="0"/>
          <w:szCs w:val="21"/>
        </w:rPr>
        <w:t>、</w:t>
      </w:r>
      <w:r>
        <w:rPr>
          <w:rFonts w:ascii="Times New Roman" w:hAnsi="Times New Roman"/>
          <w:kern w:val="0"/>
          <w:szCs w:val="21"/>
        </w:rPr>
        <w:t>E-mail</w:t>
      </w:r>
      <w:r>
        <w:rPr>
          <w:rFonts w:hint="eastAsia" w:ascii="宋体" w:hAnsi="宋体"/>
          <w:kern w:val="0"/>
          <w:szCs w:val="21"/>
        </w:rPr>
        <w:t>、</w:t>
      </w:r>
      <w:r>
        <w:rPr>
          <w:rFonts w:ascii="Times New Roman" w:hAnsi="Times New Roman"/>
          <w:kern w:val="0"/>
          <w:szCs w:val="21"/>
        </w:rPr>
        <w:t>FTP</w:t>
      </w:r>
      <w:r>
        <w:rPr>
          <w:rFonts w:hint="eastAsia" w:ascii="宋体" w:hAnsi="宋体"/>
          <w:kern w:val="0"/>
          <w:szCs w:val="21"/>
        </w:rPr>
        <w:t>服务。其中，每个计算机机房可以根据实际需要设置允许连接</w:t>
      </w:r>
      <w:r>
        <w:rPr>
          <w:rFonts w:ascii="Times New Roman" w:hAnsi="Times New Roman"/>
          <w:kern w:val="0"/>
          <w:szCs w:val="21"/>
        </w:rPr>
        <w:t>Internet</w:t>
      </w:r>
      <w:r>
        <w:rPr>
          <w:rFonts w:hint="eastAsia" w:ascii="宋体" w:hAnsi="宋体"/>
          <w:kern w:val="0"/>
          <w:szCs w:val="21"/>
        </w:rPr>
        <w:t>的时间；</w:t>
      </w:r>
      <w:r>
        <w:rPr>
          <w:rFonts w:ascii="Times New Roman" w:hAnsi="Times New Roman"/>
          <w:kern w:val="0"/>
          <w:szCs w:val="21"/>
        </w:rPr>
        <w:t>FTP</w:t>
      </w:r>
      <w:r>
        <w:rPr>
          <w:rFonts w:hint="eastAsia" w:ascii="宋体" w:hAnsi="宋体"/>
          <w:kern w:val="0"/>
          <w:szCs w:val="21"/>
        </w:rPr>
        <w:t>服务器仅对计算中心内部提供服务。现要求你综合本课程所学知识，完成下列内容（</w:t>
      </w:r>
      <w:r>
        <w:rPr>
          <w:rFonts w:ascii="楷体_GB2312" w:hAnsi="Times New Roman" w:eastAsia="楷体_GB2312"/>
          <w:kern w:val="0"/>
          <w:szCs w:val="21"/>
        </w:rPr>
        <w:t>14</w:t>
      </w:r>
      <w:r>
        <w:rPr>
          <w:rFonts w:hint="eastAsia" w:ascii="楷体_GB2312" w:hAnsi="Times New Roman" w:eastAsia="楷体_GB2312"/>
          <w:kern w:val="0"/>
          <w:szCs w:val="21"/>
        </w:rPr>
        <w:t>分</w:t>
      </w:r>
      <w:r>
        <w:rPr>
          <w:rFonts w:hint="eastAsia" w:ascii="宋体" w:hAnsi="宋体"/>
          <w:kern w:val="0"/>
          <w:szCs w:val="21"/>
        </w:rPr>
        <w:t>）：</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1.</w:t>
      </w:r>
      <w:r>
        <w:rPr>
          <w:rFonts w:ascii="Times New Roman" w:hAnsi="Times New Roman"/>
          <w:kern w:val="0"/>
          <w:sz w:val="14"/>
          <w:szCs w:val="14"/>
        </w:rPr>
        <w:t xml:space="preserve">     </w:t>
      </w:r>
      <w:r>
        <w:rPr>
          <w:rFonts w:hint="eastAsia" w:ascii="宋体" w:hAnsi="宋体"/>
          <w:kern w:val="0"/>
          <w:szCs w:val="21"/>
        </w:rPr>
        <w:t>请为该计算机中心设计划分</w:t>
      </w:r>
      <w:r>
        <w:rPr>
          <w:rFonts w:ascii="Times New Roman" w:hAnsi="Times New Roman"/>
          <w:kern w:val="0"/>
          <w:szCs w:val="21"/>
        </w:rPr>
        <w:t>VLAN</w:t>
      </w:r>
      <w:r>
        <w:rPr>
          <w:rFonts w:hint="eastAsia" w:ascii="宋体" w:hAnsi="宋体"/>
          <w:kern w:val="0"/>
          <w:szCs w:val="21"/>
        </w:rPr>
        <w:t>，以满足各方面的需要，并说明理由；</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2.</w:t>
      </w:r>
      <w:r>
        <w:rPr>
          <w:rFonts w:ascii="Times New Roman" w:hAnsi="Times New Roman"/>
          <w:kern w:val="0"/>
          <w:sz w:val="14"/>
          <w:szCs w:val="14"/>
        </w:rPr>
        <w:t xml:space="preserve">     </w:t>
      </w:r>
      <w:r>
        <w:rPr>
          <w:rFonts w:hint="eastAsia" w:ascii="宋体" w:hAnsi="宋体"/>
          <w:kern w:val="0"/>
          <w:szCs w:val="21"/>
        </w:rPr>
        <w:t>学校网络中心分配给计算中心的</w:t>
      </w:r>
      <w:r>
        <w:rPr>
          <w:rFonts w:ascii="Times New Roman" w:hAnsi="Times New Roman"/>
          <w:kern w:val="0"/>
          <w:szCs w:val="21"/>
        </w:rPr>
        <w:t>IP</w:t>
      </w:r>
      <w:r>
        <w:rPr>
          <w:rFonts w:hint="eastAsia" w:ascii="宋体" w:hAnsi="宋体"/>
          <w:kern w:val="0"/>
          <w:szCs w:val="21"/>
        </w:rPr>
        <w:t>地址为</w:t>
      </w:r>
      <w:r>
        <w:rPr>
          <w:rFonts w:ascii="Times New Roman" w:hAnsi="Times New Roman"/>
          <w:kern w:val="0"/>
          <w:szCs w:val="21"/>
        </w:rPr>
        <w:t>211.100.58.0/24</w:t>
      </w:r>
      <w:r>
        <w:rPr>
          <w:rFonts w:hint="eastAsia" w:ascii="宋体" w:hAnsi="宋体"/>
          <w:kern w:val="0"/>
          <w:szCs w:val="21"/>
        </w:rPr>
        <w:t>，请给出每个</w:t>
      </w:r>
      <w:r>
        <w:rPr>
          <w:rFonts w:ascii="Times New Roman" w:hAnsi="Times New Roman"/>
          <w:kern w:val="0"/>
          <w:szCs w:val="21"/>
        </w:rPr>
        <w:t>VLAN</w:t>
      </w:r>
      <w:r>
        <w:rPr>
          <w:rFonts w:hint="eastAsia" w:ascii="宋体" w:hAnsi="宋体"/>
          <w:kern w:val="0"/>
          <w:szCs w:val="21"/>
        </w:rPr>
        <w:t>的</w:t>
      </w:r>
      <w:r>
        <w:rPr>
          <w:rFonts w:ascii="Times New Roman" w:hAnsi="Times New Roman"/>
          <w:kern w:val="0"/>
          <w:szCs w:val="21"/>
        </w:rPr>
        <w:t>IP</w:t>
      </w:r>
      <w:r>
        <w:rPr>
          <w:rFonts w:hint="eastAsia" w:ascii="宋体" w:hAnsi="宋体"/>
          <w:kern w:val="0"/>
          <w:szCs w:val="21"/>
        </w:rPr>
        <w:t>地址分配方案（包括</w:t>
      </w:r>
      <w:r>
        <w:rPr>
          <w:rFonts w:ascii="Times New Roman" w:hAnsi="Times New Roman"/>
          <w:kern w:val="0"/>
          <w:szCs w:val="21"/>
        </w:rPr>
        <w:t>IP</w:t>
      </w:r>
      <w:r>
        <w:rPr>
          <w:rFonts w:hint="eastAsia" w:ascii="宋体" w:hAnsi="宋体"/>
          <w:kern w:val="0"/>
          <w:szCs w:val="21"/>
        </w:rPr>
        <w:t>地址范围、子网掩码）；</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3.</w:t>
      </w:r>
      <w:r>
        <w:rPr>
          <w:rFonts w:ascii="Times New Roman" w:hAnsi="Times New Roman"/>
          <w:kern w:val="0"/>
          <w:sz w:val="14"/>
          <w:szCs w:val="14"/>
        </w:rPr>
        <w:t xml:space="preserve">     </w:t>
      </w:r>
      <w:r>
        <w:rPr>
          <w:rFonts w:hint="eastAsia" w:ascii="宋体" w:hAnsi="宋体"/>
          <w:kern w:val="0"/>
          <w:szCs w:val="21"/>
        </w:rPr>
        <w:t>根据题目中的要求，给出网络安全和访问控制的具体措施；</w:t>
      </w:r>
    </w:p>
    <w:p>
      <w:pPr>
        <w:widowControl/>
        <w:snapToGrid w:val="0"/>
        <w:spacing w:line="360" w:lineRule="auto"/>
        <w:ind w:left="720" w:hanging="295"/>
        <w:rPr>
          <w:rFonts w:ascii="Times New Roman" w:hAnsi="Times New Roman"/>
          <w:kern w:val="0"/>
          <w:szCs w:val="21"/>
        </w:rPr>
      </w:pPr>
      <w:r>
        <w:rPr>
          <w:rFonts w:ascii="Times New Roman" w:hAnsi="Times New Roman"/>
          <w:kern w:val="0"/>
          <w:szCs w:val="21"/>
        </w:rPr>
        <w:t>4.</w:t>
      </w:r>
      <w:r>
        <w:rPr>
          <w:rFonts w:ascii="Times New Roman" w:hAnsi="Times New Roman"/>
          <w:kern w:val="0"/>
          <w:sz w:val="14"/>
          <w:szCs w:val="14"/>
        </w:rPr>
        <w:t xml:space="preserve">     </w:t>
      </w:r>
      <w:r>
        <w:rPr>
          <w:rFonts w:hint="eastAsia" w:ascii="宋体" w:hAnsi="宋体"/>
          <w:kern w:val="0"/>
          <w:szCs w:val="21"/>
        </w:rPr>
        <w:t>对该网络的设计和管理提出自己的建议，并说明理由。</w:t>
      </w:r>
    </w:p>
    <w:p>
      <w:pPr>
        <w:spacing w:line="360" w:lineRule="auto"/>
      </w:pPr>
      <w:r>
        <w:rPr>
          <w:rFonts w:ascii="Calibri" w:hAnsi="Calibri" w:eastAsia="宋体" w:cs="Times New Roman"/>
          <w:kern w:val="2"/>
          <w:sz w:val="21"/>
          <w:szCs w:val="22"/>
          <w:lang w:val="en-US" w:eastAsia="zh-CN" w:bidi="ar-SA"/>
        </w:rPr>
        <w:pict>
          <v:shape id="图片 1" o:spid="_x0000_s1027" alt="http://jpkc.ecnu.edu.cn/0804/exercise/06a1.jpg" type="#_x0000_t75" style="position:absolute;left:0;margin-left:-12.45pt;margin-top:603.15pt;height:150.35pt;width:274.9pt;mso-position-vertical-relative:page;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7"/>
            <o:lock v:ext="edit" position="f" selection="f" grouping="f" rotation="f" cropping="f" text="f" aspectratio="t"/>
            <w10:wrap type="square"/>
          </v:shape>
        </w:pict>
      </w:r>
    </w:p>
    <w:p>
      <w:pPr>
        <w:spacing w:line="240" w:lineRule="auto"/>
      </w:pPr>
      <w:r>
        <w:br w:type="page"/>
      </w:r>
    </w:p>
    <w:p>
      <w:pPr>
        <w:spacing w:line="240" w:lineRule="auto"/>
      </w:pPr>
      <w:r>
        <w:rPr>
          <w:rFonts w:hint="eastAsia"/>
          <w:b/>
          <w:bCs/>
          <w:lang w:eastAsia="zh-CN"/>
        </w:rPr>
        <w:t>模拟</w:t>
      </w:r>
      <w:r>
        <w:rPr>
          <w:rFonts w:hint="eastAsia"/>
          <w:b/>
          <w:bCs/>
          <w:lang w:val="en-US" w:eastAsia="zh-CN"/>
        </w:rPr>
        <w:t>1</w:t>
      </w:r>
      <w:r>
        <w:rPr>
          <w:rFonts w:hint="eastAsia"/>
          <w:b/>
          <w:bCs/>
          <w:lang w:eastAsia="zh-CN"/>
        </w:rPr>
        <w:t>答案</w:t>
      </w:r>
    </w:p>
    <w:p>
      <w:pPr>
        <w:spacing w:line="240" w:lineRule="auto"/>
        <w:rPr>
          <w:rFonts w:ascii="Times New Roman" w:hAnsi="Times New Roman"/>
          <w:kern w:val="0"/>
          <w:szCs w:val="21"/>
        </w:rPr>
      </w:pPr>
      <w:r>
        <w:rPr>
          <w:rFonts w:hint="eastAsia" w:ascii="宋体" w:hAnsi="宋体"/>
          <w:kern w:val="0"/>
          <w:szCs w:val="21"/>
        </w:rPr>
        <w:t>一、选择题（</w:t>
      </w:r>
      <w:r>
        <w:rPr>
          <w:rFonts w:hint="eastAsia" w:ascii="楷体_GB2312" w:hAnsi="Times New Roman" w:eastAsia="楷体_GB2312"/>
          <w:kern w:val="0"/>
          <w:szCs w:val="21"/>
        </w:rPr>
        <w:t>每小题有且只有一个正确答案，共</w:t>
      </w:r>
      <w:r>
        <w:rPr>
          <w:rFonts w:ascii="楷体_GB2312" w:hAnsi="Times New Roman" w:eastAsia="楷体_GB2312"/>
          <w:kern w:val="0"/>
          <w:szCs w:val="21"/>
        </w:rPr>
        <w:t>20</w:t>
      </w:r>
      <w:r>
        <w:rPr>
          <w:rFonts w:hint="eastAsia" w:ascii="楷体_GB2312" w:hAnsi="Times New Roman" w:eastAsia="楷体_GB2312"/>
          <w:kern w:val="0"/>
          <w:szCs w:val="21"/>
        </w:rPr>
        <w:t>小题，每小题</w:t>
      </w:r>
      <w:r>
        <w:rPr>
          <w:rFonts w:ascii="楷体_GB2312" w:hAnsi="Times New Roman" w:eastAsia="楷体_GB2312"/>
          <w:kern w:val="0"/>
          <w:szCs w:val="21"/>
        </w:rPr>
        <w:t>1</w:t>
      </w:r>
      <w:r>
        <w:rPr>
          <w:rFonts w:hint="eastAsia" w:ascii="楷体_GB2312" w:hAnsi="Times New Roman" w:eastAsia="楷体_GB2312"/>
          <w:kern w:val="0"/>
          <w:szCs w:val="21"/>
        </w:rPr>
        <w:t>分，共计</w:t>
      </w:r>
      <w:r>
        <w:rPr>
          <w:rFonts w:ascii="楷体_GB2312" w:hAnsi="Times New Roman" w:eastAsia="楷体_GB2312"/>
          <w:kern w:val="0"/>
          <w:szCs w:val="21"/>
        </w:rPr>
        <w:t>20</w:t>
      </w:r>
      <w:r>
        <w:rPr>
          <w:rFonts w:hint="eastAsia" w:ascii="楷体_GB2312" w:hAnsi="Times New Roman" w:eastAsia="楷体_GB2312"/>
          <w:kern w:val="0"/>
          <w:szCs w:val="21"/>
        </w:rPr>
        <w:t>分</w:t>
      </w:r>
      <w:r>
        <w:rPr>
          <w:rFonts w:hint="eastAsia" w:ascii="宋体" w:hAnsi="宋体"/>
          <w:kern w:val="0"/>
          <w:szCs w:val="21"/>
        </w:rPr>
        <w:t>）</w:t>
      </w:r>
    </w:p>
    <w:tbl>
      <w:tblPr>
        <w:tblW w:w="793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793"/>
        <w:gridCol w:w="793"/>
        <w:gridCol w:w="794"/>
        <w:gridCol w:w="794"/>
        <w:gridCol w:w="794"/>
        <w:gridCol w:w="794"/>
        <w:gridCol w:w="794"/>
        <w:gridCol w:w="794"/>
        <w:gridCol w:w="794"/>
        <w:gridCol w:w="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454" w:hRule="atLeast"/>
          <w:jc w:val="center"/>
        </w:trPr>
        <w:tc>
          <w:tcPr>
            <w:tcW w:w="793" w:type="dxa"/>
            <w:tcBorders>
              <w:top w:val="single" w:color="auto" w:sz="8" w:space="0"/>
              <w:left w:val="single" w:color="auto" w:sz="8" w:space="0"/>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1.</w:t>
            </w:r>
            <w:r>
              <w:rPr>
                <w:rFonts w:ascii="Times New Roman" w:hAnsi="Times New Roman"/>
                <w:kern w:val="0"/>
                <w:sz w:val="14"/>
                <w:szCs w:val="14"/>
              </w:rPr>
              <w:t xml:space="preserve">         </w:t>
            </w:r>
            <w:r>
              <w:rPr>
                <w:rFonts w:ascii="Times New Roman" w:hAnsi="Times New Roman"/>
                <w:kern w:val="0"/>
                <w:szCs w:val="21"/>
              </w:rPr>
              <w:t> </w:t>
            </w:r>
          </w:p>
        </w:tc>
        <w:tc>
          <w:tcPr>
            <w:tcW w:w="793"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C</w:t>
            </w:r>
          </w:p>
        </w:tc>
        <w:tc>
          <w:tcPr>
            <w:tcW w:w="794"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2.</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B</w:t>
            </w:r>
          </w:p>
        </w:tc>
        <w:tc>
          <w:tcPr>
            <w:tcW w:w="794"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3.</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C</w:t>
            </w:r>
          </w:p>
        </w:tc>
        <w:tc>
          <w:tcPr>
            <w:tcW w:w="794"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4.</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B</w:t>
            </w:r>
          </w:p>
        </w:tc>
        <w:tc>
          <w:tcPr>
            <w:tcW w:w="794"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5.</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454" w:hRule="atLeast"/>
          <w:jc w:val="center"/>
        </w:trPr>
        <w:tc>
          <w:tcPr>
            <w:tcW w:w="793" w:type="dxa"/>
            <w:tcBorders>
              <w:top w:val="nil"/>
              <w:left w:val="single" w:color="auto" w:sz="8" w:space="0"/>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6.</w:t>
            </w:r>
            <w:r>
              <w:rPr>
                <w:rFonts w:ascii="Times New Roman" w:hAnsi="Times New Roman"/>
                <w:kern w:val="0"/>
                <w:sz w:val="14"/>
                <w:szCs w:val="14"/>
              </w:rPr>
              <w:t xml:space="preserve">         </w:t>
            </w:r>
            <w:r>
              <w:rPr>
                <w:rFonts w:ascii="Times New Roman" w:hAnsi="Times New Roman"/>
                <w:kern w:val="0"/>
                <w:szCs w:val="21"/>
              </w:rPr>
              <w:t> </w:t>
            </w:r>
          </w:p>
        </w:tc>
        <w:tc>
          <w:tcPr>
            <w:tcW w:w="79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C</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7.</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B</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8.</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D</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9.</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A</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10.</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454" w:hRule="atLeast"/>
          <w:jc w:val="center"/>
        </w:trPr>
        <w:tc>
          <w:tcPr>
            <w:tcW w:w="793" w:type="dxa"/>
            <w:tcBorders>
              <w:top w:val="nil"/>
              <w:left w:val="single" w:color="auto" w:sz="8" w:space="0"/>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11.</w:t>
            </w:r>
            <w:r>
              <w:rPr>
                <w:rFonts w:ascii="Times New Roman" w:hAnsi="Times New Roman"/>
                <w:kern w:val="0"/>
                <w:sz w:val="14"/>
                <w:szCs w:val="14"/>
              </w:rPr>
              <w:t xml:space="preserve">     </w:t>
            </w:r>
            <w:r>
              <w:rPr>
                <w:rFonts w:ascii="Times New Roman" w:hAnsi="Times New Roman"/>
                <w:kern w:val="0"/>
                <w:szCs w:val="21"/>
              </w:rPr>
              <w:t> </w:t>
            </w:r>
          </w:p>
        </w:tc>
        <w:tc>
          <w:tcPr>
            <w:tcW w:w="79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A</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12.</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C</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13.</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B</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14.</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C</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15.</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454" w:hRule="atLeast"/>
          <w:jc w:val="center"/>
        </w:trPr>
        <w:tc>
          <w:tcPr>
            <w:tcW w:w="793" w:type="dxa"/>
            <w:tcBorders>
              <w:top w:val="nil"/>
              <w:left w:val="single" w:color="auto" w:sz="8" w:space="0"/>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16.</w:t>
            </w:r>
            <w:r>
              <w:rPr>
                <w:rFonts w:ascii="Times New Roman" w:hAnsi="Times New Roman"/>
                <w:kern w:val="0"/>
                <w:sz w:val="14"/>
                <w:szCs w:val="14"/>
              </w:rPr>
              <w:t xml:space="preserve">     </w:t>
            </w:r>
            <w:r>
              <w:rPr>
                <w:rFonts w:ascii="Times New Roman" w:hAnsi="Times New Roman"/>
                <w:kern w:val="0"/>
                <w:szCs w:val="21"/>
              </w:rPr>
              <w:t> </w:t>
            </w:r>
          </w:p>
        </w:tc>
        <w:tc>
          <w:tcPr>
            <w:tcW w:w="79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B</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17.</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A</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18.</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B</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19.</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B</w:t>
            </w:r>
          </w:p>
        </w:tc>
        <w:tc>
          <w:tcPr>
            <w:tcW w:w="794" w:type="dxa"/>
            <w:tcBorders>
              <w:top w:val="nil"/>
              <w:left w:val="nil"/>
              <w:bottom w:val="single" w:color="auto" w:sz="8" w:space="0"/>
              <w:right w:val="nil"/>
            </w:tcBorders>
            <w:tcMar>
              <w:top w:w="0" w:type="dxa"/>
              <w:left w:w="108" w:type="dxa"/>
              <w:bottom w:w="0" w:type="dxa"/>
              <w:right w:w="108" w:type="dxa"/>
            </w:tcMar>
            <w:vAlign w:val="center"/>
          </w:tcPr>
          <w:p>
            <w:pPr>
              <w:widowControl/>
              <w:spacing w:line="240" w:lineRule="auto"/>
              <w:ind w:left="420" w:hanging="420"/>
              <w:rPr>
                <w:rFonts w:ascii="Times New Roman" w:hAnsi="Times New Roman"/>
                <w:kern w:val="0"/>
                <w:szCs w:val="21"/>
              </w:rPr>
            </w:pPr>
            <w:r>
              <w:rPr>
                <w:rFonts w:ascii="Times New Roman" w:hAnsi="Times New Roman"/>
                <w:kern w:val="0"/>
                <w:szCs w:val="21"/>
              </w:rPr>
              <w:t>20.</w:t>
            </w:r>
            <w:r>
              <w:rPr>
                <w:rFonts w:ascii="Times New Roman" w:hAnsi="Times New Roman"/>
                <w:kern w:val="0"/>
                <w:sz w:val="14"/>
                <w:szCs w:val="14"/>
              </w:rPr>
              <w:t xml:space="preserve">     </w:t>
            </w:r>
            <w:r>
              <w:rPr>
                <w:rFonts w:ascii="Times New Roman" w:hAnsi="Times New Roman"/>
                <w:kern w:val="0"/>
                <w:szCs w:val="21"/>
              </w:rPr>
              <w:t> </w:t>
            </w:r>
          </w:p>
        </w:tc>
        <w:tc>
          <w:tcPr>
            <w:tcW w:w="79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line="240" w:lineRule="auto"/>
              <w:rPr>
                <w:rFonts w:ascii="Times New Roman" w:hAnsi="Times New Roman"/>
                <w:kern w:val="0"/>
                <w:szCs w:val="21"/>
              </w:rPr>
            </w:pPr>
            <w:r>
              <w:rPr>
                <w:rFonts w:ascii="Times New Roman" w:hAnsi="Times New Roman"/>
                <w:kern w:val="0"/>
                <w:szCs w:val="21"/>
              </w:rPr>
              <w:t>A</w:t>
            </w:r>
          </w:p>
        </w:tc>
      </w:tr>
    </w:tbl>
    <w:p>
      <w:pPr>
        <w:widowControl/>
        <w:snapToGrid w:val="0"/>
        <w:spacing w:before="156" w:line="240" w:lineRule="auto"/>
        <w:ind w:left="425" w:hanging="425"/>
        <w:rPr>
          <w:rFonts w:ascii="Times New Roman" w:hAnsi="Times New Roman"/>
          <w:kern w:val="0"/>
          <w:szCs w:val="21"/>
        </w:rPr>
      </w:pPr>
      <w:r>
        <w:rPr>
          <w:rFonts w:hint="eastAsia" w:ascii="宋体" w:hAnsi="宋体"/>
          <w:kern w:val="0"/>
          <w:szCs w:val="21"/>
        </w:rPr>
        <w:t>二、填空题（</w:t>
      </w:r>
      <w:r>
        <w:rPr>
          <w:rFonts w:hint="eastAsia" w:ascii="楷体_GB2312" w:hAnsi="Times New Roman" w:eastAsia="楷体_GB2312"/>
          <w:kern w:val="0"/>
          <w:szCs w:val="21"/>
        </w:rPr>
        <w:t>共</w:t>
      </w:r>
      <w:r>
        <w:rPr>
          <w:rFonts w:ascii="楷体_GB2312" w:hAnsi="Times New Roman" w:eastAsia="楷体_GB2312"/>
          <w:kern w:val="0"/>
          <w:szCs w:val="21"/>
        </w:rPr>
        <w:t>20</w:t>
      </w:r>
      <w:r>
        <w:rPr>
          <w:rFonts w:hint="eastAsia" w:ascii="楷体_GB2312" w:hAnsi="Times New Roman" w:eastAsia="楷体_GB2312"/>
          <w:kern w:val="0"/>
          <w:szCs w:val="21"/>
        </w:rPr>
        <w:t>个空格，每个空格</w:t>
      </w:r>
      <w:r>
        <w:rPr>
          <w:rFonts w:ascii="楷体_GB2312" w:hAnsi="Times New Roman" w:eastAsia="楷体_GB2312"/>
          <w:kern w:val="0"/>
          <w:szCs w:val="21"/>
        </w:rPr>
        <w:t>1</w:t>
      </w:r>
      <w:r>
        <w:rPr>
          <w:rFonts w:hint="eastAsia" w:ascii="楷体_GB2312" w:hAnsi="Times New Roman" w:eastAsia="楷体_GB2312"/>
          <w:kern w:val="0"/>
          <w:szCs w:val="21"/>
        </w:rPr>
        <w:t>分，共计</w:t>
      </w:r>
      <w:r>
        <w:rPr>
          <w:rFonts w:ascii="楷体_GB2312" w:hAnsi="Times New Roman" w:eastAsia="楷体_GB2312"/>
          <w:kern w:val="0"/>
          <w:szCs w:val="21"/>
        </w:rPr>
        <w:t>20</w:t>
      </w:r>
      <w:r>
        <w:rPr>
          <w:rFonts w:hint="eastAsia" w:ascii="楷体_GB2312" w:hAnsi="Times New Roman" w:eastAsia="楷体_GB2312"/>
          <w:kern w:val="0"/>
          <w:szCs w:val="21"/>
        </w:rPr>
        <w:t>分</w:t>
      </w:r>
      <w:r>
        <w:rPr>
          <w:rFonts w:hint="eastAsia" w:ascii="宋体" w:hAnsi="宋体"/>
          <w:kern w:val="0"/>
          <w:szCs w:val="21"/>
        </w:rPr>
        <w:t>）</w:t>
      </w:r>
    </w:p>
    <w:p>
      <w:pPr>
        <w:widowControl/>
        <w:snapToGrid w:val="0"/>
        <w:spacing w:before="280" w:line="240" w:lineRule="auto"/>
        <w:ind w:left="794" w:hanging="369"/>
        <w:rPr>
          <w:rFonts w:ascii="Times New Roman" w:hAnsi="Times New Roman"/>
          <w:kern w:val="0"/>
          <w:szCs w:val="21"/>
        </w:rPr>
      </w:pPr>
      <w:r>
        <w:rPr>
          <w:rFonts w:ascii="Times New Roman" w:hAnsi="Times New Roman"/>
          <w:kern w:val="0"/>
          <w:szCs w:val="21"/>
        </w:rPr>
        <w:t>1.</w:t>
      </w:r>
      <w:r>
        <w:rPr>
          <w:rFonts w:ascii="Times New Roman" w:hAnsi="Times New Roman"/>
          <w:kern w:val="0"/>
          <w:sz w:val="14"/>
          <w:szCs w:val="14"/>
        </w:rPr>
        <w:t xml:space="preserve">       </w:t>
      </w:r>
      <w:r>
        <w:rPr>
          <w:rFonts w:ascii="Times New Roman" w:hAnsi="Times New Roman"/>
          <w:kern w:val="0"/>
          <w:szCs w:val="21"/>
          <w:u w:val="single"/>
        </w:rPr>
        <w:t xml:space="preserve">   IEEE 802.1Q   </w:t>
      </w:r>
    </w:p>
    <w:p>
      <w:pPr>
        <w:widowControl/>
        <w:snapToGrid w:val="0"/>
        <w:spacing w:before="280" w:line="240" w:lineRule="auto"/>
        <w:ind w:left="794" w:hanging="369"/>
        <w:rPr>
          <w:rFonts w:ascii="Times New Roman" w:hAnsi="Times New Roman"/>
          <w:kern w:val="0"/>
          <w:szCs w:val="21"/>
        </w:rPr>
      </w:pPr>
      <w:r>
        <w:rPr>
          <w:rFonts w:ascii="Times New Roman" w:hAnsi="Times New Roman"/>
          <w:kern w:val="0"/>
          <w:szCs w:val="21"/>
        </w:rPr>
        <w:t>2.</w:t>
      </w:r>
      <w:r>
        <w:rPr>
          <w:rFonts w:ascii="Times New Roman" w:hAnsi="Times New Roman"/>
          <w:kern w:val="0"/>
          <w:sz w:val="14"/>
          <w:szCs w:val="14"/>
        </w:rPr>
        <w:t xml:space="preserve">       </w:t>
      </w:r>
      <w:r>
        <w:rPr>
          <w:rFonts w:ascii="宋体"/>
          <w:kern w:val="0"/>
          <w:szCs w:val="21"/>
          <w:u w:val="single"/>
        </w:rPr>
        <w:t> </w:t>
      </w:r>
      <w:r>
        <w:rPr>
          <w:rFonts w:hint="eastAsia" w:ascii="宋体" w:hAnsi="宋体"/>
          <w:kern w:val="0"/>
          <w:szCs w:val="21"/>
          <w:u w:val="single"/>
        </w:rPr>
        <w:t>机密性（或保密性）</w:t>
      </w:r>
      <w:r>
        <w:rPr>
          <w:rFonts w:ascii="宋体"/>
          <w:kern w:val="0"/>
          <w:szCs w:val="21"/>
          <w:u w:val="single"/>
        </w:rPr>
        <w:t> </w:t>
      </w:r>
      <w:r>
        <w:rPr>
          <w:rFonts w:hint="eastAsia" w:ascii="宋体" w:hAnsi="宋体"/>
          <w:kern w:val="0"/>
          <w:szCs w:val="21"/>
        </w:rPr>
        <w:t>、</w:t>
      </w:r>
      <w:r>
        <w:rPr>
          <w:rFonts w:ascii="宋体"/>
          <w:kern w:val="0"/>
          <w:szCs w:val="21"/>
          <w:u w:val="single"/>
        </w:rPr>
        <w:t> </w:t>
      </w:r>
      <w:r>
        <w:rPr>
          <w:rFonts w:hint="eastAsia" w:ascii="宋体" w:hAnsi="宋体"/>
          <w:kern w:val="0"/>
          <w:szCs w:val="21"/>
          <w:u w:val="single"/>
        </w:rPr>
        <w:t>完整性</w:t>
      </w:r>
      <w:r>
        <w:rPr>
          <w:rFonts w:ascii="宋体"/>
          <w:kern w:val="0"/>
          <w:szCs w:val="21"/>
          <w:u w:val="single"/>
        </w:rPr>
        <w:t> </w:t>
      </w:r>
      <w:r>
        <w:rPr>
          <w:rFonts w:hint="eastAsia" w:ascii="宋体" w:hAnsi="宋体"/>
          <w:kern w:val="0"/>
          <w:szCs w:val="21"/>
        </w:rPr>
        <w:t>、</w:t>
      </w:r>
      <w:r>
        <w:rPr>
          <w:rFonts w:ascii="宋体"/>
          <w:kern w:val="0"/>
          <w:szCs w:val="21"/>
          <w:u w:val="single"/>
        </w:rPr>
        <w:t> </w:t>
      </w:r>
      <w:r>
        <w:rPr>
          <w:rFonts w:hint="eastAsia" w:ascii="宋体" w:hAnsi="宋体"/>
          <w:kern w:val="0"/>
          <w:szCs w:val="21"/>
          <w:u w:val="single"/>
        </w:rPr>
        <w:t>不可抵赖性</w:t>
      </w:r>
      <w:r>
        <w:rPr>
          <w:rFonts w:ascii="宋体"/>
          <w:kern w:val="0"/>
          <w:szCs w:val="21"/>
          <w:u w:val="single"/>
        </w:rPr>
        <w:t> </w:t>
      </w:r>
    </w:p>
    <w:p>
      <w:pPr>
        <w:widowControl/>
        <w:snapToGrid w:val="0"/>
        <w:spacing w:before="280" w:line="240" w:lineRule="auto"/>
        <w:ind w:left="794" w:hanging="369"/>
        <w:rPr>
          <w:rFonts w:ascii="Times New Roman" w:hAnsi="Times New Roman"/>
          <w:kern w:val="0"/>
          <w:szCs w:val="21"/>
        </w:rPr>
      </w:pPr>
      <w:r>
        <w:rPr>
          <w:rFonts w:ascii="Times New Roman" w:hAnsi="Times New Roman"/>
          <w:kern w:val="0"/>
          <w:szCs w:val="21"/>
        </w:rPr>
        <w:t>3.</w:t>
      </w:r>
      <w:r>
        <w:rPr>
          <w:rFonts w:ascii="Times New Roman" w:hAnsi="Times New Roman"/>
          <w:kern w:val="0"/>
          <w:sz w:val="14"/>
          <w:szCs w:val="14"/>
        </w:rPr>
        <w:t xml:space="preserve">       </w:t>
      </w:r>
      <w:r>
        <w:rPr>
          <w:rFonts w:ascii="Times New Roman" w:hAnsi="Times New Roman"/>
          <w:kern w:val="0"/>
          <w:szCs w:val="21"/>
          <w:u w:val="single"/>
        </w:rPr>
        <w:t xml:space="preserve">   get   </w:t>
      </w:r>
      <w:r>
        <w:rPr>
          <w:rFonts w:hint="eastAsia" w:ascii="宋体" w:hAnsi="宋体"/>
          <w:kern w:val="0"/>
          <w:szCs w:val="21"/>
        </w:rPr>
        <w:t>、</w:t>
      </w:r>
      <w:r>
        <w:rPr>
          <w:rFonts w:ascii="Times New Roman" w:hAnsi="Times New Roman"/>
          <w:kern w:val="0"/>
          <w:szCs w:val="21"/>
          <w:u w:val="single"/>
        </w:rPr>
        <w:t xml:space="preserve">   get-next   </w:t>
      </w:r>
      <w:r>
        <w:rPr>
          <w:rFonts w:hint="eastAsia" w:ascii="宋体" w:hAnsi="宋体"/>
          <w:kern w:val="0"/>
          <w:szCs w:val="21"/>
        </w:rPr>
        <w:t>、</w:t>
      </w:r>
      <w:r>
        <w:rPr>
          <w:rFonts w:ascii="Times New Roman" w:hAnsi="Times New Roman"/>
          <w:kern w:val="0"/>
          <w:szCs w:val="21"/>
          <w:u w:val="single"/>
        </w:rPr>
        <w:t xml:space="preserve">   set   </w:t>
      </w:r>
    </w:p>
    <w:p>
      <w:pPr>
        <w:widowControl/>
        <w:snapToGrid w:val="0"/>
        <w:spacing w:before="280" w:line="240" w:lineRule="auto"/>
        <w:ind w:left="794" w:hanging="369"/>
        <w:rPr>
          <w:rFonts w:ascii="Times New Roman" w:hAnsi="Times New Roman"/>
          <w:kern w:val="0"/>
          <w:szCs w:val="21"/>
        </w:rPr>
      </w:pPr>
      <w:r>
        <w:rPr>
          <w:rFonts w:ascii="Times New Roman" w:hAnsi="Times New Roman"/>
          <w:kern w:val="0"/>
          <w:szCs w:val="21"/>
        </w:rPr>
        <w:t>4.</w:t>
      </w:r>
      <w:r>
        <w:rPr>
          <w:rFonts w:ascii="Times New Roman" w:hAnsi="Times New Roman"/>
          <w:kern w:val="0"/>
          <w:sz w:val="14"/>
          <w:szCs w:val="14"/>
        </w:rPr>
        <w:t xml:space="preserve">       </w:t>
      </w:r>
      <w:r>
        <w:rPr>
          <w:rFonts w:ascii="Times New Roman" w:hAnsi="Times New Roman"/>
          <w:kern w:val="0"/>
          <w:szCs w:val="21"/>
          <w:u w:val="single"/>
        </w:rPr>
        <w:t xml:space="preserve">   1   </w:t>
      </w:r>
      <w:r>
        <w:rPr>
          <w:rFonts w:hint="eastAsia" w:ascii="宋体" w:hAnsi="宋体"/>
          <w:kern w:val="0"/>
          <w:szCs w:val="21"/>
        </w:rPr>
        <w:t>、</w:t>
      </w:r>
      <w:r>
        <w:rPr>
          <w:rFonts w:ascii="Times New Roman" w:hAnsi="Times New Roman"/>
          <w:kern w:val="0"/>
          <w:szCs w:val="21"/>
          <w:u w:val="single"/>
        </w:rPr>
        <w:t xml:space="preserve">   0   </w:t>
      </w:r>
    </w:p>
    <w:p>
      <w:pPr>
        <w:widowControl/>
        <w:snapToGrid w:val="0"/>
        <w:spacing w:before="280" w:line="240" w:lineRule="auto"/>
        <w:ind w:left="794" w:hanging="369"/>
        <w:rPr>
          <w:rFonts w:ascii="Times New Roman" w:hAnsi="Times New Roman"/>
          <w:kern w:val="0"/>
          <w:szCs w:val="21"/>
        </w:rPr>
      </w:pPr>
      <w:r>
        <w:rPr>
          <w:rFonts w:ascii="Times New Roman" w:hAnsi="Times New Roman"/>
          <w:kern w:val="0"/>
          <w:szCs w:val="21"/>
        </w:rPr>
        <w:t>5.</w:t>
      </w:r>
      <w:r>
        <w:rPr>
          <w:rFonts w:ascii="Times New Roman" w:hAnsi="Times New Roman"/>
          <w:kern w:val="0"/>
          <w:sz w:val="14"/>
          <w:szCs w:val="14"/>
        </w:rPr>
        <w:t xml:space="preserve">       </w:t>
      </w:r>
      <w:r>
        <w:rPr>
          <w:rFonts w:ascii="Times New Roman" w:hAnsi="Times New Roman"/>
          <w:kern w:val="0"/>
          <w:szCs w:val="21"/>
          <w:u w:val="single"/>
        </w:rPr>
        <w:t xml:space="preserve">   ISDN   </w:t>
      </w:r>
      <w:r>
        <w:rPr>
          <w:rFonts w:hint="eastAsia" w:ascii="宋体" w:hAnsi="宋体"/>
          <w:kern w:val="0"/>
          <w:szCs w:val="21"/>
        </w:rPr>
        <w:t>、</w:t>
      </w:r>
      <w:r>
        <w:rPr>
          <w:rFonts w:ascii="Times New Roman" w:hAnsi="Times New Roman"/>
          <w:kern w:val="0"/>
          <w:szCs w:val="21"/>
          <w:u w:val="single"/>
        </w:rPr>
        <w:t xml:space="preserve">   ADSL   </w:t>
      </w:r>
    </w:p>
    <w:p>
      <w:pPr>
        <w:widowControl/>
        <w:snapToGrid w:val="0"/>
        <w:spacing w:before="280" w:line="240" w:lineRule="auto"/>
        <w:ind w:left="794" w:hanging="369"/>
        <w:rPr>
          <w:rFonts w:ascii="Times New Roman" w:hAnsi="Times New Roman"/>
          <w:kern w:val="0"/>
          <w:szCs w:val="21"/>
        </w:rPr>
      </w:pPr>
      <w:r>
        <w:rPr>
          <w:rFonts w:ascii="Times New Roman" w:hAnsi="Times New Roman"/>
          <w:kern w:val="0"/>
          <w:szCs w:val="21"/>
        </w:rPr>
        <w:t>6.</w:t>
      </w:r>
      <w:r>
        <w:rPr>
          <w:rFonts w:ascii="Times New Roman" w:hAnsi="Times New Roman"/>
          <w:kern w:val="0"/>
          <w:sz w:val="14"/>
          <w:szCs w:val="14"/>
        </w:rPr>
        <w:t xml:space="preserve">       </w:t>
      </w:r>
      <w:r>
        <w:rPr>
          <w:rFonts w:ascii="宋体"/>
          <w:kern w:val="0"/>
          <w:szCs w:val="21"/>
          <w:u w:val="single"/>
        </w:rPr>
        <w:t> </w:t>
      </w:r>
      <w:r>
        <w:rPr>
          <w:rFonts w:ascii="宋体" w:hAnsi="宋体"/>
          <w:kern w:val="0"/>
          <w:szCs w:val="21"/>
          <w:u w:val="single"/>
        </w:rPr>
        <w:t>5</w:t>
      </w:r>
      <w:r>
        <w:rPr>
          <w:rFonts w:hint="eastAsia" w:ascii="宋体" w:hAnsi="宋体"/>
          <w:kern w:val="0"/>
          <w:szCs w:val="21"/>
          <w:u w:val="single"/>
        </w:rPr>
        <w:t>个网段</w:t>
      </w:r>
      <w:r>
        <w:rPr>
          <w:rFonts w:ascii="宋体"/>
          <w:kern w:val="0"/>
          <w:szCs w:val="21"/>
          <w:u w:val="single"/>
        </w:rPr>
        <w:t> </w:t>
      </w:r>
      <w:r>
        <w:rPr>
          <w:rFonts w:hint="eastAsia" w:ascii="宋体" w:hAnsi="宋体"/>
          <w:kern w:val="0"/>
          <w:szCs w:val="21"/>
        </w:rPr>
        <w:t>、</w:t>
      </w:r>
      <w:r>
        <w:rPr>
          <w:rFonts w:ascii="宋体"/>
          <w:kern w:val="0"/>
          <w:szCs w:val="21"/>
          <w:u w:val="single"/>
        </w:rPr>
        <w:t> </w:t>
      </w:r>
      <w:r>
        <w:rPr>
          <w:rFonts w:ascii="宋体" w:hAnsi="宋体"/>
          <w:kern w:val="0"/>
          <w:szCs w:val="21"/>
          <w:u w:val="single"/>
        </w:rPr>
        <w:t>1</w:t>
      </w:r>
      <w:r>
        <w:rPr>
          <w:rFonts w:hint="eastAsia" w:ascii="宋体" w:hAnsi="宋体"/>
          <w:kern w:val="0"/>
          <w:szCs w:val="21"/>
          <w:u w:val="single"/>
        </w:rPr>
        <w:t>个共享以太网</w:t>
      </w:r>
      <w:r>
        <w:rPr>
          <w:rFonts w:ascii="宋体"/>
          <w:kern w:val="0"/>
          <w:szCs w:val="21"/>
          <w:u w:val="single"/>
        </w:rPr>
        <w:t> </w:t>
      </w:r>
    </w:p>
    <w:p>
      <w:pPr>
        <w:widowControl/>
        <w:snapToGrid w:val="0"/>
        <w:spacing w:before="280" w:line="240" w:lineRule="auto"/>
        <w:ind w:left="794" w:hanging="369"/>
        <w:rPr>
          <w:rFonts w:ascii="Times New Roman" w:hAnsi="Times New Roman"/>
          <w:kern w:val="0"/>
          <w:szCs w:val="21"/>
        </w:rPr>
      </w:pPr>
      <w:r>
        <w:rPr>
          <w:rFonts w:ascii="Times New Roman" w:hAnsi="Times New Roman"/>
          <w:kern w:val="0"/>
          <w:szCs w:val="21"/>
        </w:rPr>
        <w:t>7.</w:t>
      </w:r>
      <w:r>
        <w:rPr>
          <w:rFonts w:ascii="Times New Roman" w:hAnsi="Times New Roman"/>
          <w:kern w:val="0"/>
          <w:sz w:val="14"/>
          <w:szCs w:val="14"/>
        </w:rPr>
        <w:t xml:space="preserve">       </w:t>
      </w:r>
      <w:r>
        <w:rPr>
          <w:rFonts w:ascii="Times New Roman" w:hAnsi="Times New Roman"/>
          <w:kern w:val="0"/>
          <w:szCs w:val="21"/>
          <w:u w:val="single"/>
        </w:rPr>
        <w:t xml:space="preserve">   IIS   </w:t>
      </w:r>
      <w:r>
        <w:rPr>
          <w:rFonts w:hint="eastAsia" w:ascii="宋体" w:hAnsi="宋体"/>
          <w:kern w:val="0"/>
          <w:szCs w:val="21"/>
        </w:rPr>
        <w:t>、</w:t>
      </w:r>
      <w:r>
        <w:rPr>
          <w:rFonts w:ascii="Times New Roman" w:hAnsi="Times New Roman"/>
          <w:kern w:val="0"/>
          <w:szCs w:val="21"/>
          <w:u w:val="single"/>
        </w:rPr>
        <w:t xml:space="preserve">   Apache   </w:t>
      </w:r>
      <w:r>
        <w:rPr>
          <w:rFonts w:hint="eastAsia" w:ascii="宋体" w:hAnsi="宋体"/>
          <w:kern w:val="0"/>
          <w:szCs w:val="21"/>
        </w:rPr>
        <w:t>（</w:t>
      </w:r>
      <w:r>
        <w:rPr>
          <w:rFonts w:hint="eastAsia" w:ascii="楷体_GB2312" w:hAnsi="Times New Roman" w:eastAsia="楷体_GB2312"/>
          <w:kern w:val="0"/>
          <w:szCs w:val="21"/>
        </w:rPr>
        <w:t>不仅限于这两个答案</w:t>
      </w:r>
      <w:r>
        <w:rPr>
          <w:rFonts w:hint="eastAsia" w:ascii="宋体" w:hAnsi="宋体"/>
          <w:kern w:val="0"/>
          <w:szCs w:val="21"/>
        </w:rPr>
        <w:t>）</w:t>
      </w:r>
    </w:p>
    <w:p>
      <w:pPr>
        <w:widowControl/>
        <w:snapToGrid w:val="0"/>
        <w:spacing w:before="280" w:line="240" w:lineRule="auto"/>
        <w:ind w:left="794" w:hanging="369"/>
        <w:rPr>
          <w:rFonts w:ascii="Times New Roman" w:hAnsi="Times New Roman"/>
          <w:kern w:val="0"/>
          <w:szCs w:val="21"/>
        </w:rPr>
      </w:pPr>
      <w:r>
        <w:rPr>
          <w:rFonts w:ascii="Times New Roman" w:hAnsi="Times New Roman"/>
          <w:kern w:val="0"/>
          <w:szCs w:val="21"/>
        </w:rPr>
        <w:t>8.</w:t>
      </w:r>
      <w:r>
        <w:rPr>
          <w:rFonts w:ascii="Times New Roman" w:hAnsi="Times New Roman"/>
          <w:kern w:val="0"/>
          <w:sz w:val="14"/>
          <w:szCs w:val="14"/>
        </w:rPr>
        <w:t xml:space="preserve">       </w:t>
      </w:r>
      <w:r>
        <w:rPr>
          <w:rFonts w:ascii="宋体"/>
          <w:kern w:val="0"/>
          <w:szCs w:val="21"/>
          <w:u w:val="single"/>
        </w:rPr>
        <w:t> </w:t>
      </w:r>
      <w:r>
        <w:rPr>
          <w:rFonts w:hint="eastAsia" w:ascii="宋体" w:hAnsi="宋体"/>
          <w:kern w:val="0"/>
          <w:szCs w:val="21"/>
          <w:u w:val="single"/>
        </w:rPr>
        <w:t>信元（或</w:t>
      </w:r>
      <w:r>
        <w:rPr>
          <w:rFonts w:ascii="宋体" w:hAnsi="宋体"/>
          <w:kern w:val="0"/>
          <w:szCs w:val="21"/>
          <w:u w:val="single"/>
        </w:rPr>
        <w:t>Cell</w:t>
      </w:r>
      <w:r>
        <w:rPr>
          <w:rFonts w:hint="eastAsia" w:ascii="宋体" w:hAnsi="宋体"/>
          <w:kern w:val="0"/>
          <w:szCs w:val="21"/>
          <w:u w:val="single"/>
        </w:rPr>
        <w:t>）</w:t>
      </w:r>
      <w:r>
        <w:rPr>
          <w:rFonts w:ascii="宋体"/>
          <w:kern w:val="0"/>
          <w:szCs w:val="21"/>
          <w:u w:val="single"/>
        </w:rPr>
        <w:t> </w:t>
      </w:r>
      <w:r>
        <w:rPr>
          <w:rFonts w:hint="eastAsia" w:ascii="宋体" w:hAnsi="宋体"/>
          <w:kern w:val="0"/>
          <w:szCs w:val="21"/>
        </w:rPr>
        <w:t>、</w:t>
      </w:r>
      <w:r>
        <w:rPr>
          <w:rFonts w:ascii="Times New Roman" w:hAnsi="Times New Roman"/>
          <w:kern w:val="0"/>
          <w:szCs w:val="21"/>
          <w:u w:val="single"/>
        </w:rPr>
        <w:t xml:space="preserve">   53   </w:t>
      </w:r>
      <w:r>
        <w:rPr>
          <w:rFonts w:hint="eastAsia" w:ascii="宋体" w:hAnsi="宋体"/>
          <w:kern w:val="0"/>
          <w:szCs w:val="21"/>
        </w:rPr>
        <w:t>、</w:t>
      </w:r>
      <w:r>
        <w:rPr>
          <w:rFonts w:ascii="Times New Roman" w:hAnsi="Times New Roman"/>
          <w:kern w:val="0"/>
          <w:szCs w:val="21"/>
          <w:u w:val="single"/>
        </w:rPr>
        <w:t xml:space="preserve">   5   </w:t>
      </w:r>
    </w:p>
    <w:p>
      <w:pPr>
        <w:widowControl/>
        <w:snapToGrid w:val="0"/>
        <w:spacing w:before="280" w:line="240" w:lineRule="auto"/>
        <w:ind w:left="794" w:hanging="369"/>
        <w:rPr>
          <w:rFonts w:ascii="Times New Roman" w:hAnsi="Times New Roman"/>
          <w:kern w:val="0"/>
          <w:szCs w:val="21"/>
        </w:rPr>
      </w:pPr>
      <w:r>
        <w:rPr>
          <w:rFonts w:ascii="Times New Roman" w:hAnsi="Times New Roman"/>
          <w:kern w:val="0"/>
          <w:szCs w:val="21"/>
        </w:rPr>
        <w:t>9.</w:t>
      </w:r>
      <w:r>
        <w:rPr>
          <w:rFonts w:ascii="Times New Roman" w:hAnsi="Times New Roman"/>
          <w:kern w:val="0"/>
          <w:sz w:val="14"/>
          <w:szCs w:val="14"/>
        </w:rPr>
        <w:t xml:space="preserve">       </w:t>
      </w:r>
      <w:r>
        <w:rPr>
          <w:rFonts w:ascii="宋体"/>
          <w:kern w:val="0"/>
          <w:szCs w:val="21"/>
          <w:u w:val="single"/>
        </w:rPr>
        <w:t> </w:t>
      </w:r>
      <w:r>
        <w:rPr>
          <w:rFonts w:hint="eastAsia" w:ascii="宋体" w:hAnsi="宋体"/>
          <w:kern w:val="0"/>
          <w:szCs w:val="21"/>
          <w:u w:val="single"/>
        </w:rPr>
        <w:t>指定</w:t>
      </w:r>
      <w:r>
        <w:rPr>
          <w:rFonts w:ascii="宋体"/>
          <w:kern w:val="0"/>
          <w:szCs w:val="21"/>
          <w:u w:val="single"/>
        </w:rPr>
        <w:t> </w:t>
      </w:r>
      <w:r>
        <w:rPr>
          <w:rFonts w:hint="eastAsia" w:ascii="宋体" w:hAnsi="宋体"/>
          <w:kern w:val="0"/>
          <w:szCs w:val="21"/>
        </w:rPr>
        <w:t>、</w:t>
      </w:r>
      <w:r>
        <w:rPr>
          <w:rFonts w:ascii="宋体"/>
          <w:kern w:val="0"/>
          <w:szCs w:val="21"/>
          <w:u w:val="single"/>
        </w:rPr>
        <w:t> </w:t>
      </w:r>
      <w:r>
        <w:rPr>
          <w:rFonts w:hint="eastAsia" w:ascii="宋体" w:hAnsi="宋体"/>
          <w:kern w:val="0"/>
          <w:szCs w:val="21"/>
          <w:u w:val="single"/>
        </w:rPr>
        <w:t>备份（备用）指定</w:t>
      </w:r>
      <w:r>
        <w:rPr>
          <w:rFonts w:ascii="宋体"/>
          <w:kern w:val="0"/>
          <w:szCs w:val="21"/>
          <w:u w:val="single"/>
        </w:rPr>
        <w:t> </w:t>
      </w:r>
    </w:p>
    <w:p>
      <w:pPr>
        <w:widowControl/>
        <w:wordWrap/>
        <w:adjustRightInd/>
        <w:snapToGrid w:val="0"/>
        <w:spacing w:before="156" w:after="0" w:line="340" w:lineRule="exact"/>
        <w:ind w:left="425" w:right="0" w:hanging="425"/>
        <w:textAlignment w:val="auto"/>
        <w:outlineLvl w:val="9"/>
        <w:rPr>
          <w:rFonts w:ascii="Times New Roman" w:hAnsi="Times New Roman"/>
          <w:kern w:val="0"/>
          <w:szCs w:val="21"/>
        </w:rPr>
      </w:pPr>
      <w:r>
        <w:rPr>
          <w:rFonts w:hint="eastAsia" w:ascii="宋体" w:hAnsi="宋体"/>
          <w:kern w:val="0"/>
          <w:szCs w:val="21"/>
        </w:rPr>
        <w:t>三、名词解释（</w:t>
      </w:r>
      <w:r>
        <w:rPr>
          <w:rFonts w:hint="eastAsia" w:ascii="楷体_GB2312" w:hAnsi="Times New Roman" w:eastAsia="楷体_GB2312"/>
          <w:kern w:val="0"/>
          <w:szCs w:val="21"/>
        </w:rPr>
        <w:t>共</w:t>
      </w:r>
      <w:r>
        <w:rPr>
          <w:rFonts w:ascii="楷体_GB2312" w:hAnsi="Times New Roman" w:eastAsia="楷体_GB2312"/>
          <w:kern w:val="0"/>
          <w:szCs w:val="21"/>
        </w:rPr>
        <w:t>5</w:t>
      </w:r>
      <w:r>
        <w:rPr>
          <w:rFonts w:hint="eastAsia" w:ascii="楷体_GB2312" w:hAnsi="Times New Roman" w:eastAsia="楷体_GB2312"/>
          <w:kern w:val="0"/>
          <w:szCs w:val="21"/>
        </w:rPr>
        <w:t>小题，每小题</w:t>
      </w:r>
      <w:r>
        <w:rPr>
          <w:rFonts w:ascii="楷体_GB2312" w:hAnsi="Times New Roman" w:eastAsia="楷体_GB2312"/>
          <w:kern w:val="0"/>
          <w:szCs w:val="21"/>
        </w:rPr>
        <w:t>4</w:t>
      </w:r>
      <w:r>
        <w:rPr>
          <w:rFonts w:hint="eastAsia" w:ascii="楷体_GB2312" w:hAnsi="Times New Roman" w:eastAsia="楷体_GB2312"/>
          <w:kern w:val="0"/>
          <w:szCs w:val="21"/>
        </w:rPr>
        <w:t>分，共计</w:t>
      </w:r>
      <w:r>
        <w:rPr>
          <w:rFonts w:ascii="楷体_GB2312" w:hAnsi="Times New Roman" w:eastAsia="楷体_GB2312"/>
          <w:kern w:val="0"/>
          <w:szCs w:val="21"/>
        </w:rPr>
        <w:t>20</w:t>
      </w:r>
      <w:r>
        <w:rPr>
          <w:rFonts w:hint="eastAsia" w:ascii="楷体_GB2312" w:hAnsi="Times New Roman" w:eastAsia="楷体_GB2312"/>
          <w:kern w:val="0"/>
          <w:szCs w:val="21"/>
        </w:rPr>
        <w:t>分</w:t>
      </w:r>
      <w:r>
        <w:rPr>
          <w:rFonts w:hint="eastAsia" w:ascii="宋体" w:hAnsi="宋体"/>
          <w:kern w:val="0"/>
          <w:szCs w:val="21"/>
        </w:rPr>
        <w:t>）</w:t>
      </w:r>
    </w:p>
    <w:p>
      <w:pPr>
        <w:widowControl/>
        <w:wordWrap/>
        <w:adjustRightInd/>
        <w:snapToGrid w:val="0"/>
        <w:spacing w:after="0" w:line="340" w:lineRule="exact"/>
        <w:ind w:left="794" w:right="0" w:hanging="369"/>
        <w:textAlignment w:val="auto"/>
        <w:outlineLvl w:val="9"/>
        <w:rPr>
          <w:rFonts w:ascii="Times New Roman" w:hAnsi="Times New Roman"/>
          <w:kern w:val="0"/>
          <w:szCs w:val="21"/>
        </w:rPr>
      </w:pPr>
      <w:r>
        <w:rPr>
          <w:rFonts w:ascii="Times New Roman" w:hAnsi="Times New Roman"/>
          <w:kern w:val="0"/>
          <w:szCs w:val="21"/>
        </w:rPr>
        <w:t>1.</w:t>
      </w:r>
      <w:r>
        <w:rPr>
          <w:rFonts w:ascii="Times New Roman" w:hAnsi="Times New Roman"/>
          <w:kern w:val="0"/>
          <w:sz w:val="14"/>
          <w:szCs w:val="14"/>
        </w:rPr>
        <w:t xml:space="preserve">       </w:t>
      </w:r>
      <w:r>
        <w:rPr>
          <w:rFonts w:hint="eastAsia" w:ascii="宋体" w:hAnsi="宋体"/>
          <w:kern w:val="0"/>
          <w:szCs w:val="21"/>
        </w:rPr>
        <w:t>帧突发技术是千兆以太网中一个可选功能，它允许站点在线路上连续发送多个帧而不放弃对线路的控制。但一个站点需要发送几个短帧时，该站点先按照</w:t>
      </w:r>
      <w:r>
        <w:rPr>
          <w:rFonts w:ascii="Times New Roman" w:hAnsi="Times New Roman"/>
          <w:kern w:val="0"/>
          <w:szCs w:val="21"/>
        </w:rPr>
        <w:t>CSMA/CD</w:t>
      </w:r>
      <w:r>
        <w:rPr>
          <w:rFonts w:hint="eastAsia" w:ascii="宋体" w:hAnsi="宋体"/>
          <w:kern w:val="0"/>
          <w:szCs w:val="21"/>
        </w:rPr>
        <w:t>协议发送第一个帧，该帧可能已附加了载波扩充位。一旦第一个帧发送成功，则具有帧突发功能的该站点就能够继续发送其他帧，直到帧突发长度的总长度达到</w:t>
      </w:r>
      <w:r>
        <w:rPr>
          <w:rFonts w:ascii="Times New Roman" w:hAnsi="Times New Roman"/>
          <w:kern w:val="0"/>
          <w:szCs w:val="21"/>
        </w:rPr>
        <w:t>1500B</w:t>
      </w:r>
      <w:r>
        <w:rPr>
          <w:rFonts w:hint="eastAsia" w:ascii="宋体" w:hAnsi="宋体"/>
          <w:kern w:val="0"/>
          <w:szCs w:val="21"/>
        </w:rPr>
        <w:t>为止。这种技术可以提高千兆以太网的带宽利用率。</w:t>
      </w:r>
    </w:p>
    <w:p>
      <w:pPr>
        <w:widowControl/>
        <w:wordWrap/>
        <w:adjustRightInd/>
        <w:snapToGrid w:val="0"/>
        <w:spacing w:after="0" w:line="340" w:lineRule="exact"/>
        <w:ind w:left="794" w:right="0" w:hanging="369"/>
        <w:textAlignment w:val="auto"/>
        <w:outlineLvl w:val="9"/>
        <w:rPr>
          <w:rFonts w:ascii="Times New Roman" w:hAnsi="Times New Roman"/>
          <w:kern w:val="0"/>
          <w:szCs w:val="21"/>
        </w:rPr>
      </w:pPr>
      <w:r>
        <w:rPr>
          <w:rFonts w:ascii="Times New Roman" w:hAnsi="Times New Roman"/>
          <w:kern w:val="0"/>
          <w:szCs w:val="21"/>
        </w:rPr>
        <w:t>2.</w:t>
      </w:r>
      <w:r>
        <w:rPr>
          <w:rFonts w:ascii="Times New Roman" w:hAnsi="Times New Roman"/>
          <w:kern w:val="0"/>
          <w:sz w:val="14"/>
          <w:szCs w:val="14"/>
        </w:rPr>
        <w:t xml:space="preserve">       </w:t>
      </w:r>
      <w:r>
        <w:rPr>
          <w:rFonts w:hint="eastAsia" w:ascii="宋体" w:hAnsi="宋体"/>
          <w:kern w:val="0"/>
          <w:szCs w:val="21"/>
        </w:rPr>
        <w:t>三层交换机是具有第三层功能</w:t>
      </w:r>
      <w:r>
        <w:rPr>
          <w:rFonts w:ascii="宋体" w:hAnsi="宋体"/>
          <w:kern w:val="0"/>
          <w:szCs w:val="21"/>
        </w:rPr>
        <w:t>——</w:t>
      </w:r>
      <w:r>
        <w:rPr>
          <w:rFonts w:hint="eastAsia" w:ascii="宋体" w:hAnsi="宋体"/>
          <w:kern w:val="0"/>
          <w:szCs w:val="21"/>
        </w:rPr>
        <w:t>路由功能的交换机，采用了硬件技术实现对报文的路由和转发，同时采用快速的背板交换技术，使得三层交换机所提供的报文路由转发的效率要比传统路由器高出许多倍。目前，三层交换机已经成为局域网和广域网的核心设备。</w:t>
      </w:r>
    </w:p>
    <w:p>
      <w:pPr>
        <w:widowControl/>
        <w:wordWrap/>
        <w:adjustRightInd/>
        <w:snapToGrid w:val="0"/>
        <w:spacing w:after="0" w:line="340" w:lineRule="exact"/>
        <w:ind w:left="794" w:right="0" w:hanging="369"/>
        <w:textAlignment w:val="auto"/>
        <w:outlineLvl w:val="9"/>
        <w:rPr>
          <w:rFonts w:ascii="Times New Roman" w:hAnsi="Times New Roman"/>
          <w:kern w:val="0"/>
          <w:szCs w:val="21"/>
        </w:rPr>
      </w:pPr>
      <w:r>
        <w:rPr>
          <w:rFonts w:ascii="Times New Roman" w:hAnsi="Times New Roman"/>
          <w:kern w:val="0"/>
          <w:szCs w:val="21"/>
        </w:rPr>
        <w:t>3.</w:t>
      </w:r>
      <w:r>
        <w:rPr>
          <w:rFonts w:ascii="Times New Roman" w:hAnsi="Times New Roman"/>
          <w:kern w:val="0"/>
          <w:sz w:val="14"/>
          <w:szCs w:val="14"/>
        </w:rPr>
        <w:t xml:space="preserve">       </w:t>
      </w:r>
      <w:r>
        <w:rPr>
          <w:rFonts w:hint="eastAsia" w:ascii="宋体" w:hAnsi="宋体"/>
          <w:kern w:val="0"/>
          <w:szCs w:val="21"/>
        </w:rPr>
        <w:t>蓝牙技术，即</w:t>
      </w:r>
      <w:r>
        <w:rPr>
          <w:rFonts w:ascii="Times New Roman" w:hAnsi="Times New Roman"/>
          <w:kern w:val="0"/>
          <w:szCs w:val="21"/>
        </w:rPr>
        <w:t>Bluetooth</w:t>
      </w:r>
      <w:r>
        <w:rPr>
          <w:rFonts w:hint="eastAsia" w:ascii="宋体" w:hAnsi="宋体"/>
          <w:kern w:val="0"/>
          <w:szCs w:val="21"/>
        </w:rPr>
        <w:t>，是由爱立信、</w:t>
      </w:r>
      <w:r>
        <w:rPr>
          <w:rFonts w:ascii="Times New Roman" w:hAnsi="Times New Roman"/>
          <w:kern w:val="0"/>
          <w:szCs w:val="21"/>
        </w:rPr>
        <w:t>IBM</w:t>
      </w:r>
      <w:r>
        <w:rPr>
          <w:rFonts w:hint="eastAsia" w:ascii="宋体" w:hAnsi="宋体"/>
          <w:kern w:val="0"/>
          <w:szCs w:val="21"/>
        </w:rPr>
        <w:t>、英特尔等公司组织开发的短距离无线网络技术，旨在用无线连接技术取代短距离的电缆连接，可以用于构成个人</w:t>
      </w:r>
      <w:r>
        <w:rPr>
          <w:rFonts w:ascii="Times New Roman" w:hAnsi="Times New Roman"/>
          <w:kern w:val="0"/>
          <w:szCs w:val="21"/>
        </w:rPr>
        <w:t>ad hoc</w:t>
      </w:r>
      <w:r>
        <w:rPr>
          <w:rFonts w:hint="eastAsia" w:ascii="宋体" w:hAnsi="宋体"/>
          <w:kern w:val="0"/>
          <w:szCs w:val="21"/>
        </w:rPr>
        <w:t>网络，也可用于构建语音或数据接入点。蓝牙技术工作在</w:t>
      </w:r>
      <w:r>
        <w:rPr>
          <w:rFonts w:ascii="Times New Roman" w:hAnsi="Times New Roman"/>
          <w:kern w:val="0"/>
          <w:szCs w:val="21"/>
        </w:rPr>
        <w:t>2.4GHz</w:t>
      </w:r>
      <w:r>
        <w:rPr>
          <w:rFonts w:hint="eastAsia" w:ascii="宋体" w:hAnsi="宋体"/>
          <w:kern w:val="0"/>
          <w:szCs w:val="21"/>
        </w:rPr>
        <w:t>的</w:t>
      </w:r>
      <w:r>
        <w:rPr>
          <w:rFonts w:ascii="Times New Roman" w:hAnsi="Times New Roman"/>
          <w:kern w:val="0"/>
          <w:szCs w:val="21"/>
        </w:rPr>
        <w:t>ISM</w:t>
      </w:r>
      <w:r>
        <w:rPr>
          <w:rFonts w:hint="eastAsia" w:ascii="宋体" w:hAnsi="宋体"/>
          <w:kern w:val="0"/>
          <w:szCs w:val="21"/>
        </w:rPr>
        <w:t>频段，传输速率设计为</w:t>
      </w:r>
      <w:r>
        <w:rPr>
          <w:rFonts w:ascii="Times New Roman" w:hAnsi="Times New Roman"/>
          <w:kern w:val="0"/>
          <w:szCs w:val="21"/>
        </w:rPr>
        <w:t>1Mbps</w:t>
      </w:r>
      <w:r>
        <w:rPr>
          <w:rFonts w:hint="eastAsia" w:ascii="宋体" w:hAnsi="宋体"/>
          <w:kern w:val="0"/>
          <w:szCs w:val="21"/>
        </w:rPr>
        <w:t>，以时分复用的方式进行全双工通信。目前，蓝牙技术已经被接受成为</w:t>
      </w:r>
      <w:r>
        <w:rPr>
          <w:rFonts w:ascii="Times New Roman" w:hAnsi="Times New Roman"/>
          <w:kern w:val="0"/>
          <w:szCs w:val="21"/>
        </w:rPr>
        <w:t>IEEE 802.15</w:t>
      </w:r>
      <w:r>
        <w:rPr>
          <w:rFonts w:hint="eastAsia" w:ascii="宋体" w:hAnsi="宋体"/>
          <w:kern w:val="0"/>
          <w:szCs w:val="21"/>
        </w:rPr>
        <w:t>标准。</w:t>
      </w:r>
    </w:p>
    <w:p>
      <w:pPr>
        <w:widowControl/>
        <w:wordWrap/>
        <w:adjustRightInd/>
        <w:snapToGrid w:val="0"/>
        <w:spacing w:after="0" w:line="340" w:lineRule="exact"/>
        <w:ind w:left="794" w:right="0" w:hanging="369"/>
        <w:textAlignment w:val="auto"/>
        <w:outlineLvl w:val="9"/>
        <w:rPr>
          <w:rFonts w:ascii="Times New Roman" w:hAnsi="Times New Roman"/>
          <w:kern w:val="0"/>
          <w:szCs w:val="21"/>
        </w:rPr>
      </w:pPr>
      <w:r>
        <w:rPr>
          <w:rFonts w:ascii="Times New Roman" w:hAnsi="Times New Roman"/>
          <w:kern w:val="0"/>
          <w:szCs w:val="21"/>
        </w:rPr>
        <w:t>4.</w:t>
      </w:r>
      <w:r>
        <w:rPr>
          <w:rFonts w:ascii="Times New Roman" w:hAnsi="Times New Roman"/>
          <w:kern w:val="0"/>
          <w:sz w:val="14"/>
          <w:szCs w:val="14"/>
        </w:rPr>
        <w:t xml:space="preserve">       </w:t>
      </w:r>
      <w:r>
        <w:rPr>
          <w:rFonts w:ascii="Times New Roman" w:hAnsi="Times New Roman"/>
          <w:kern w:val="0"/>
          <w:szCs w:val="21"/>
        </w:rPr>
        <w:t>OSI</w:t>
      </w:r>
      <w:r>
        <w:rPr>
          <w:rFonts w:hint="eastAsia" w:ascii="宋体" w:hAnsi="宋体"/>
          <w:kern w:val="0"/>
          <w:szCs w:val="21"/>
        </w:rPr>
        <w:t>参考模型是由国际标准化组织（</w:t>
      </w:r>
      <w:r>
        <w:rPr>
          <w:rFonts w:ascii="Times New Roman" w:hAnsi="Times New Roman"/>
          <w:kern w:val="0"/>
          <w:szCs w:val="21"/>
        </w:rPr>
        <w:t>ISO</w:t>
      </w:r>
      <w:r>
        <w:rPr>
          <w:rFonts w:hint="eastAsia" w:ascii="宋体" w:hAnsi="宋体"/>
          <w:kern w:val="0"/>
          <w:szCs w:val="21"/>
        </w:rPr>
        <w:t>）制定的连接异种计算机的标准框架，为连接分布式的“开放”系统提供了基础。所谓开放就是指遵循</w:t>
      </w:r>
      <w:r>
        <w:rPr>
          <w:rFonts w:ascii="Times New Roman" w:hAnsi="Times New Roman"/>
          <w:kern w:val="0"/>
          <w:szCs w:val="21"/>
        </w:rPr>
        <w:t>OSI</w:t>
      </w:r>
      <w:r>
        <w:rPr>
          <w:rFonts w:hint="eastAsia" w:ascii="宋体" w:hAnsi="宋体"/>
          <w:kern w:val="0"/>
          <w:szCs w:val="21"/>
        </w:rPr>
        <w:t>标准后，一个系统就可以和其它也遵循该标准的机器进行通信。</w:t>
      </w:r>
      <w:r>
        <w:rPr>
          <w:rFonts w:ascii="Times New Roman" w:hAnsi="Times New Roman"/>
          <w:kern w:val="0"/>
          <w:szCs w:val="21"/>
        </w:rPr>
        <w:t>OSI</w:t>
      </w:r>
      <w:r>
        <w:rPr>
          <w:rFonts w:hint="eastAsia" w:ascii="宋体" w:hAnsi="宋体"/>
          <w:kern w:val="0"/>
          <w:szCs w:val="21"/>
        </w:rPr>
        <w:t>参考模型分为</w:t>
      </w:r>
      <w:r>
        <w:rPr>
          <w:rFonts w:ascii="Times New Roman" w:hAnsi="Times New Roman"/>
          <w:kern w:val="0"/>
          <w:szCs w:val="21"/>
        </w:rPr>
        <w:t>7</w:t>
      </w:r>
      <w:r>
        <w:rPr>
          <w:rFonts w:hint="eastAsia" w:ascii="宋体" w:hAnsi="宋体"/>
          <w:kern w:val="0"/>
          <w:szCs w:val="21"/>
        </w:rPr>
        <w:t>个层次，分别是物理层、数据链路层、网络层、传输层、会话层、表示层、应用层。</w:t>
      </w:r>
    </w:p>
    <w:p>
      <w:pPr>
        <w:widowControl/>
        <w:wordWrap/>
        <w:adjustRightInd/>
        <w:snapToGrid w:val="0"/>
        <w:spacing w:after="0" w:line="340" w:lineRule="exact"/>
        <w:ind w:left="794" w:right="0" w:hanging="369"/>
        <w:textAlignment w:val="auto"/>
        <w:outlineLvl w:val="9"/>
        <w:rPr>
          <w:rFonts w:ascii="Times New Roman" w:hAnsi="Times New Roman"/>
          <w:kern w:val="0"/>
          <w:szCs w:val="21"/>
        </w:rPr>
      </w:pPr>
      <w:r>
        <w:rPr>
          <w:rFonts w:ascii="Times New Roman" w:hAnsi="Times New Roman"/>
          <w:kern w:val="0"/>
          <w:szCs w:val="21"/>
        </w:rPr>
        <w:t>5.</w:t>
      </w:r>
      <w:r>
        <w:rPr>
          <w:rFonts w:ascii="Times New Roman" w:hAnsi="Times New Roman"/>
          <w:kern w:val="0"/>
          <w:sz w:val="14"/>
          <w:szCs w:val="14"/>
        </w:rPr>
        <w:t xml:space="preserve">       </w:t>
      </w:r>
      <w:r>
        <w:rPr>
          <w:rFonts w:ascii="Times New Roman" w:hAnsi="Times New Roman"/>
          <w:kern w:val="0"/>
          <w:szCs w:val="21"/>
        </w:rPr>
        <w:t>RMON</w:t>
      </w:r>
      <w:r>
        <w:rPr>
          <w:rFonts w:hint="eastAsia" w:ascii="宋体" w:hAnsi="宋体"/>
          <w:kern w:val="0"/>
          <w:szCs w:val="21"/>
        </w:rPr>
        <w:t>也称为远程网络监视器，主要针对局域网提供大量的统计信息，解决</w:t>
      </w:r>
      <w:r>
        <w:rPr>
          <w:rFonts w:ascii="Times New Roman" w:hAnsi="Times New Roman"/>
          <w:kern w:val="0"/>
          <w:szCs w:val="21"/>
        </w:rPr>
        <w:t>SNMP</w:t>
      </w:r>
      <w:r>
        <w:rPr>
          <w:rFonts w:hint="eastAsia" w:ascii="宋体" w:hAnsi="宋体"/>
          <w:kern w:val="0"/>
          <w:szCs w:val="21"/>
        </w:rPr>
        <w:t>无法解决的针对整个网络的有关问题，如最简单的流量分析问题等。</w:t>
      </w:r>
      <w:r>
        <w:rPr>
          <w:rFonts w:ascii="Times New Roman" w:hAnsi="Times New Roman"/>
          <w:kern w:val="0"/>
          <w:szCs w:val="21"/>
        </w:rPr>
        <w:t>RMON</w:t>
      </w:r>
      <w:r>
        <w:rPr>
          <w:rFonts w:hint="eastAsia" w:ascii="宋体" w:hAnsi="宋体"/>
          <w:kern w:val="0"/>
          <w:szCs w:val="21"/>
        </w:rPr>
        <w:t>依靠安装于本地网络中的</w:t>
      </w:r>
      <w:r>
        <w:rPr>
          <w:rFonts w:ascii="Times New Roman" w:hAnsi="Times New Roman"/>
          <w:kern w:val="0"/>
          <w:szCs w:val="21"/>
        </w:rPr>
        <w:t>RMON</w:t>
      </w:r>
      <w:r>
        <w:rPr>
          <w:rFonts w:hint="eastAsia" w:ascii="宋体" w:hAnsi="宋体"/>
          <w:kern w:val="0"/>
          <w:szCs w:val="21"/>
        </w:rPr>
        <w:t>监视器收集统计信息，</w:t>
      </w:r>
      <w:r>
        <w:rPr>
          <w:rFonts w:ascii="Times New Roman" w:hAnsi="Times New Roman"/>
          <w:kern w:val="0"/>
          <w:szCs w:val="21"/>
        </w:rPr>
        <w:t>RMON</w:t>
      </w:r>
      <w:r>
        <w:rPr>
          <w:rFonts w:hint="eastAsia" w:ascii="宋体" w:hAnsi="宋体"/>
          <w:kern w:val="0"/>
          <w:szCs w:val="21"/>
        </w:rPr>
        <w:t>监视器可以是一个单独的设备，也可能位于某个设备内部。</w:t>
      </w:r>
      <w:r>
        <w:rPr>
          <w:rFonts w:ascii="Times New Roman" w:hAnsi="Times New Roman"/>
          <w:kern w:val="0"/>
          <w:szCs w:val="21"/>
        </w:rPr>
        <w:t>RMON</w:t>
      </w:r>
      <w:r>
        <w:rPr>
          <w:rFonts w:hint="eastAsia" w:ascii="宋体" w:hAnsi="宋体"/>
          <w:kern w:val="0"/>
          <w:szCs w:val="21"/>
        </w:rPr>
        <w:t>是对</w:t>
      </w:r>
      <w:r>
        <w:rPr>
          <w:rFonts w:ascii="Times New Roman" w:hAnsi="Times New Roman"/>
          <w:kern w:val="0"/>
          <w:szCs w:val="21"/>
        </w:rPr>
        <w:t>SNMP</w:t>
      </w:r>
      <w:r>
        <w:rPr>
          <w:rFonts w:hint="eastAsia" w:ascii="宋体" w:hAnsi="宋体"/>
          <w:kern w:val="0"/>
          <w:szCs w:val="21"/>
        </w:rPr>
        <w:t>的增强，主要体现在</w:t>
      </w:r>
      <w:r>
        <w:rPr>
          <w:rFonts w:ascii="Times New Roman" w:hAnsi="Times New Roman"/>
          <w:kern w:val="0"/>
          <w:szCs w:val="21"/>
        </w:rPr>
        <w:t>MIB</w:t>
      </w:r>
      <w:r>
        <w:rPr>
          <w:rFonts w:hint="eastAsia" w:ascii="宋体" w:hAnsi="宋体"/>
          <w:kern w:val="0"/>
          <w:szCs w:val="21"/>
        </w:rPr>
        <w:t>方面以及相应的管理信息结构。</w:t>
      </w:r>
    </w:p>
    <w:p>
      <w:pPr>
        <w:widowControl/>
        <w:wordWrap/>
        <w:adjustRightInd/>
        <w:snapToGrid w:val="0"/>
        <w:spacing w:after="0" w:line="340" w:lineRule="exact"/>
        <w:ind w:left="425" w:right="0" w:hanging="425"/>
        <w:textAlignment w:val="auto"/>
        <w:outlineLvl w:val="9"/>
        <w:rPr>
          <w:rFonts w:hint="eastAsia" w:ascii="Times New Roman" w:hAnsi="Times New Roman"/>
          <w:kern w:val="0"/>
          <w:szCs w:val="21"/>
        </w:rPr>
      </w:pPr>
    </w:p>
    <w:p>
      <w:pPr>
        <w:widowControl/>
        <w:wordWrap/>
        <w:adjustRightInd/>
        <w:snapToGrid w:val="0"/>
        <w:spacing w:after="0" w:line="340" w:lineRule="exact"/>
        <w:ind w:left="425" w:right="0" w:hanging="425"/>
        <w:textAlignment w:val="auto"/>
        <w:outlineLvl w:val="9"/>
        <w:rPr>
          <w:rFonts w:hint="eastAsia" w:ascii="Times New Roman" w:hAnsi="Times New Roman"/>
          <w:kern w:val="0"/>
          <w:szCs w:val="21"/>
        </w:rPr>
      </w:pPr>
    </w:p>
    <w:p>
      <w:pPr>
        <w:widowControl/>
        <w:wordWrap/>
        <w:adjustRightInd/>
        <w:snapToGrid w:val="0"/>
        <w:spacing w:after="0" w:line="340" w:lineRule="exact"/>
        <w:ind w:left="425" w:right="0" w:hanging="425"/>
        <w:textAlignment w:val="auto"/>
        <w:outlineLvl w:val="9"/>
        <w:rPr>
          <w:rFonts w:hint="eastAsia" w:ascii="Times New Roman" w:hAnsi="Times New Roman"/>
          <w:kern w:val="0"/>
          <w:szCs w:val="21"/>
        </w:rPr>
      </w:pPr>
    </w:p>
    <w:p>
      <w:pPr>
        <w:widowControl/>
        <w:wordWrap/>
        <w:adjustRightInd/>
        <w:snapToGrid w:val="0"/>
        <w:spacing w:after="0" w:line="340" w:lineRule="exact"/>
        <w:ind w:right="0"/>
        <w:textAlignment w:val="auto"/>
        <w:outlineLvl w:val="9"/>
        <w:rPr>
          <w:rFonts w:ascii="Times New Roman" w:hAnsi="Times New Roman"/>
          <w:kern w:val="0"/>
          <w:szCs w:val="21"/>
        </w:rPr>
      </w:pPr>
      <w:r>
        <w:rPr>
          <w:rFonts w:hint="eastAsia" w:ascii="Times New Roman" w:hAnsi="Times New Roman"/>
          <w:kern w:val="0"/>
          <w:szCs w:val="21"/>
        </w:rPr>
        <w:t>四、</w:t>
      </w:r>
      <w:r>
        <w:rPr>
          <w:rFonts w:hint="eastAsia" w:ascii="宋体" w:hAnsi="宋体"/>
          <w:kern w:val="0"/>
          <w:szCs w:val="21"/>
        </w:rPr>
        <w:t>（</w:t>
      </w:r>
      <w:r>
        <w:rPr>
          <w:rFonts w:ascii="楷体_GB2312" w:hAnsi="Times New Roman" w:eastAsia="楷体_GB2312"/>
          <w:kern w:val="0"/>
          <w:szCs w:val="21"/>
        </w:rPr>
        <w:t>8</w:t>
      </w:r>
      <w:r>
        <w:rPr>
          <w:rFonts w:hint="eastAsia" w:ascii="楷体_GB2312" w:hAnsi="Times New Roman" w:eastAsia="楷体_GB2312"/>
          <w:kern w:val="0"/>
          <w:szCs w:val="21"/>
        </w:rPr>
        <w:t>分</w:t>
      </w:r>
      <w:r>
        <w:rPr>
          <w:rFonts w:hint="eastAsia" w:ascii="宋体" w:hAnsi="宋体"/>
          <w:kern w:val="0"/>
          <w:szCs w:val="21"/>
        </w:rPr>
        <w:t>）</w:t>
      </w:r>
    </w:p>
    <w:p>
      <w:pPr>
        <w:widowControl/>
        <w:wordWrap/>
        <w:adjustRightInd/>
        <w:snapToGrid w:val="0"/>
        <w:spacing w:after="0" w:line="340" w:lineRule="exact"/>
        <w:ind w:right="0"/>
        <w:textAlignment w:val="auto"/>
        <w:outlineLvl w:val="9"/>
        <w:rPr>
          <w:rFonts w:ascii="Times New Roman" w:hAnsi="Times New Roman"/>
          <w:kern w:val="0"/>
          <w:szCs w:val="21"/>
        </w:rPr>
      </w:pPr>
      <w:r>
        <w:rPr>
          <w:rFonts w:hint="eastAsia" w:ascii="宋体" w:hAnsi="宋体"/>
          <w:kern w:val="0"/>
          <w:szCs w:val="21"/>
        </w:rPr>
        <w:t>答：当用户在</w:t>
      </w:r>
      <w:r>
        <w:rPr>
          <w:rFonts w:ascii="Times New Roman" w:hAnsi="Times New Roman"/>
          <w:kern w:val="0"/>
          <w:szCs w:val="21"/>
        </w:rPr>
        <w:t>Web</w:t>
      </w:r>
      <w:r>
        <w:rPr>
          <w:rFonts w:hint="eastAsia" w:ascii="宋体" w:hAnsi="宋体"/>
          <w:kern w:val="0"/>
          <w:szCs w:val="21"/>
        </w:rPr>
        <w:t>浏览器中输入域名“</w:t>
      </w:r>
      <w:r>
        <w:rPr>
          <w:rFonts w:ascii="Times New Roman" w:hAnsi="Times New Roman"/>
          <w:kern w:val="0"/>
          <w:szCs w:val="21"/>
        </w:rPr>
        <w:t>www.ecnu.edu.cn</w:t>
      </w:r>
      <w:r>
        <w:rPr>
          <w:rFonts w:hint="eastAsia" w:ascii="宋体" w:hAnsi="宋体"/>
          <w:kern w:val="0"/>
          <w:szCs w:val="21"/>
        </w:rPr>
        <w:t>”访问该网站时，可能会依次发送下列报文：</w:t>
      </w:r>
    </w:p>
    <w:p>
      <w:pPr>
        <w:widowControl/>
        <w:wordWrap/>
        <w:adjustRightInd/>
        <w:snapToGrid w:val="0"/>
        <w:spacing w:after="0" w:line="340" w:lineRule="exact"/>
        <w:ind w:left="780" w:right="0" w:hanging="360"/>
        <w:textAlignment w:val="auto"/>
        <w:outlineLvl w:val="9"/>
        <w:rPr>
          <w:rFonts w:ascii="Times New Roman" w:hAnsi="Times New Roman"/>
          <w:kern w:val="0"/>
          <w:szCs w:val="21"/>
        </w:rPr>
      </w:pPr>
      <w:r>
        <w:rPr>
          <w:rFonts w:ascii="Times New Roman" w:hAnsi="Times New Roman"/>
          <w:kern w:val="0"/>
          <w:szCs w:val="21"/>
        </w:rPr>
        <w:t>(1)</w:t>
      </w:r>
      <w:r>
        <w:rPr>
          <w:rFonts w:ascii="Times New Roman" w:hAnsi="Times New Roman"/>
          <w:kern w:val="0"/>
          <w:sz w:val="14"/>
          <w:szCs w:val="14"/>
        </w:rPr>
        <w:t xml:space="preserve">    </w:t>
      </w:r>
      <w:r>
        <w:rPr>
          <w:rFonts w:ascii="Times New Roman" w:hAnsi="Times New Roman"/>
          <w:kern w:val="0"/>
          <w:szCs w:val="21"/>
        </w:rPr>
        <w:t>ARP</w:t>
      </w:r>
      <w:r>
        <w:rPr>
          <w:rFonts w:hint="eastAsia" w:ascii="宋体" w:hAnsi="宋体"/>
          <w:kern w:val="0"/>
          <w:szCs w:val="21"/>
        </w:rPr>
        <w:t>请求报文：根据缺省网关的</w:t>
      </w:r>
      <w:r>
        <w:rPr>
          <w:rFonts w:ascii="Times New Roman" w:hAnsi="Times New Roman"/>
          <w:kern w:val="0"/>
          <w:szCs w:val="21"/>
        </w:rPr>
        <w:t>IP</w:t>
      </w:r>
      <w:r>
        <w:rPr>
          <w:rFonts w:hint="eastAsia" w:ascii="宋体" w:hAnsi="宋体"/>
          <w:kern w:val="0"/>
          <w:szCs w:val="21"/>
        </w:rPr>
        <w:t>地址查询其</w:t>
      </w:r>
      <w:r>
        <w:rPr>
          <w:rFonts w:ascii="Times New Roman" w:hAnsi="Times New Roman"/>
          <w:kern w:val="0"/>
          <w:szCs w:val="21"/>
        </w:rPr>
        <w:t>MAC</w:t>
      </w:r>
      <w:r>
        <w:rPr>
          <w:rFonts w:hint="eastAsia" w:ascii="宋体" w:hAnsi="宋体"/>
          <w:kern w:val="0"/>
          <w:szCs w:val="21"/>
        </w:rPr>
        <w:t>地址；</w:t>
      </w:r>
    </w:p>
    <w:p>
      <w:pPr>
        <w:widowControl/>
        <w:wordWrap/>
        <w:adjustRightInd/>
        <w:snapToGrid w:val="0"/>
        <w:spacing w:after="0" w:line="340" w:lineRule="exact"/>
        <w:ind w:left="780" w:right="0" w:hanging="360"/>
        <w:textAlignment w:val="auto"/>
        <w:outlineLvl w:val="9"/>
        <w:rPr>
          <w:rFonts w:ascii="Times New Roman" w:hAnsi="Times New Roman"/>
          <w:kern w:val="0"/>
          <w:szCs w:val="21"/>
        </w:rPr>
      </w:pPr>
      <w:r>
        <w:rPr>
          <w:rFonts w:ascii="Times New Roman" w:hAnsi="Times New Roman"/>
          <w:kern w:val="0"/>
          <w:szCs w:val="21"/>
        </w:rPr>
        <w:t>(2)</w:t>
      </w:r>
      <w:r>
        <w:rPr>
          <w:rFonts w:ascii="Times New Roman" w:hAnsi="Times New Roman"/>
          <w:kern w:val="0"/>
          <w:sz w:val="14"/>
          <w:szCs w:val="14"/>
        </w:rPr>
        <w:t xml:space="preserve">    </w:t>
      </w:r>
      <w:r>
        <w:rPr>
          <w:rFonts w:ascii="Times New Roman" w:hAnsi="Times New Roman"/>
          <w:kern w:val="0"/>
          <w:szCs w:val="21"/>
        </w:rPr>
        <w:t>DNS</w:t>
      </w:r>
      <w:r>
        <w:rPr>
          <w:rFonts w:hint="eastAsia" w:ascii="宋体" w:hAnsi="宋体"/>
          <w:kern w:val="0"/>
          <w:szCs w:val="21"/>
        </w:rPr>
        <w:t>请求报文：向指定</w:t>
      </w:r>
      <w:r>
        <w:rPr>
          <w:rFonts w:ascii="Times New Roman" w:hAnsi="Times New Roman"/>
          <w:kern w:val="0"/>
          <w:szCs w:val="21"/>
        </w:rPr>
        <w:t>DNS</w:t>
      </w:r>
      <w:r>
        <w:rPr>
          <w:rFonts w:hint="eastAsia" w:ascii="宋体" w:hAnsi="宋体"/>
          <w:kern w:val="0"/>
          <w:szCs w:val="21"/>
        </w:rPr>
        <w:t>服务器发送</w:t>
      </w:r>
      <w:r>
        <w:rPr>
          <w:rFonts w:ascii="Times New Roman" w:hAnsi="Times New Roman"/>
          <w:kern w:val="0"/>
          <w:szCs w:val="21"/>
        </w:rPr>
        <w:t>DNS</w:t>
      </w:r>
      <w:r>
        <w:rPr>
          <w:rFonts w:hint="eastAsia" w:ascii="宋体" w:hAnsi="宋体"/>
          <w:kern w:val="0"/>
          <w:szCs w:val="21"/>
        </w:rPr>
        <w:t>请求报文，以解析域名</w:t>
      </w:r>
      <w:r>
        <w:rPr>
          <w:rFonts w:ascii="Times New Roman" w:hAnsi="Times New Roman"/>
          <w:kern w:val="0"/>
          <w:szCs w:val="21"/>
        </w:rPr>
        <w:t>www.ecnu.edu.cn</w:t>
      </w:r>
      <w:r>
        <w:rPr>
          <w:rFonts w:hint="eastAsia" w:ascii="宋体" w:hAnsi="宋体"/>
          <w:kern w:val="0"/>
          <w:szCs w:val="21"/>
        </w:rPr>
        <w:t>对应的</w:t>
      </w:r>
      <w:r>
        <w:rPr>
          <w:rFonts w:ascii="Times New Roman" w:hAnsi="Times New Roman"/>
          <w:kern w:val="0"/>
          <w:szCs w:val="21"/>
        </w:rPr>
        <w:t>IP</w:t>
      </w:r>
      <w:r>
        <w:rPr>
          <w:rFonts w:hint="eastAsia" w:ascii="宋体" w:hAnsi="宋体"/>
          <w:kern w:val="0"/>
          <w:szCs w:val="21"/>
        </w:rPr>
        <w:t>地址；</w:t>
      </w:r>
    </w:p>
    <w:p>
      <w:pPr>
        <w:widowControl/>
        <w:wordWrap/>
        <w:adjustRightInd/>
        <w:snapToGrid w:val="0"/>
        <w:spacing w:after="0" w:line="340" w:lineRule="exact"/>
        <w:ind w:left="780" w:right="0" w:hanging="360"/>
        <w:textAlignment w:val="auto"/>
        <w:outlineLvl w:val="9"/>
        <w:rPr>
          <w:rFonts w:ascii="Times New Roman" w:hAnsi="Times New Roman"/>
          <w:kern w:val="0"/>
          <w:szCs w:val="21"/>
        </w:rPr>
      </w:pPr>
      <w:r>
        <w:rPr>
          <w:rFonts w:ascii="Times New Roman" w:hAnsi="Times New Roman"/>
          <w:kern w:val="0"/>
          <w:szCs w:val="21"/>
        </w:rPr>
        <w:t>(3)</w:t>
      </w:r>
      <w:r>
        <w:rPr>
          <w:rFonts w:ascii="Times New Roman" w:hAnsi="Times New Roman"/>
          <w:kern w:val="0"/>
          <w:sz w:val="14"/>
          <w:szCs w:val="14"/>
        </w:rPr>
        <w:t xml:space="preserve">    </w:t>
      </w:r>
      <w:r>
        <w:rPr>
          <w:rFonts w:ascii="Times New Roman" w:hAnsi="Times New Roman"/>
          <w:kern w:val="0"/>
          <w:szCs w:val="21"/>
        </w:rPr>
        <w:t>HTTP</w:t>
      </w:r>
      <w:r>
        <w:rPr>
          <w:rFonts w:hint="eastAsia" w:ascii="宋体" w:hAnsi="宋体"/>
          <w:kern w:val="0"/>
          <w:szCs w:val="21"/>
        </w:rPr>
        <w:t>请求报文：向</w:t>
      </w:r>
      <w:r>
        <w:rPr>
          <w:rFonts w:ascii="Times New Roman" w:hAnsi="Times New Roman"/>
          <w:kern w:val="0"/>
          <w:szCs w:val="21"/>
        </w:rPr>
        <w:t>www.ecnu.edu.cn</w:t>
      </w:r>
      <w:r>
        <w:rPr>
          <w:rFonts w:hint="eastAsia" w:ascii="宋体" w:hAnsi="宋体"/>
          <w:kern w:val="0"/>
          <w:szCs w:val="21"/>
        </w:rPr>
        <w:t>网页服务器方式</w:t>
      </w:r>
      <w:r>
        <w:rPr>
          <w:rFonts w:ascii="Times New Roman" w:hAnsi="Times New Roman"/>
          <w:kern w:val="0"/>
          <w:szCs w:val="21"/>
        </w:rPr>
        <w:t>HTTP</w:t>
      </w:r>
      <w:r>
        <w:rPr>
          <w:rFonts w:hint="eastAsia" w:ascii="宋体" w:hAnsi="宋体"/>
          <w:kern w:val="0"/>
          <w:szCs w:val="21"/>
        </w:rPr>
        <w:t>请求报文，以获取该网站的首页内容。</w:t>
      </w:r>
    </w:p>
    <w:p>
      <w:pPr>
        <w:widowControl/>
        <w:wordWrap/>
        <w:adjustRightInd/>
        <w:snapToGrid w:val="0"/>
        <w:spacing w:after="0" w:line="340" w:lineRule="exact"/>
        <w:ind w:left="425" w:right="0" w:hanging="425"/>
        <w:textAlignment w:val="auto"/>
        <w:outlineLvl w:val="9"/>
        <w:rPr>
          <w:rFonts w:ascii="Times New Roman" w:hAnsi="Times New Roman"/>
          <w:kern w:val="0"/>
          <w:szCs w:val="21"/>
        </w:rPr>
      </w:pPr>
      <w:r>
        <w:rPr>
          <w:rFonts w:hint="eastAsia" w:ascii="Times New Roman" w:hAnsi="Times New Roman"/>
          <w:kern w:val="0"/>
          <w:szCs w:val="21"/>
        </w:rPr>
        <w:t>五、</w:t>
      </w:r>
      <w:r>
        <w:rPr>
          <w:rFonts w:hint="eastAsia" w:ascii="宋体" w:hAnsi="宋体"/>
          <w:kern w:val="0"/>
          <w:szCs w:val="21"/>
        </w:rPr>
        <w:t>（</w:t>
      </w:r>
      <w:r>
        <w:rPr>
          <w:rFonts w:ascii="楷体_GB2312" w:hAnsi="Times New Roman" w:eastAsia="楷体_GB2312"/>
          <w:kern w:val="0"/>
          <w:szCs w:val="21"/>
        </w:rPr>
        <w:t>8</w:t>
      </w:r>
      <w:r>
        <w:rPr>
          <w:rFonts w:hint="eastAsia" w:ascii="楷体_GB2312" w:hAnsi="Times New Roman" w:eastAsia="楷体_GB2312"/>
          <w:kern w:val="0"/>
          <w:szCs w:val="21"/>
        </w:rPr>
        <w:t>分</w:t>
      </w:r>
      <w:r>
        <w:rPr>
          <w:rFonts w:hint="eastAsia" w:ascii="宋体" w:hAnsi="宋体"/>
          <w:kern w:val="0"/>
          <w:szCs w:val="21"/>
        </w:rPr>
        <w:t>）</w:t>
      </w:r>
    </w:p>
    <w:p>
      <w:pPr>
        <w:widowControl/>
        <w:wordWrap/>
        <w:adjustRightInd/>
        <w:snapToGrid w:val="0"/>
        <w:spacing w:after="0" w:line="340" w:lineRule="exact"/>
        <w:ind w:right="0"/>
        <w:textAlignment w:val="auto"/>
        <w:outlineLvl w:val="9"/>
        <w:rPr>
          <w:rFonts w:ascii="Times New Roman" w:hAnsi="Times New Roman"/>
          <w:kern w:val="0"/>
          <w:szCs w:val="21"/>
        </w:rPr>
      </w:pPr>
      <w:r>
        <w:rPr>
          <w:rFonts w:hint="eastAsia" w:ascii="宋体" w:hAnsi="宋体"/>
          <w:kern w:val="0"/>
          <w:szCs w:val="21"/>
        </w:rPr>
        <w:t>答：</w:t>
      </w:r>
      <w:r>
        <w:rPr>
          <w:rFonts w:ascii="Times New Roman" w:hAnsi="Times New Roman"/>
          <w:kern w:val="0"/>
          <w:szCs w:val="21"/>
        </w:rPr>
        <w:t>CSMA/CA</w:t>
      </w:r>
      <w:r>
        <w:rPr>
          <w:rFonts w:hint="eastAsia" w:ascii="宋体" w:hAnsi="宋体"/>
          <w:kern w:val="0"/>
          <w:szCs w:val="21"/>
        </w:rPr>
        <w:t>协议与</w:t>
      </w:r>
      <w:r>
        <w:rPr>
          <w:rFonts w:ascii="Times New Roman" w:hAnsi="Times New Roman"/>
          <w:kern w:val="0"/>
          <w:szCs w:val="21"/>
        </w:rPr>
        <w:t>CSMA/CD</w:t>
      </w:r>
      <w:r>
        <w:rPr>
          <w:rFonts w:hint="eastAsia" w:ascii="宋体" w:hAnsi="宋体"/>
          <w:kern w:val="0"/>
          <w:szCs w:val="21"/>
        </w:rPr>
        <w:t>协议都规定，节点在发送数据前，需要先进行载波侦听，查看媒体是否空闲。它们的主要区别在于</w:t>
      </w:r>
      <w:r>
        <w:rPr>
          <w:rFonts w:ascii="Times New Roman" w:hAnsi="Times New Roman"/>
          <w:kern w:val="0"/>
          <w:szCs w:val="21"/>
        </w:rPr>
        <w:t>CSMA/CA</w:t>
      </w:r>
      <w:r>
        <w:rPr>
          <w:rFonts w:hint="eastAsia" w:ascii="宋体" w:hAnsi="宋体"/>
          <w:kern w:val="0"/>
          <w:szCs w:val="21"/>
        </w:rPr>
        <w:t>在媒体空闲后，还要等待一个随机的时间（随机退避）才发送，使信号碰撞发生的概率减到最小。而</w:t>
      </w:r>
      <w:r>
        <w:rPr>
          <w:rFonts w:ascii="Times New Roman" w:hAnsi="Times New Roman"/>
          <w:kern w:val="0"/>
          <w:szCs w:val="21"/>
        </w:rPr>
        <w:t>CSMA/CD</w:t>
      </w:r>
      <w:r>
        <w:rPr>
          <w:rFonts w:hint="eastAsia" w:ascii="宋体" w:hAnsi="宋体"/>
          <w:kern w:val="0"/>
          <w:szCs w:val="21"/>
        </w:rPr>
        <w:t>协议中，是在发生冲突后才进行退避。另外，为了保证</w:t>
      </w:r>
      <w:r>
        <w:rPr>
          <w:rFonts w:ascii="Times New Roman" w:hAnsi="Times New Roman"/>
          <w:kern w:val="0"/>
          <w:szCs w:val="21"/>
        </w:rPr>
        <w:t>CSMA/CA</w:t>
      </w:r>
      <w:r>
        <w:rPr>
          <w:rFonts w:hint="eastAsia" w:ascii="宋体" w:hAnsi="宋体"/>
          <w:kern w:val="0"/>
          <w:szCs w:val="21"/>
        </w:rPr>
        <w:t>协议的健壮性，使偶尔还可能发生的碰撞不会破坏协议的工作，</w:t>
      </w:r>
      <w:r>
        <w:rPr>
          <w:rFonts w:ascii="Times New Roman" w:hAnsi="Times New Roman"/>
          <w:kern w:val="0"/>
          <w:szCs w:val="21"/>
        </w:rPr>
        <w:t>CSMA/CA</w:t>
      </w:r>
      <w:r>
        <w:rPr>
          <w:rFonts w:hint="eastAsia" w:ascii="宋体" w:hAnsi="宋体"/>
          <w:kern w:val="0"/>
          <w:szCs w:val="21"/>
        </w:rPr>
        <w:t>设置了专门的</w:t>
      </w:r>
      <w:r>
        <w:rPr>
          <w:rFonts w:ascii="Times New Roman" w:hAnsi="Times New Roman"/>
          <w:kern w:val="0"/>
          <w:szCs w:val="21"/>
        </w:rPr>
        <w:t>ACK</w:t>
      </w:r>
      <w:r>
        <w:rPr>
          <w:rFonts w:hint="eastAsia" w:ascii="宋体" w:hAnsi="宋体"/>
          <w:kern w:val="0"/>
          <w:szCs w:val="21"/>
        </w:rPr>
        <w:t>应答帧，用来指示碰撞的发生。接收节点需要发送</w:t>
      </w:r>
      <w:r>
        <w:rPr>
          <w:rFonts w:ascii="Times New Roman" w:hAnsi="Times New Roman"/>
          <w:kern w:val="0"/>
          <w:szCs w:val="21"/>
        </w:rPr>
        <w:t>ACK</w:t>
      </w:r>
      <w:r>
        <w:rPr>
          <w:rFonts w:hint="eastAsia" w:ascii="宋体" w:hAnsi="宋体"/>
          <w:kern w:val="0"/>
          <w:szCs w:val="21"/>
        </w:rPr>
        <w:t>帧来告诉发送者数据帧是否原封不动到达了目的地，一旦发生碰撞，接收节点接收不到正确的数据帧，发生者就不会收到</w:t>
      </w:r>
      <w:r>
        <w:rPr>
          <w:rFonts w:ascii="Times New Roman" w:hAnsi="Times New Roman"/>
          <w:kern w:val="0"/>
          <w:szCs w:val="21"/>
        </w:rPr>
        <w:t>ACK</w:t>
      </w:r>
      <w:r>
        <w:rPr>
          <w:rFonts w:hint="eastAsia" w:ascii="宋体" w:hAnsi="宋体"/>
          <w:kern w:val="0"/>
          <w:szCs w:val="21"/>
        </w:rPr>
        <w:t>。</w:t>
      </w:r>
    </w:p>
    <w:p>
      <w:pPr>
        <w:widowControl/>
        <w:wordWrap/>
        <w:adjustRightInd/>
        <w:snapToGrid w:val="0"/>
        <w:spacing w:after="0" w:line="340" w:lineRule="exact"/>
        <w:ind w:right="0" w:firstLine="420"/>
        <w:textAlignment w:val="auto"/>
        <w:outlineLvl w:val="9"/>
        <w:rPr>
          <w:rFonts w:ascii="Times New Roman" w:hAnsi="Times New Roman"/>
          <w:kern w:val="0"/>
          <w:szCs w:val="21"/>
        </w:rPr>
      </w:pPr>
      <w:r>
        <w:rPr>
          <w:rFonts w:hint="eastAsia" w:ascii="宋体" w:hAnsi="宋体"/>
          <w:kern w:val="0"/>
          <w:szCs w:val="21"/>
        </w:rPr>
        <w:t>无线局域网中不采用了</w:t>
      </w:r>
      <w:r>
        <w:rPr>
          <w:rFonts w:ascii="Times New Roman" w:hAnsi="Times New Roman"/>
          <w:kern w:val="0"/>
          <w:szCs w:val="21"/>
        </w:rPr>
        <w:t>CSMA/CD</w:t>
      </w:r>
      <w:r>
        <w:rPr>
          <w:rFonts w:hint="eastAsia" w:ascii="宋体" w:hAnsi="宋体"/>
          <w:kern w:val="0"/>
          <w:szCs w:val="21"/>
        </w:rPr>
        <w:t>协议的主要原因是无线局域网的网卡实现对信道是否存在碰撞进行检测十分困难，要检测到一个碰撞，无线网卡必须能够在发射时同时进行监测，但在高频无线电子电路中实现这样一种硬件十分昂贵，很不实际。</w:t>
      </w:r>
    </w:p>
    <w:p>
      <w:pPr>
        <w:widowControl/>
        <w:wordWrap/>
        <w:adjustRightInd/>
        <w:snapToGrid w:val="0"/>
        <w:spacing w:after="0" w:line="340" w:lineRule="exact"/>
        <w:ind w:left="425" w:right="0" w:hanging="425"/>
        <w:textAlignment w:val="auto"/>
        <w:outlineLvl w:val="9"/>
        <w:rPr>
          <w:rFonts w:ascii="Times New Roman" w:hAnsi="Times New Roman"/>
          <w:kern w:val="0"/>
          <w:szCs w:val="21"/>
        </w:rPr>
      </w:pPr>
      <w:r>
        <w:rPr>
          <w:rFonts w:hint="eastAsia" w:ascii="Times New Roman" w:hAnsi="Times New Roman"/>
          <w:kern w:val="0"/>
          <w:szCs w:val="21"/>
        </w:rPr>
        <w:t>六、</w:t>
      </w:r>
      <w:r>
        <w:rPr>
          <w:rFonts w:hint="eastAsia" w:ascii="宋体" w:hAnsi="宋体"/>
          <w:kern w:val="0"/>
          <w:szCs w:val="21"/>
        </w:rPr>
        <w:t>（</w:t>
      </w:r>
      <w:r>
        <w:rPr>
          <w:rFonts w:ascii="楷体_GB2312" w:hAnsi="Times New Roman" w:eastAsia="楷体_GB2312"/>
          <w:kern w:val="0"/>
          <w:szCs w:val="21"/>
        </w:rPr>
        <w:t>10</w:t>
      </w:r>
      <w:r>
        <w:rPr>
          <w:rFonts w:hint="eastAsia" w:ascii="楷体_GB2312" w:hAnsi="Times New Roman" w:eastAsia="楷体_GB2312"/>
          <w:kern w:val="0"/>
          <w:szCs w:val="21"/>
        </w:rPr>
        <w:t>分</w:t>
      </w:r>
      <w:r>
        <w:rPr>
          <w:rFonts w:hint="eastAsia" w:ascii="宋体" w:hAnsi="宋体"/>
          <w:kern w:val="0"/>
          <w:szCs w:val="21"/>
        </w:rPr>
        <w:t>）</w:t>
      </w:r>
    </w:p>
    <w:p>
      <w:pPr>
        <w:widowControl/>
        <w:wordWrap/>
        <w:adjustRightInd/>
        <w:snapToGrid w:val="0"/>
        <w:spacing w:before="156" w:after="0" w:line="340" w:lineRule="exact"/>
        <w:ind w:left="424" w:right="0" w:hanging="424"/>
        <w:textAlignment w:val="auto"/>
        <w:outlineLvl w:val="9"/>
        <w:rPr>
          <w:rFonts w:ascii="Times New Roman" w:hAnsi="Times New Roman"/>
          <w:kern w:val="0"/>
          <w:szCs w:val="21"/>
        </w:rPr>
      </w:pPr>
      <w:r>
        <w:rPr>
          <w:rFonts w:hint="eastAsia" w:ascii="宋体" w:hAnsi="宋体"/>
          <w:kern w:val="0"/>
          <w:szCs w:val="21"/>
        </w:rPr>
        <w:t>答：（</w:t>
      </w:r>
      <w:r>
        <w:rPr>
          <w:rFonts w:ascii="Times New Roman" w:hAnsi="Times New Roman"/>
          <w:kern w:val="0"/>
          <w:szCs w:val="21"/>
        </w:rPr>
        <w:t>1</w:t>
      </w:r>
      <w:r>
        <w:rPr>
          <w:rFonts w:hint="eastAsia" w:ascii="宋体" w:hAnsi="宋体"/>
          <w:kern w:val="0"/>
          <w:szCs w:val="21"/>
        </w:rPr>
        <w:t>）路由器</w:t>
      </w:r>
      <w:r>
        <w:rPr>
          <w:rFonts w:ascii="Times New Roman" w:hAnsi="Times New Roman"/>
          <w:kern w:val="0"/>
          <w:szCs w:val="21"/>
        </w:rPr>
        <w:t>A</w:t>
      </w:r>
      <w:r>
        <w:rPr>
          <w:rFonts w:hint="eastAsia" w:ascii="宋体" w:hAnsi="宋体"/>
          <w:kern w:val="0"/>
          <w:szCs w:val="21"/>
        </w:rPr>
        <w:t>刚启动时的路由表如下表所示：（</w:t>
      </w:r>
      <w:r>
        <w:rPr>
          <w:rFonts w:ascii="楷体_GB2312" w:hAnsi="Times New Roman" w:eastAsia="楷体_GB2312"/>
          <w:kern w:val="0"/>
          <w:szCs w:val="21"/>
        </w:rPr>
        <w:t>2</w:t>
      </w:r>
      <w:r>
        <w:rPr>
          <w:rFonts w:hint="eastAsia" w:ascii="楷体_GB2312" w:hAnsi="Times New Roman" w:eastAsia="楷体_GB2312"/>
          <w:kern w:val="0"/>
          <w:szCs w:val="21"/>
        </w:rPr>
        <w:t>分</w:t>
      </w:r>
      <w:r>
        <w:rPr>
          <w:rFonts w:hint="eastAsia" w:ascii="宋体" w:hAnsi="宋体"/>
          <w:kern w:val="0"/>
          <w:szCs w:val="21"/>
        </w:rPr>
        <w:t>）</w:t>
      </w:r>
    </w:p>
    <w:tbl>
      <w:tblPr>
        <w:tblW w:w="5529" w:type="dxa"/>
        <w:jc w:val="center"/>
        <w:tblInd w:w="6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985"/>
        <w:gridCol w:w="1843"/>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985" w:type="dxa"/>
            <w:tcBorders>
              <w:top w:val="single" w:color="auto" w:sz="12" w:space="0"/>
              <w:left w:val="single" w:color="auto" w:sz="12" w:space="0"/>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目的网络</w:t>
            </w:r>
          </w:p>
        </w:tc>
        <w:tc>
          <w:tcPr>
            <w:tcW w:w="1843" w:type="dxa"/>
            <w:tcBorders>
              <w:top w:val="single" w:color="auto" w:sz="12" w:space="0"/>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下一跳地址</w:t>
            </w:r>
          </w:p>
        </w:tc>
        <w:tc>
          <w:tcPr>
            <w:tcW w:w="1701" w:type="dxa"/>
            <w:tcBorders>
              <w:top w:val="single" w:color="auto" w:sz="12" w:space="0"/>
              <w:left w:val="nil"/>
              <w:bottom w:val="single" w:color="auto" w:sz="8"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距离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985" w:type="dxa"/>
            <w:tcBorders>
              <w:top w:val="nil"/>
              <w:left w:val="single" w:color="auto" w:sz="12" w:space="0"/>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192.168.10.0/24</w:t>
            </w:r>
          </w:p>
        </w:tc>
        <w:tc>
          <w:tcPr>
            <w:tcW w:w="184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192.168.10.1</w:t>
            </w:r>
          </w:p>
        </w:tc>
        <w:tc>
          <w:tcPr>
            <w:tcW w:w="1701" w:type="dxa"/>
            <w:tcBorders>
              <w:top w:val="nil"/>
              <w:left w:val="nil"/>
              <w:bottom w:val="single" w:color="auto" w:sz="8"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1985" w:type="dxa"/>
            <w:tcBorders>
              <w:top w:val="nil"/>
              <w:left w:val="single" w:color="auto" w:sz="12" w:space="0"/>
              <w:bottom w:val="single" w:color="auto" w:sz="12"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10.10.10.0/30</w:t>
            </w:r>
          </w:p>
        </w:tc>
        <w:tc>
          <w:tcPr>
            <w:tcW w:w="1843" w:type="dxa"/>
            <w:tcBorders>
              <w:top w:val="nil"/>
              <w:left w:val="nil"/>
              <w:bottom w:val="single" w:color="auto" w:sz="12"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10.10.10.1</w:t>
            </w:r>
          </w:p>
        </w:tc>
        <w:tc>
          <w:tcPr>
            <w:tcW w:w="1701" w:type="dxa"/>
            <w:tcBorders>
              <w:top w:val="nil"/>
              <w:left w:val="nil"/>
              <w:bottom w:val="single" w:color="auto" w:sz="12"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w:t>
            </w:r>
          </w:p>
        </w:tc>
      </w:tr>
    </w:tbl>
    <w:p>
      <w:pPr>
        <w:widowControl/>
        <w:wordWrap/>
        <w:adjustRightInd/>
        <w:snapToGrid w:val="0"/>
        <w:spacing w:before="156" w:after="0" w:line="340" w:lineRule="exact"/>
        <w:ind w:left="422" w:right="0" w:firstLine="420"/>
        <w:textAlignment w:val="auto"/>
        <w:outlineLvl w:val="9"/>
        <w:rPr>
          <w:rFonts w:ascii="Times New Roman" w:hAnsi="Times New Roman"/>
          <w:kern w:val="0"/>
          <w:szCs w:val="21"/>
        </w:rPr>
      </w:pPr>
      <w:r>
        <w:rPr>
          <w:rFonts w:hint="eastAsia" w:ascii="宋体" w:hAnsi="宋体"/>
          <w:kern w:val="0"/>
          <w:szCs w:val="21"/>
        </w:rPr>
        <w:t>路由器</w:t>
      </w:r>
      <w:r>
        <w:rPr>
          <w:rFonts w:ascii="Times New Roman" w:hAnsi="Times New Roman"/>
          <w:kern w:val="0"/>
          <w:szCs w:val="21"/>
        </w:rPr>
        <w:t>B</w:t>
      </w:r>
      <w:r>
        <w:rPr>
          <w:rFonts w:hint="eastAsia" w:ascii="宋体" w:hAnsi="宋体"/>
          <w:kern w:val="0"/>
          <w:szCs w:val="21"/>
        </w:rPr>
        <w:t>刚启动时的路由表如下表所示：（</w:t>
      </w:r>
      <w:r>
        <w:rPr>
          <w:rFonts w:ascii="楷体_GB2312" w:hAnsi="Times New Roman" w:eastAsia="楷体_GB2312"/>
          <w:kern w:val="0"/>
          <w:szCs w:val="21"/>
        </w:rPr>
        <w:t>2</w:t>
      </w:r>
      <w:r>
        <w:rPr>
          <w:rFonts w:hint="eastAsia" w:ascii="楷体_GB2312" w:hAnsi="Times New Roman" w:eastAsia="楷体_GB2312"/>
          <w:kern w:val="0"/>
          <w:szCs w:val="21"/>
        </w:rPr>
        <w:t>分</w:t>
      </w:r>
      <w:r>
        <w:rPr>
          <w:rFonts w:hint="eastAsia" w:ascii="宋体" w:hAnsi="宋体"/>
          <w:kern w:val="0"/>
          <w:szCs w:val="21"/>
        </w:rPr>
        <w:t>）</w:t>
      </w:r>
    </w:p>
    <w:tbl>
      <w:tblPr>
        <w:tblW w:w="5529" w:type="dxa"/>
        <w:jc w:val="center"/>
        <w:tblInd w:w="6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985"/>
        <w:gridCol w:w="1843"/>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985" w:type="dxa"/>
            <w:tcBorders>
              <w:top w:val="single" w:color="auto" w:sz="12" w:space="0"/>
              <w:left w:val="single" w:color="auto" w:sz="12" w:space="0"/>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目的网络</w:t>
            </w:r>
          </w:p>
        </w:tc>
        <w:tc>
          <w:tcPr>
            <w:tcW w:w="1843" w:type="dxa"/>
            <w:tcBorders>
              <w:top w:val="single" w:color="auto" w:sz="12" w:space="0"/>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下一跳地址</w:t>
            </w:r>
          </w:p>
        </w:tc>
        <w:tc>
          <w:tcPr>
            <w:tcW w:w="1701" w:type="dxa"/>
            <w:tcBorders>
              <w:top w:val="single" w:color="auto" w:sz="12" w:space="0"/>
              <w:left w:val="nil"/>
              <w:bottom w:val="single" w:color="auto" w:sz="8"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距离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985" w:type="dxa"/>
            <w:tcBorders>
              <w:top w:val="nil"/>
              <w:left w:val="single" w:color="auto" w:sz="12" w:space="0"/>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192.168.0.0/24</w:t>
            </w:r>
          </w:p>
        </w:tc>
        <w:tc>
          <w:tcPr>
            <w:tcW w:w="184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192.168.0.1</w:t>
            </w:r>
          </w:p>
        </w:tc>
        <w:tc>
          <w:tcPr>
            <w:tcW w:w="1701" w:type="dxa"/>
            <w:tcBorders>
              <w:top w:val="nil"/>
              <w:left w:val="nil"/>
              <w:bottom w:val="single" w:color="auto" w:sz="8"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1985" w:type="dxa"/>
            <w:tcBorders>
              <w:top w:val="nil"/>
              <w:left w:val="single" w:color="auto" w:sz="12" w:space="0"/>
              <w:bottom w:val="single" w:color="auto" w:sz="12"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10.10.10.0/30</w:t>
            </w:r>
          </w:p>
        </w:tc>
        <w:tc>
          <w:tcPr>
            <w:tcW w:w="1843" w:type="dxa"/>
            <w:tcBorders>
              <w:top w:val="nil"/>
              <w:left w:val="nil"/>
              <w:bottom w:val="single" w:color="auto" w:sz="12"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10.10.10.2</w:t>
            </w:r>
          </w:p>
        </w:tc>
        <w:tc>
          <w:tcPr>
            <w:tcW w:w="1701" w:type="dxa"/>
            <w:tcBorders>
              <w:top w:val="nil"/>
              <w:left w:val="nil"/>
              <w:bottom w:val="single" w:color="auto" w:sz="12"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w:t>
            </w:r>
          </w:p>
        </w:tc>
      </w:tr>
    </w:tbl>
    <w:p>
      <w:pPr>
        <w:widowControl/>
        <w:wordWrap/>
        <w:adjustRightInd/>
        <w:snapToGrid w:val="0"/>
        <w:spacing w:before="156" w:after="0" w:line="340" w:lineRule="exact"/>
        <w:ind w:left="422" w:right="0" w:hanging="139"/>
        <w:textAlignment w:val="auto"/>
        <w:outlineLvl w:val="9"/>
        <w:rPr>
          <w:rFonts w:ascii="Times New Roman" w:hAnsi="Times New Roman"/>
          <w:kern w:val="0"/>
          <w:szCs w:val="21"/>
        </w:rPr>
      </w:pPr>
      <w:r>
        <w:rPr>
          <w:rFonts w:hint="eastAsia" w:ascii="宋体" w:hAnsi="宋体"/>
          <w:kern w:val="0"/>
          <w:szCs w:val="21"/>
        </w:rPr>
        <w:t>（</w:t>
      </w:r>
      <w:r>
        <w:rPr>
          <w:rFonts w:ascii="Times New Roman" w:hAnsi="Times New Roman"/>
          <w:kern w:val="0"/>
          <w:szCs w:val="21"/>
        </w:rPr>
        <w:t>2</w:t>
      </w:r>
      <w:r>
        <w:rPr>
          <w:rFonts w:hint="eastAsia" w:ascii="宋体" w:hAnsi="宋体"/>
          <w:kern w:val="0"/>
          <w:szCs w:val="21"/>
        </w:rPr>
        <w:t>）路由器间完成路由信息交换后的路由器</w:t>
      </w:r>
      <w:r>
        <w:rPr>
          <w:rFonts w:ascii="Times New Roman" w:hAnsi="Times New Roman"/>
          <w:kern w:val="0"/>
          <w:szCs w:val="21"/>
        </w:rPr>
        <w:t>A</w:t>
      </w:r>
      <w:r>
        <w:rPr>
          <w:rFonts w:hint="eastAsia" w:ascii="宋体" w:hAnsi="宋体"/>
          <w:kern w:val="0"/>
          <w:szCs w:val="21"/>
        </w:rPr>
        <w:t>的路由表如下表所示：（</w:t>
      </w:r>
      <w:r>
        <w:rPr>
          <w:rFonts w:ascii="楷体_GB2312" w:hAnsi="Times New Roman" w:eastAsia="楷体_GB2312"/>
          <w:kern w:val="0"/>
          <w:szCs w:val="21"/>
        </w:rPr>
        <w:t>3</w:t>
      </w:r>
      <w:r>
        <w:rPr>
          <w:rFonts w:hint="eastAsia" w:ascii="楷体_GB2312" w:hAnsi="Times New Roman" w:eastAsia="楷体_GB2312"/>
          <w:kern w:val="0"/>
          <w:szCs w:val="21"/>
        </w:rPr>
        <w:t>分</w:t>
      </w:r>
      <w:r>
        <w:rPr>
          <w:rFonts w:hint="eastAsia" w:ascii="宋体" w:hAnsi="宋体"/>
          <w:kern w:val="0"/>
          <w:szCs w:val="21"/>
        </w:rPr>
        <w:t>）</w:t>
      </w:r>
    </w:p>
    <w:tbl>
      <w:tblPr>
        <w:tblW w:w="5529" w:type="dxa"/>
        <w:jc w:val="center"/>
        <w:tblInd w:w="6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985"/>
        <w:gridCol w:w="1843"/>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985" w:type="dxa"/>
            <w:tcBorders>
              <w:top w:val="single" w:color="auto" w:sz="12" w:space="0"/>
              <w:left w:val="single" w:color="auto" w:sz="12" w:space="0"/>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目的网络</w:t>
            </w:r>
          </w:p>
        </w:tc>
        <w:tc>
          <w:tcPr>
            <w:tcW w:w="1843" w:type="dxa"/>
            <w:tcBorders>
              <w:top w:val="single" w:color="auto" w:sz="12" w:space="0"/>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下一跳地址</w:t>
            </w:r>
          </w:p>
        </w:tc>
        <w:tc>
          <w:tcPr>
            <w:tcW w:w="1701" w:type="dxa"/>
            <w:tcBorders>
              <w:top w:val="single" w:color="auto" w:sz="12" w:space="0"/>
              <w:left w:val="nil"/>
              <w:bottom w:val="single" w:color="auto" w:sz="8"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距离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985" w:type="dxa"/>
            <w:tcBorders>
              <w:top w:val="nil"/>
              <w:left w:val="single" w:color="auto" w:sz="12" w:space="0"/>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192.168.10.0/24</w:t>
            </w:r>
          </w:p>
        </w:tc>
        <w:tc>
          <w:tcPr>
            <w:tcW w:w="184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192.168.10.1</w:t>
            </w:r>
          </w:p>
        </w:tc>
        <w:tc>
          <w:tcPr>
            <w:tcW w:w="1701" w:type="dxa"/>
            <w:tcBorders>
              <w:top w:val="nil"/>
              <w:left w:val="nil"/>
              <w:bottom w:val="single" w:color="auto" w:sz="8"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1985" w:type="dxa"/>
            <w:tcBorders>
              <w:top w:val="nil"/>
              <w:left w:val="single" w:color="auto" w:sz="12" w:space="0"/>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10.10.10.0/30</w:t>
            </w:r>
          </w:p>
        </w:tc>
        <w:tc>
          <w:tcPr>
            <w:tcW w:w="184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10.10.10.1</w:t>
            </w:r>
          </w:p>
        </w:tc>
        <w:tc>
          <w:tcPr>
            <w:tcW w:w="1701" w:type="dxa"/>
            <w:tcBorders>
              <w:top w:val="nil"/>
              <w:left w:val="nil"/>
              <w:bottom w:val="single" w:color="auto" w:sz="8"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985" w:type="dxa"/>
            <w:tcBorders>
              <w:top w:val="nil"/>
              <w:left w:val="single" w:color="auto" w:sz="12" w:space="0"/>
              <w:bottom w:val="single" w:color="auto" w:sz="12"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192.168.0.0/24</w:t>
            </w:r>
          </w:p>
        </w:tc>
        <w:tc>
          <w:tcPr>
            <w:tcW w:w="1843" w:type="dxa"/>
            <w:tcBorders>
              <w:top w:val="nil"/>
              <w:left w:val="nil"/>
              <w:bottom w:val="single" w:color="auto" w:sz="12"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10.10.10.2</w:t>
            </w:r>
          </w:p>
        </w:tc>
        <w:tc>
          <w:tcPr>
            <w:tcW w:w="1701" w:type="dxa"/>
            <w:tcBorders>
              <w:top w:val="nil"/>
              <w:left w:val="nil"/>
              <w:bottom w:val="single" w:color="auto" w:sz="12"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2</w:t>
            </w:r>
          </w:p>
        </w:tc>
      </w:tr>
    </w:tbl>
    <w:p>
      <w:pPr>
        <w:widowControl/>
        <w:wordWrap/>
        <w:adjustRightInd/>
        <w:snapToGrid w:val="0"/>
        <w:spacing w:before="156" w:after="0" w:line="340" w:lineRule="exact"/>
        <w:ind w:left="422" w:right="0" w:firstLine="420"/>
        <w:textAlignment w:val="auto"/>
        <w:outlineLvl w:val="9"/>
        <w:rPr>
          <w:rFonts w:ascii="Times New Roman" w:hAnsi="Times New Roman"/>
          <w:kern w:val="0"/>
          <w:szCs w:val="21"/>
        </w:rPr>
      </w:pPr>
      <w:r>
        <w:rPr>
          <w:rFonts w:hint="eastAsia" w:ascii="宋体" w:hAnsi="宋体"/>
          <w:kern w:val="0"/>
          <w:szCs w:val="21"/>
        </w:rPr>
        <w:t>路由器间完成路由信息交换后的路由器</w:t>
      </w:r>
      <w:r>
        <w:rPr>
          <w:rFonts w:ascii="Times New Roman" w:hAnsi="Times New Roman"/>
          <w:kern w:val="0"/>
          <w:szCs w:val="21"/>
        </w:rPr>
        <w:t>B</w:t>
      </w:r>
      <w:r>
        <w:rPr>
          <w:rFonts w:hint="eastAsia" w:ascii="宋体" w:hAnsi="宋体"/>
          <w:kern w:val="0"/>
          <w:szCs w:val="21"/>
        </w:rPr>
        <w:t>的路由表如下表所示：（</w:t>
      </w:r>
      <w:r>
        <w:rPr>
          <w:rFonts w:ascii="楷体_GB2312" w:hAnsi="Times New Roman" w:eastAsia="楷体_GB2312"/>
          <w:kern w:val="0"/>
          <w:szCs w:val="21"/>
        </w:rPr>
        <w:t>3</w:t>
      </w:r>
      <w:r>
        <w:rPr>
          <w:rFonts w:hint="eastAsia" w:ascii="楷体_GB2312" w:hAnsi="Times New Roman" w:eastAsia="楷体_GB2312"/>
          <w:kern w:val="0"/>
          <w:szCs w:val="21"/>
        </w:rPr>
        <w:t>分</w:t>
      </w:r>
      <w:r>
        <w:rPr>
          <w:rFonts w:hint="eastAsia" w:ascii="宋体" w:hAnsi="宋体"/>
          <w:kern w:val="0"/>
          <w:szCs w:val="21"/>
        </w:rPr>
        <w:t>）</w:t>
      </w:r>
    </w:p>
    <w:tbl>
      <w:tblPr>
        <w:tblW w:w="5529" w:type="dxa"/>
        <w:jc w:val="center"/>
        <w:tblInd w:w="6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985"/>
        <w:gridCol w:w="1843"/>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985" w:type="dxa"/>
            <w:tcBorders>
              <w:top w:val="single" w:color="auto" w:sz="12" w:space="0"/>
              <w:left w:val="single" w:color="auto" w:sz="12" w:space="0"/>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目的网络</w:t>
            </w:r>
          </w:p>
        </w:tc>
        <w:tc>
          <w:tcPr>
            <w:tcW w:w="1843" w:type="dxa"/>
            <w:tcBorders>
              <w:top w:val="single" w:color="auto" w:sz="12" w:space="0"/>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下一跳地址</w:t>
            </w:r>
          </w:p>
        </w:tc>
        <w:tc>
          <w:tcPr>
            <w:tcW w:w="1701" w:type="dxa"/>
            <w:tcBorders>
              <w:top w:val="single" w:color="auto" w:sz="12" w:space="0"/>
              <w:left w:val="nil"/>
              <w:bottom w:val="single" w:color="auto" w:sz="8"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距离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985" w:type="dxa"/>
            <w:tcBorders>
              <w:top w:val="nil"/>
              <w:left w:val="single" w:color="auto" w:sz="12" w:space="0"/>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192.168.0.0/24</w:t>
            </w:r>
          </w:p>
        </w:tc>
        <w:tc>
          <w:tcPr>
            <w:tcW w:w="184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192.168.0.1</w:t>
            </w:r>
          </w:p>
        </w:tc>
        <w:tc>
          <w:tcPr>
            <w:tcW w:w="1701" w:type="dxa"/>
            <w:tcBorders>
              <w:top w:val="nil"/>
              <w:left w:val="nil"/>
              <w:bottom w:val="single" w:color="auto" w:sz="8"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1985" w:type="dxa"/>
            <w:tcBorders>
              <w:top w:val="nil"/>
              <w:left w:val="single" w:color="auto" w:sz="12" w:space="0"/>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10.10.10.0/30</w:t>
            </w:r>
          </w:p>
        </w:tc>
        <w:tc>
          <w:tcPr>
            <w:tcW w:w="184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10.10.10.2</w:t>
            </w:r>
          </w:p>
        </w:tc>
        <w:tc>
          <w:tcPr>
            <w:tcW w:w="1701" w:type="dxa"/>
            <w:tcBorders>
              <w:top w:val="nil"/>
              <w:left w:val="nil"/>
              <w:bottom w:val="single" w:color="auto" w:sz="8"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985" w:type="dxa"/>
            <w:tcBorders>
              <w:top w:val="nil"/>
              <w:left w:val="single" w:color="auto" w:sz="12" w:space="0"/>
              <w:bottom w:val="single" w:color="auto" w:sz="12"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192.168.10.0/24</w:t>
            </w:r>
          </w:p>
        </w:tc>
        <w:tc>
          <w:tcPr>
            <w:tcW w:w="1843" w:type="dxa"/>
            <w:tcBorders>
              <w:top w:val="nil"/>
              <w:left w:val="nil"/>
              <w:bottom w:val="single" w:color="auto" w:sz="12"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10.10.10.1</w:t>
            </w:r>
          </w:p>
        </w:tc>
        <w:tc>
          <w:tcPr>
            <w:tcW w:w="1701" w:type="dxa"/>
            <w:tcBorders>
              <w:top w:val="nil"/>
              <w:left w:val="nil"/>
              <w:bottom w:val="single" w:color="auto" w:sz="12"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2</w:t>
            </w:r>
          </w:p>
        </w:tc>
      </w:tr>
    </w:tbl>
    <w:p>
      <w:pPr>
        <w:widowControl/>
        <w:wordWrap/>
        <w:adjustRightInd/>
        <w:snapToGrid w:val="0"/>
        <w:spacing w:after="0" w:line="340" w:lineRule="exact"/>
        <w:ind w:left="425" w:right="0" w:hanging="425"/>
        <w:textAlignment w:val="auto"/>
        <w:outlineLvl w:val="9"/>
        <w:rPr>
          <w:rFonts w:ascii="Times New Roman" w:hAnsi="Times New Roman"/>
          <w:kern w:val="0"/>
          <w:szCs w:val="21"/>
        </w:rPr>
      </w:pPr>
      <w:r>
        <w:rPr>
          <w:rFonts w:hint="eastAsia" w:ascii="Times New Roman" w:hAnsi="Times New Roman"/>
          <w:kern w:val="0"/>
          <w:szCs w:val="21"/>
        </w:rPr>
        <w:t>七、</w:t>
      </w:r>
      <w:r>
        <w:rPr>
          <w:rFonts w:hint="eastAsia" w:ascii="宋体" w:hAnsi="宋体"/>
          <w:kern w:val="0"/>
          <w:szCs w:val="21"/>
        </w:rPr>
        <w:t>（</w:t>
      </w:r>
      <w:r>
        <w:rPr>
          <w:rFonts w:ascii="楷体_GB2312" w:hAnsi="Times New Roman" w:eastAsia="楷体_GB2312"/>
          <w:kern w:val="0"/>
          <w:szCs w:val="21"/>
        </w:rPr>
        <w:t>14</w:t>
      </w:r>
      <w:r>
        <w:rPr>
          <w:rFonts w:hint="eastAsia" w:ascii="楷体_GB2312" w:hAnsi="Times New Roman" w:eastAsia="楷体_GB2312"/>
          <w:kern w:val="0"/>
          <w:szCs w:val="21"/>
        </w:rPr>
        <w:t>分</w:t>
      </w:r>
      <w:r>
        <w:rPr>
          <w:rFonts w:hint="eastAsia" w:ascii="宋体" w:hAnsi="宋体"/>
          <w:kern w:val="0"/>
          <w:szCs w:val="21"/>
        </w:rPr>
        <w:t>）</w:t>
      </w:r>
    </w:p>
    <w:p>
      <w:pPr>
        <w:widowControl/>
        <w:wordWrap/>
        <w:adjustRightInd/>
        <w:snapToGrid w:val="0"/>
        <w:spacing w:before="156" w:after="0" w:line="340" w:lineRule="exact"/>
        <w:ind w:left="2" w:right="0"/>
        <w:textAlignment w:val="auto"/>
        <w:outlineLvl w:val="9"/>
        <w:rPr>
          <w:rFonts w:hint="eastAsia" w:ascii="宋体" w:hAnsi="宋体"/>
          <w:kern w:val="0"/>
          <w:szCs w:val="21"/>
        </w:rPr>
      </w:pPr>
      <w:r>
        <w:rPr>
          <w:rFonts w:hint="eastAsia" w:ascii="宋体" w:hAnsi="宋体"/>
          <w:kern w:val="0"/>
          <w:szCs w:val="21"/>
        </w:rPr>
        <w:t>答：</w:t>
      </w:r>
      <w:r>
        <w:rPr>
          <w:rFonts w:ascii="Times New Roman" w:hAnsi="Times New Roman"/>
          <w:kern w:val="0"/>
          <w:szCs w:val="21"/>
        </w:rPr>
        <w:t>1</w:t>
      </w:r>
      <w:r>
        <w:rPr>
          <w:rFonts w:hint="eastAsia" w:ascii="宋体" w:hAnsi="宋体"/>
          <w:kern w:val="0"/>
          <w:szCs w:val="21"/>
        </w:rPr>
        <w:t>．可以将计算机中心的网络划分为</w:t>
      </w:r>
      <w:r>
        <w:rPr>
          <w:rFonts w:ascii="Times New Roman" w:hAnsi="Times New Roman"/>
          <w:kern w:val="0"/>
          <w:szCs w:val="21"/>
        </w:rPr>
        <w:t>15</w:t>
      </w:r>
      <w:r>
        <w:rPr>
          <w:rFonts w:hint="eastAsia" w:ascii="宋体" w:hAnsi="宋体"/>
          <w:kern w:val="0"/>
          <w:szCs w:val="21"/>
        </w:rPr>
        <w:t>个</w:t>
      </w:r>
      <w:r>
        <w:rPr>
          <w:rFonts w:ascii="Times New Roman" w:hAnsi="Times New Roman"/>
          <w:kern w:val="0"/>
          <w:szCs w:val="21"/>
        </w:rPr>
        <w:t>VLAN</w:t>
      </w:r>
      <w:r>
        <w:rPr>
          <w:rFonts w:hint="eastAsia" w:ascii="宋体" w:hAnsi="宋体"/>
          <w:kern w:val="0"/>
          <w:szCs w:val="21"/>
        </w:rPr>
        <w:t>，其中</w:t>
      </w:r>
      <w:r>
        <w:rPr>
          <w:rFonts w:ascii="Times New Roman" w:hAnsi="Times New Roman"/>
          <w:kern w:val="0"/>
          <w:szCs w:val="21"/>
        </w:rPr>
        <w:t>10</w:t>
      </w:r>
      <w:r>
        <w:rPr>
          <w:rFonts w:hint="eastAsia" w:ascii="宋体" w:hAnsi="宋体"/>
          <w:kern w:val="0"/>
          <w:szCs w:val="21"/>
        </w:rPr>
        <w:t>个计算机机房分别属于一个不同的</w:t>
      </w:r>
      <w:r>
        <w:rPr>
          <w:rFonts w:ascii="Times New Roman" w:hAnsi="Times New Roman"/>
          <w:kern w:val="0"/>
          <w:szCs w:val="21"/>
        </w:rPr>
        <w:t>VLAN</w:t>
      </w:r>
      <w:r>
        <w:rPr>
          <w:rFonts w:hint="eastAsia" w:ascii="宋体" w:hAnsi="宋体"/>
          <w:kern w:val="0"/>
          <w:szCs w:val="21"/>
        </w:rPr>
        <w:t>，部门</w:t>
      </w:r>
      <w:r>
        <w:rPr>
          <w:rFonts w:ascii="Times New Roman" w:hAnsi="Times New Roman"/>
          <w:kern w:val="0"/>
          <w:szCs w:val="21"/>
        </w:rPr>
        <w:t>1</w:t>
      </w:r>
      <w:r>
        <w:rPr>
          <w:rFonts w:hint="eastAsia" w:ascii="宋体" w:hAnsi="宋体"/>
          <w:kern w:val="0"/>
          <w:szCs w:val="21"/>
        </w:rPr>
        <w:t>、部门</w:t>
      </w:r>
      <w:r>
        <w:rPr>
          <w:rFonts w:ascii="Times New Roman" w:hAnsi="Times New Roman"/>
          <w:kern w:val="0"/>
          <w:szCs w:val="21"/>
        </w:rPr>
        <w:t>2</w:t>
      </w:r>
      <w:r>
        <w:rPr>
          <w:rFonts w:hint="eastAsia" w:ascii="宋体" w:hAnsi="宋体"/>
          <w:kern w:val="0"/>
          <w:szCs w:val="21"/>
        </w:rPr>
        <w:t>、部门</w:t>
      </w:r>
      <w:r>
        <w:rPr>
          <w:rFonts w:ascii="Times New Roman" w:hAnsi="Times New Roman"/>
          <w:kern w:val="0"/>
          <w:szCs w:val="21"/>
        </w:rPr>
        <w:t>3</w:t>
      </w:r>
      <w:r>
        <w:rPr>
          <w:rFonts w:hint="eastAsia" w:ascii="宋体" w:hAnsi="宋体"/>
          <w:kern w:val="0"/>
          <w:szCs w:val="21"/>
        </w:rPr>
        <w:t>各属一个</w:t>
      </w:r>
      <w:r>
        <w:rPr>
          <w:rFonts w:ascii="Times New Roman" w:hAnsi="Times New Roman"/>
          <w:kern w:val="0"/>
          <w:szCs w:val="21"/>
        </w:rPr>
        <w:t>VLAN</w:t>
      </w:r>
      <w:r>
        <w:rPr>
          <w:rFonts w:hint="eastAsia" w:ascii="宋体" w:hAnsi="宋体"/>
          <w:kern w:val="0"/>
          <w:szCs w:val="21"/>
        </w:rPr>
        <w:t>，所有的服务器属于一个</w:t>
      </w:r>
      <w:r>
        <w:rPr>
          <w:rFonts w:ascii="Times New Roman" w:hAnsi="Times New Roman"/>
          <w:kern w:val="0"/>
          <w:szCs w:val="21"/>
        </w:rPr>
        <w:t>VLAN</w:t>
      </w:r>
      <w:r>
        <w:rPr>
          <w:rFonts w:hint="eastAsia" w:ascii="宋体" w:hAnsi="宋体"/>
          <w:kern w:val="0"/>
          <w:szCs w:val="21"/>
        </w:rPr>
        <w:t>，另外一个</w:t>
      </w:r>
      <w:r>
        <w:rPr>
          <w:rFonts w:ascii="Times New Roman" w:hAnsi="Times New Roman"/>
          <w:kern w:val="0"/>
          <w:szCs w:val="21"/>
        </w:rPr>
        <w:t>VLAN</w:t>
      </w:r>
      <w:r>
        <w:rPr>
          <w:rFonts w:hint="eastAsia" w:ascii="宋体" w:hAnsi="宋体"/>
          <w:kern w:val="0"/>
          <w:szCs w:val="21"/>
        </w:rPr>
        <w:t>用于与学校网络中心连接。这样划分</w:t>
      </w:r>
      <w:r>
        <w:rPr>
          <w:rFonts w:ascii="Times New Roman" w:hAnsi="Times New Roman"/>
          <w:kern w:val="0"/>
          <w:szCs w:val="21"/>
        </w:rPr>
        <w:t>VLAN</w:t>
      </w:r>
      <w:r>
        <w:rPr>
          <w:rFonts w:hint="eastAsia" w:ascii="宋体" w:hAnsi="宋体"/>
          <w:kern w:val="0"/>
          <w:szCs w:val="21"/>
        </w:rPr>
        <w:t>，除了可以减少网络广播风暴、提高网络的性能和安全性外，还便于管理和维护，并且使得任课教师比较容易对机房中的计算机是否能访问</w:t>
      </w:r>
      <w:r>
        <w:rPr>
          <w:rFonts w:ascii="Times New Roman" w:hAnsi="Times New Roman"/>
          <w:kern w:val="0"/>
          <w:szCs w:val="21"/>
        </w:rPr>
        <w:t>Internet</w:t>
      </w:r>
      <w:r>
        <w:rPr>
          <w:rFonts w:hint="eastAsia" w:ascii="宋体" w:hAnsi="宋体"/>
          <w:kern w:val="0"/>
          <w:szCs w:val="21"/>
        </w:rPr>
        <w:t>进行控制。（</w:t>
      </w:r>
      <w:r>
        <w:rPr>
          <w:rFonts w:ascii="楷体_GB2312" w:hAnsi="Times New Roman" w:eastAsia="楷体_GB2312"/>
          <w:kern w:val="0"/>
          <w:szCs w:val="21"/>
        </w:rPr>
        <w:t>3</w:t>
      </w:r>
      <w:r>
        <w:rPr>
          <w:rFonts w:hint="eastAsia" w:ascii="楷体_GB2312" w:hAnsi="Times New Roman" w:eastAsia="楷体_GB2312"/>
          <w:kern w:val="0"/>
          <w:szCs w:val="21"/>
        </w:rPr>
        <w:t>分</w:t>
      </w:r>
      <w:r>
        <w:rPr>
          <w:rFonts w:hint="eastAsia" w:ascii="宋体" w:hAnsi="宋体"/>
          <w:kern w:val="0"/>
          <w:szCs w:val="21"/>
        </w:rPr>
        <w:t>）</w:t>
      </w:r>
    </w:p>
    <w:p>
      <w:pPr>
        <w:widowControl/>
        <w:wordWrap/>
        <w:adjustRightInd/>
        <w:snapToGrid w:val="0"/>
        <w:spacing w:before="156" w:after="0" w:line="340" w:lineRule="exact"/>
        <w:ind w:left="2" w:right="0"/>
        <w:textAlignment w:val="auto"/>
        <w:outlineLvl w:val="9"/>
        <w:rPr>
          <w:rFonts w:hint="eastAsia" w:ascii="宋体" w:hAnsi="宋体"/>
          <w:kern w:val="0"/>
          <w:szCs w:val="21"/>
        </w:rPr>
      </w:pPr>
    </w:p>
    <w:p>
      <w:pPr>
        <w:widowControl/>
        <w:numPr>
          <w:ilvl w:val="0"/>
          <w:numId w:val="1"/>
        </w:numPr>
        <w:wordWrap/>
        <w:adjustRightInd/>
        <w:snapToGrid w:val="0"/>
        <w:spacing w:after="0" w:line="340" w:lineRule="exact"/>
        <w:ind w:right="0" w:firstLine="420"/>
        <w:textAlignment w:val="auto"/>
        <w:outlineLvl w:val="9"/>
        <w:rPr>
          <w:rFonts w:hint="eastAsia" w:ascii="宋体" w:hAnsi="宋体"/>
          <w:kern w:val="0"/>
          <w:szCs w:val="21"/>
        </w:rPr>
      </w:pPr>
      <w:r>
        <w:rPr>
          <w:rFonts w:hint="eastAsia" w:ascii="宋体" w:hAnsi="宋体"/>
          <w:kern w:val="0"/>
          <w:szCs w:val="21"/>
        </w:rPr>
        <w:t>由于计算机中心主机的数量远远超过了网络中心提供的</w:t>
      </w:r>
      <w:r>
        <w:rPr>
          <w:rFonts w:ascii="Times New Roman" w:hAnsi="Times New Roman"/>
          <w:kern w:val="0"/>
          <w:szCs w:val="21"/>
        </w:rPr>
        <w:t>IP</w:t>
      </w:r>
      <w:r>
        <w:rPr>
          <w:rFonts w:hint="eastAsia" w:ascii="宋体" w:hAnsi="宋体"/>
          <w:kern w:val="0"/>
          <w:szCs w:val="21"/>
        </w:rPr>
        <w:t>地址的数量，因此，计算机机房中所有计算机均采用内部</w:t>
      </w:r>
      <w:r>
        <w:rPr>
          <w:rFonts w:ascii="Times New Roman" w:hAnsi="Times New Roman"/>
          <w:kern w:val="0"/>
          <w:szCs w:val="21"/>
        </w:rPr>
        <w:t>IP</w:t>
      </w:r>
      <w:r>
        <w:rPr>
          <w:rFonts w:hint="eastAsia" w:ascii="宋体" w:hAnsi="宋体"/>
          <w:kern w:val="0"/>
          <w:szCs w:val="21"/>
        </w:rPr>
        <w:t>地址，而通过路由器或三层交换机进行地址转换。具体的</w:t>
      </w:r>
      <w:r>
        <w:rPr>
          <w:rFonts w:ascii="Times New Roman" w:hAnsi="Times New Roman"/>
          <w:kern w:val="0"/>
          <w:szCs w:val="21"/>
        </w:rPr>
        <w:t>IP</w:t>
      </w:r>
      <w:r>
        <w:rPr>
          <w:rFonts w:hint="eastAsia" w:ascii="宋体" w:hAnsi="宋体"/>
          <w:kern w:val="0"/>
          <w:szCs w:val="21"/>
        </w:rPr>
        <w:t>地址划分方案如下：（</w:t>
      </w:r>
      <w:r>
        <w:rPr>
          <w:rFonts w:ascii="楷体_GB2312" w:hAnsi="Times New Roman" w:eastAsia="楷体_GB2312"/>
          <w:kern w:val="0"/>
          <w:szCs w:val="21"/>
        </w:rPr>
        <w:t>5</w:t>
      </w:r>
      <w:r>
        <w:rPr>
          <w:rFonts w:hint="eastAsia" w:ascii="楷体_GB2312" w:hAnsi="Times New Roman" w:eastAsia="楷体_GB2312"/>
          <w:kern w:val="0"/>
          <w:szCs w:val="21"/>
        </w:rPr>
        <w:t>分</w:t>
      </w:r>
      <w:r>
        <w:rPr>
          <w:rFonts w:hint="eastAsia" w:ascii="宋体" w:hAnsi="宋体"/>
          <w:kern w:val="0"/>
          <w:szCs w:val="21"/>
        </w:rPr>
        <w:t>）</w:t>
      </w:r>
    </w:p>
    <w:p>
      <w:pPr>
        <w:widowControl/>
        <w:numPr>
          <w:ilvl w:val="0"/>
          <w:numId w:val="1"/>
        </w:numPr>
        <w:wordWrap/>
        <w:adjustRightInd/>
        <w:snapToGrid w:val="0"/>
        <w:spacing w:after="0" w:line="340" w:lineRule="exact"/>
        <w:ind w:right="0" w:firstLine="420"/>
        <w:textAlignment w:val="auto"/>
        <w:outlineLvl w:val="9"/>
        <w:rPr>
          <w:rFonts w:hint="eastAsia" w:ascii="宋体" w:hAnsi="宋体"/>
          <w:kern w:val="0"/>
          <w:szCs w:val="21"/>
        </w:rPr>
      </w:pPr>
    </w:p>
    <w:tbl>
      <w:tblPr>
        <w:tblW w:w="813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185"/>
        <w:gridCol w:w="850"/>
        <w:gridCol w:w="850"/>
        <w:gridCol w:w="3261"/>
        <w:gridCol w:w="1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1185" w:type="dxa"/>
            <w:tcBorders>
              <w:top w:val="single" w:color="auto" w:sz="12" w:space="0"/>
              <w:left w:val="single" w:color="auto" w:sz="12" w:space="0"/>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子网</w:t>
            </w:r>
          </w:p>
        </w:tc>
        <w:tc>
          <w:tcPr>
            <w:tcW w:w="850" w:type="dxa"/>
            <w:tcBorders>
              <w:top w:val="single" w:color="auto" w:sz="12" w:space="0"/>
              <w:left w:val="nil"/>
              <w:bottom w:val="single" w:color="auto" w:sz="8" w:space="0"/>
              <w:right w:val="single" w:color="auto" w:sz="8" w:space="0"/>
            </w:tcBorders>
            <w:tcMar>
              <w:top w:w="0" w:type="dxa"/>
              <w:left w:w="108" w:type="dxa"/>
              <w:bottom w:w="0" w:type="dxa"/>
              <w:right w:w="108" w:type="dxa"/>
            </w:tcMar>
            <w:vAlign w:val="top"/>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部门</w:t>
            </w:r>
          </w:p>
        </w:tc>
        <w:tc>
          <w:tcPr>
            <w:tcW w:w="850" w:type="dxa"/>
            <w:tcBorders>
              <w:top w:val="single" w:color="auto" w:sz="12" w:space="0"/>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主机数</w:t>
            </w:r>
          </w:p>
        </w:tc>
        <w:tc>
          <w:tcPr>
            <w:tcW w:w="3261" w:type="dxa"/>
            <w:tcBorders>
              <w:top w:val="single" w:color="auto" w:sz="12" w:space="0"/>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IP</w:t>
            </w:r>
            <w:r>
              <w:rPr>
                <w:rFonts w:hint="eastAsia" w:ascii="宋体" w:hAnsi="宋体"/>
                <w:kern w:val="0"/>
                <w:szCs w:val="21"/>
              </w:rPr>
              <w:t>地址范围</w:t>
            </w:r>
          </w:p>
        </w:tc>
        <w:tc>
          <w:tcPr>
            <w:tcW w:w="1984" w:type="dxa"/>
            <w:tcBorders>
              <w:top w:val="single" w:color="auto" w:sz="12" w:space="0"/>
              <w:left w:val="nil"/>
              <w:bottom w:val="single" w:color="auto" w:sz="8"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子网掩码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1185" w:type="dxa"/>
            <w:tcBorders>
              <w:top w:val="nil"/>
              <w:left w:val="single" w:color="auto" w:sz="12" w:space="0"/>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VLAN2-11</w:t>
            </w:r>
          </w:p>
        </w:tc>
        <w:tc>
          <w:tcPr>
            <w:tcW w:w="85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10</w:t>
            </w:r>
            <w:r>
              <w:rPr>
                <w:rFonts w:hint="eastAsia" w:ascii="宋体" w:hAnsi="宋体"/>
                <w:kern w:val="0"/>
                <w:szCs w:val="21"/>
              </w:rPr>
              <w:t>个计算机机房</w:t>
            </w:r>
          </w:p>
        </w:tc>
        <w:tc>
          <w:tcPr>
            <w:tcW w:w="85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50</w:t>
            </w:r>
          </w:p>
        </w:tc>
        <w:tc>
          <w:tcPr>
            <w:tcW w:w="3261"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192.168.0.0</w:t>
            </w:r>
            <w:r>
              <w:rPr>
                <w:rFonts w:hint="eastAsia" w:ascii="宋体" w:hAnsi="宋体"/>
                <w:kern w:val="0"/>
                <w:szCs w:val="21"/>
              </w:rPr>
              <w:t>～</w:t>
            </w:r>
            <w:r>
              <w:rPr>
                <w:rFonts w:ascii="Times New Roman" w:hAnsi="Times New Roman"/>
                <w:kern w:val="0"/>
                <w:szCs w:val="21"/>
              </w:rPr>
              <w:t>192.168.0.255</w:t>
            </w:r>
          </w:p>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192.168.1.0</w:t>
            </w:r>
            <w:r>
              <w:rPr>
                <w:rFonts w:hint="eastAsia" w:ascii="宋体" w:hAnsi="宋体"/>
                <w:kern w:val="0"/>
                <w:szCs w:val="21"/>
              </w:rPr>
              <w:t>～</w:t>
            </w:r>
            <w:r>
              <w:rPr>
                <w:rFonts w:ascii="Times New Roman" w:hAnsi="Times New Roman"/>
                <w:kern w:val="0"/>
                <w:szCs w:val="21"/>
              </w:rPr>
              <w:t>192.168.1.255</w:t>
            </w:r>
          </w:p>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w:t>
            </w:r>
          </w:p>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192.168.9.0</w:t>
            </w:r>
            <w:r>
              <w:rPr>
                <w:rFonts w:hint="eastAsia" w:ascii="宋体" w:hAnsi="宋体"/>
                <w:kern w:val="0"/>
                <w:szCs w:val="21"/>
              </w:rPr>
              <w:t>～</w:t>
            </w:r>
            <w:r>
              <w:rPr>
                <w:rFonts w:ascii="Times New Roman" w:hAnsi="Times New Roman"/>
                <w:kern w:val="0"/>
                <w:szCs w:val="21"/>
              </w:rPr>
              <w:t>192.168.9.255</w:t>
            </w:r>
          </w:p>
        </w:tc>
        <w:tc>
          <w:tcPr>
            <w:tcW w:w="1984" w:type="dxa"/>
            <w:tcBorders>
              <w:top w:val="nil"/>
              <w:left w:val="nil"/>
              <w:bottom w:val="single" w:color="auto" w:sz="8"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255.255.255.0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1185" w:type="dxa"/>
            <w:tcBorders>
              <w:top w:val="nil"/>
              <w:left w:val="single" w:color="auto" w:sz="12" w:space="0"/>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VLAN12</w:t>
            </w:r>
          </w:p>
        </w:tc>
        <w:tc>
          <w:tcPr>
            <w:tcW w:w="8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部门</w:t>
            </w:r>
            <w:r>
              <w:rPr>
                <w:rFonts w:ascii="Times New Roman" w:hAnsi="Times New Roman"/>
                <w:kern w:val="0"/>
                <w:szCs w:val="21"/>
              </w:rPr>
              <w:t>1</w:t>
            </w:r>
          </w:p>
        </w:tc>
        <w:tc>
          <w:tcPr>
            <w:tcW w:w="85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20</w:t>
            </w:r>
          </w:p>
        </w:tc>
        <w:tc>
          <w:tcPr>
            <w:tcW w:w="3261"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211.100.58.32</w:t>
            </w:r>
            <w:r>
              <w:rPr>
                <w:rFonts w:hint="eastAsia" w:ascii="宋体" w:hAnsi="宋体"/>
                <w:kern w:val="0"/>
                <w:szCs w:val="21"/>
              </w:rPr>
              <w:t>～</w:t>
            </w:r>
            <w:r>
              <w:rPr>
                <w:rFonts w:ascii="Times New Roman" w:hAnsi="Times New Roman"/>
                <w:kern w:val="0"/>
                <w:szCs w:val="21"/>
              </w:rPr>
              <w:t>211.100.58.63</w:t>
            </w:r>
          </w:p>
        </w:tc>
        <w:tc>
          <w:tcPr>
            <w:tcW w:w="1984" w:type="dxa"/>
            <w:tcBorders>
              <w:top w:val="nil"/>
              <w:left w:val="nil"/>
              <w:bottom w:val="single" w:color="auto" w:sz="8"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255.255.255.224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1185" w:type="dxa"/>
            <w:tcBorders>
              <w:top w:val="nil"/>
              <w:left w:val="single" w:color="auto" w:sz="12" w:space="0"/>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VLAN13</w:t>
            </w:r>
          </w:p>
        </w:tc>
        <w:tc>
          <w:tcPr>
            <w:tcW w:w="8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部门</w:t>
            </w:r>
            <w:r>
              <w:rPr>
                <w:rFonts w:ascii="Times New Roman" w:hAnsi="Times New Roman"/>
                <w:kern w:val="0"/>
                <w:szCs w:val="21"/>
              </w:rPr>
              <w:t>2</w:t>
            </w:r>
          </w:p>
        </w:tc>
        <w:tc>
          <w:tcPr>
            <w:tcW w:w="85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40</w:t>
            </w:r>
          </w:p>
        </w:tc>
        <w:tc>
          <w:tcPr>
            <w:tcW w:w="3261"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211.100.58.64</w:t>
            </w:r>
            <w:r>
              <w:rPr>
                <w:rFonts w:hint="eastAsia" w:ascii="宋体" w:hAnsi="宋体"/>
                <w:kern w:val="0"/>
                <w:szCs w:val="21"/>
              </w:rPr>
              <w:t>～</w:t>
            </w:r>
            <w:r>
              <w:rPr>
                <w:rFonts w:ascii="Times New Roman" w:hAnsi="Times New Roman"/>
                <w:kern w:val="0"/>
                <w:szCs w:val="21"/>
              </w:rPr>
              <w:t>211.100.58.127</w:t>
            </w:r>
          </w:p>
        </w:tc>
        <w:tc>
          <w:tcPr>
            <w:tcW w:w="1984" w:type="dxa"/>
            <w:tcBorders>
              <w:top w:val="nil"/>
              <w:left w:val="nil"/>
              <w:bottom w:val="single" w:color="auto" w:sz="8"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255.255.255.192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1185" w:type="dxa"/>
            <w:tcBorders>
              <w:top w:val="nil"/>
              <w:left w:val="single" w:color="auto" w:sz="12" w:space="0"/>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VLAN14</w:t>
            </w:r>
          </w:p>
        </w:tc>
        <w:tc>
          <w:tcPr>
            <w:tcW w:w="8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部门</w:t>
            </w:r>
            <w:r>
              <w:rPr>
                <w:rFonts w:ascii="Times New Roman" w:hAnsi="Times New Roman"/>
                <w:kern w:val="0"/>
                <w:szCs w:val="21"/>
              </w:rPr>
              <w:t>3</w:t>
            </w:r>
          </w:p>
        </w:tc>
        <w:tc>
          <w:tcPr>
            <w:tcW w:w="85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8</w:t>
            </w:r>
          </w:p>
        </w:tc>
        <w:tc>
          <w:tcPr>
            <w:tcW w:w="3261"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211.100.58.16</w:t>
            </w:r>
            <w:r>
              <w:rPr>
                <w:rFonts w:hint="eastAsia" w:ascii="宋体" w:hAnsi="宋体"/>
                <w:kern w:val="0"/>
                <w:szCs w:val="21"/>
              </w:rPr>
              <w:t>～</w:t>
            </w:r>
            <w:r>
              <w:rPr>
                <w:rFonts w:ascii="Times New Roman" w:hAnsi="Times New Roman"/>
                <w:kern w:val="0"/>
                <w:szCs w:val="21"/>
              </w:rPr>
              <w:t>211.100.58.31</w:t>
            </w:r>
          </w:p>
        </w:tc>
        <w:tc>
          <w:tcPr>
            <w:tcW w:w="1984" w:type="dxa"/>
            <w:tcBorders>
              <w:top w:val="nil"/>
              <w:left w:val="nil"/>
              <w:bottom w:val="single" w:color="auto" w:sz="8"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255.255.255.240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1185" w:type="dxa"/>
            <w:tcBorders>
              <w:top w:val="nil"/>
              <w:left w:val="single" w:color="auto" w:sz="12" w:space="0"/>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VLAN15</w:t>
            </w:r>
          </w:p>
        </w:tc>
        <w:tc>
          <w:tcPr>
            <w:tcW w:w="8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服务器</w:t>
            </w:r>
          </w:p>
        </w:tc>
        <w:tc>
          <w:tcPr>
            <w:tcW w:w="85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3</w:t>
            </w:r>
          </w:p>
        </w:tc>
        <w:tc>
          <w:tcPr>
            <w:tcW w:w="3261"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211.100.58.8</w:t>
            </w:r>
            <w:r>
              <w:rPr>
                <w:rFonts w:hint="eastAsia" w:ascii="宋体" w:hAnsi="宋体"/>
                <w:kern w:val="0"/>
                <w:szCs w:val="21"/>
              </w:rPr>
              <w:t>～</w:t>
            </w:r>
            <w:r>
              <w:rPr>
                <w:rFonts w:ascii="Times New Roman" w:hAnsi="Times New Roman"/>
                <w:kern w:val="0"/>
                <w:szCs w:val="21"/>
              </w:rPr>
              <w:t>211.100.58.15</w:t>
            </w:r>
          </w:p>
        </w:tc>
        <w:tc>
          <w:tcPr>
            <w:tcW w:w="1984" w:type="dxa"/>
            <w:tcBorders>
              <w:top w:val="nil"/>
              <w:left w:val="nil"/>
              <w:bottom w:val="single" w:color="auto" w:sz="8"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255.255.255.248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jc w:val="center"/>
        </w:trPr>
        <w:tc>
          <w:tcPr>
            <w:tcW w:w="1185" w:type="dxa"/>
            <w:tcBorders>
              <w:top w:val="nil"/>
              <w:left w:val="single" w:color="auto" w:sz="12" w:space="0"/>
              <w:bottom w:val="single" w:color="auto" w:sz="12"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VLAN16</w:t>
            </w:r>
          </w:p>
        </w:tc>
        <w:tc>
          <w:tcPr>
            <w:tcW w:w="850" w:type="dxa"/>
            <w:tcBorders>
              <w:top w:val="nil"/>
              <w:left w:val="nil"/>
              <w:bottom w:val="single" w:color="auto" w:sz="12" w:space="0"/>
              <w:right w:val="single" w:color="auto" w:sz="8" w:space="0"/>
            </w:tcBorders>
            <w:tcMar>
              <w:top w:w="0" w:type="dxa"/>
              <w:left w:w="108" w:type="dxa"/>
              <w:bottom w:w="0" w:type="dxa"/>
              <w:right w:w="108" w:type="dxa"/>
            </w:tcMar>
            <w:vAlign w:val="top"/>
          </w:tcPr>
          <w:p>
            <w:pPr>
              <w:widowControl/>
              <w:wordWrap/>
              <w:adjustRightInd/>
              <w:spacing w:after="0" w:line="340" w:lineRule="exact"/>
              <w:ind w:right="0"/>
              <w:jc w:val="center"/>
              <w:textAlignment w:val="auto"/>
              <w:outlineLvl w:val="9"/>
              <w:rPr>
                <w:rFonts w:ascii="Times New Roman" w:hAnsi="Times New Roman"/>
                <w:kern w:val="0"/>
                <w:szCs w:val="21"/>
              </w:rPr>
            </w:pPr>
            <w:r>
              <w:rPr>
                <w:rFonts w:hint="eastAsia" w:ascii="宋体" w:hAnsi="宋体"/>
                <w:kern w:val="0"/>
                <w:szCs w:val="21"/>
              </w:rPr>
              <w:t>与网络中心互联</w:t>
            </w:r>
          </w:p>
        </w:tc>
        <w:tc>
          <w:tcPr>
            <w:tcW w:w="850" w:type="dxa"/>
            <w:tcBorders>
              <w:top w:val="nil"/>
              <w:left w:val="nil"/>
              <w:bottom w:val="single" w:color="auto" w:sz="12"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2</w:t>
            </w:r>
          </w:p>
        </w:tc>
        <w:tc>
          <w:tcPr>
            <w:tcW w:w="3261" w:type="dxa"/>
            <w:tcBorders>
              <w:top w:val="nil"/>
              <w:left w:val="nil"/>
              <w:bottom w:val="single" w:color="auto" w:sz="12" w:space="0"/>
              <w:right w:val="single" w:color="auto" w:sz="8"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211.100.58.0</w:t>
            </w:r>
            <w:r>
              <w:rPr>
                <w:rFonts w:hint="eastAsia" w:ascii="宋体" w:hAnsi="宋体"/>
                <w:kern w:val="0"/>
                <w:szCs w:val="21"/>
              </w:rPr>
              <w:t>～</w:t>
            </w:r>
            <w:r>
              <w:rPr>
                <w:rFonts w:ascii="Times New Roman" w:hAnsi="Times New Roman"/>
                <w:kern w:val="0"/>
                <w:szCs w:val="21"/>
              </w:rPr>
              <w:t>211.100.58.3</w:t>
            </w:r>
          </w:p>
        </w:tc>
        <w:tc>
          <w:tcPr>
            <w:tcW w:w="1984" w:type="dxa"/>
            <w:tcBorders>
              <w:top w:val="nil"/>
              <w:left w:val="nil"/>
              <w:bottom w:val="single" w:color="auto" w:sz="12" w:space="0"/>
              <w:right w:val="single" w:color="auto" w:sz="12" w:space="0"/>
            </w:tcBorders>
            <w:tcMar>
              <w:top w:w="0" w:type="dxa"/>
              <w:left w:w="108" w:type="dxa"/>
              <w:bottom w:w="0" w:type="dxa"/>
              <w:right w:w="108" w:type="dxa"/>
            </w:tcMar>
            <w:vAlign w:val="center"/>
          </w:tcPr>
          <w:p>
            <w:pPr>
              <w:widowControl/>
              <w:wordWrap/>
              <w:adjustRightInd/>
              <w:spacing w:after="0" w:line="340" w:lineRule="exact"/>
              <w:ind w:right="0"/>
              <w:jc w:val="center"/>
              <w:textAlignment w:val="auto"/>
              <w:outlineLvl w:val="9"/>
              <w:rPr>
                <w:rFonts w:ascii="Times New Roman" w:hAnsi="Times New Roman"/>
                <w:kern w:val="0"/>
                <w:szCs w:val="21"/>
              </w:rPr>
            </w:pPr>
            <w:r>
              <w:rPr>
                <w:rFonts w:ascii="Times New Roman" w:hAnsi="Times New Roman"/>
                <w:kern w:val="0"/>
                <w:szCs w:val="21"/>
              </w:rPr>
              <w:t>255.255.255.252</w:t>
            </w:r>
          </w:p>
        </w:tc>
      </w:tr>
    </w:tbl>
    <w:p>
      <w:pPr>
        <w:widowControl/>
        <w:wordWrap/>
        <w:adjustRightInd/>
        <w:snapToGrid w:val="0"/>
        <w:spacing w:after="0" w:line="340" w:lineRule="exact"/>
        <w:ind w:right="0" w:firstLine="420"/>
        <w:textAlignment w:val="auto"/>
        <w:outlineLvl w:val="9"/>
        <w:rPr>
          <w:rFonts w:ascii="Times New Roman" w:hAnsi="Times New Roman"/>
          <w:kern w:val="0"/>
          <w:szCs w:val="21"/>
        </w:rPr>
      </w:pPr>
    </w:p>
    <w:p>
      <w:pPr>
        <w:widowControl/>
        <w:wordWrap/>
        <w:adjustRightInd/>
        <w:snapToGrid w:val="0"/>
        <w:spacing w:after="0" w:line="340" w:lineRule="exact"/>
        <w:ind w:right="0" w:firstLine="420"/>
        <w:textAlignment w:val="auto"/>
        <w:outlineLvl w:val="9"/>
        <w:rPr>
          <w:rFonts w:ascii="Times New Roman" w:hAnsi="Times New Roman"/>
          <w:kern w:val="0"/>
          <w:szCs w:val="21"/>
        </w:rPr>
      </w:pPr>
      <w:r>
        <w:rPr>
          <w:rFonts w:ascii="Times New Roman" w:hAnsi="Times New Roman"/>
          <w:kern w:val="0"/>
          <w:szCs w:val="21"/>
        </w:rPr>
        <w:t>3</w:t>
      </w:r>
      <w:r>
        <w:rPr>
          <w:rFonts w:hint="eastAsia" w:ascii="宋体" w:hAnsi="宋体"/>
          <w:kern w:val="0"/>
          <w:szCs w:val="21"/>
        </w:rPr>
        <w:t>．可以在路由器或三层交换机中通过扩展的访问控制列表来实现题目中要求的安全控制，对</w:t>
      </w:r>
      <w:r>
        <w:rPr>
          <w:rFonts w:ascii="Times New Roman" w:hAnsi="Times New Roman"/>
          <w:kern w:val="0"/>
          <w:szCs w:val="21"/>
        </w:rPr>
        <w:t>FTP</w:t>
      </w:r>
      <w:r>
        <w:rPr>
          <w:rFonts w:hint="eastAsia" w:ascii="宋体" w:hAnsi="宋体"/>
          <w:kern w:val="0"/>
          <w:szCs w:val="21"/>
        </w:rPr>
        <w:t>服务器可以设置根据原</w:t>
      </w:r>
      <w:r>
        <w:rPr>
          <w:rFonts w:ascii="Times New Roman" w:hAnsi="Times New Roman"/>
          <w:kern w:val="0"/>
          <w:szCs w:val="21"/>
        </w:rPr>
        <w:t>IP</w:t>
      </w:r>
      <w:r>
        <w:rPr>
          <w:rFonts w:hint="eastAsia" w:ascii="宋体" w:hAnsi="宋体"/>
          <w:kern w:val="0"/>
          <w:szCs w:val="21"/>
        </w:rPr>
        <w:t>地址和目的</w:t>
      </w:r>
      <w:r>
        <w:rPr>
          <w:rFonts w:ascii="Times New Roman" w:hAnsi="Times New Roman"/>
          <w:kern w:val="0"/>
          <w:szCs w:val="21"/>
        </w:rPr>
        <w:t>IP</w:t>
      </w:r>
      <w:r>
        <w:rPr>
          <w:rFonts w:hint="eastAsia" w:ascii="宋体" w:hAnsi="宋体"/>
          <w:kern w:val="0"/>
          <w:szCs w:val="21"/>
        </w:rPr>
        <w:t>地址匹配的访问控制列表；而对计算机机房的所有计算机，可以设置根据时间段和源</w:t>
      </w:r>
      <w:r>
        <w:rPr>
          <w:rFonts w:ascii="Times New Roman" w:hAnsi="Times New Roman"/>
          <w:kern w:val="0"/>
          <w:szCs w:val="21"/>
        </w:rPr>
        <w:t>IP</w:t>
      </w:r>
      <w:r>
        <w:rPr>
          <w:rFonts w:hint="eastAsia" w:ascii="宋体" w:hAnsi="宋体"/>
          <w:kern w:val="0"/>
          <w:szCs w:val="21"/>
        </w:rPr>
        <w:t>地址匹配的访问控制列表，使得不同机房可以在不同的时间段访问</w:t>
      </w:r>
      <w:r>
        <w:rPr>
          <w:rFonts w:ascii="Times New Roman" w:hAnsi="Times New Roman"/>
          <w:kern w:val="0"/>
          <w:szCs w:val="21"/>
        </w:rPr>
        <w:t>Internet</w:t>
      </w:r>
      <w:r>
        <w:rPr>
          <w:rFonts w:hint="eastAsia" w:ascii="宋体" w:hAnsi="宋体"/>
          <w:kern w:val="0"/>
          <w:szCs w:val="21"/>
        </w:rPr>
        <w:t>。（</w:t>
      </w:r>
      <w:r>
        <w:rPr>
          <w:rFonts w:ascii="楷体_GB2312" w:hAnsi="Times New Roman" w:eastAsia="楷体_GB2312"/>
          <w:kern w:val="0"/>
          <w:szCs w:val="21"/>
        </w:rPr>
        <w:t>3</w:t>
      </w:r>
      <w:r>
        <w:rPr>
          <w:rFonts w:hint="eastAsia" w:ascii="楷体_GB2312" w:hAnsi="Times New Roman" w:eastAsia="楷体_GB2312"/>
          <w:kern w:val="0"/>
          <w:szCs w:val="21"/>
        </w:rPr>
        <w:t>分</w:t>
      </w:r>
      <w:r>
        <w:rPr>
          <w:rFonts w:hint="eastAsia" w:ascii="宋体" w:hAnsi="宋体"/>
          <w:kern w:val="0"/>
          <w:szCs w:val="21"/>
        </w:rPr>
        <w:t>）</w:t>
      </w:r>
    </w:p>
    <w:p>
      <w:pPr>
        <w:widowControl/>
        <w:wordWrap/>
        <w:adjustRightInd/>
        <w:snapToGrid w:val="0"/>
        <w:spacing w:after="0" w:line="340" w:lineRule="exact"/>
        <w:ind w:right="0" w:firstLine="420"/>
        <w:textAlignment w:val="auto"/>
        <w:outlineLvl w:val="9"/>
        <w:rPr>
          <w:rFonts w:ascii="Times New Roman" w:hAnsi="Times New Roman"/>
          <w:kern w:val="0"/>
          <w:szCs w:val="21"/>
        </w:rPr>
      </w:pPr>
      <w:r>
        <w:rPr>
          <w:rFonts w:ascii="Times New Roman" w:hAnsi="Times New Roman"/>
          <w:kern w:val="0"/>
          <w:szCs w:val="21"/>
        </w:rPr>
        <w:t>4</w:t>
      </w:r>
      <w:r>
        <w:rPr>
          <w:rFonts w:hint="eastAsia" w:ascii="宋体" w:hAnsi="宋体"/>
          <w:kern w:val="0"/>
          <w:szCs w:val="21"/>
        </w:rPr>
        <w:t>．建议在网络中增设一台</w:t>
      </w:r>
      <w:r>
        <w:rPr>
          <w:rFonts w:ascii="Times New Roman" w:hAnsi="Times New Roman"/>
          <w:kern w:val="0"/>
          <w:szCs w:val="21"/>
        </w:rPr>
        <w:t>DHCP</w:t>
      </w:r>
      <w:r>
        <w:rPr>
          <w:rFonts w:hint="eastAsia" w:ascii="宋体" w:hAnsi="宋体"/>
          <w:kern w:val="0"/>
          <w:szCs w:val="21"/>
        </w:rPr>
        <w:t>服务器，并在三层交换机或路由器中启用</w:t>
      </w:r>
      <w:r>
        <w:rPr>
          <w:rFonts w:ascii="Times New Roman" w:hAnsi="Times New Roman"/>
          <w:kern w:val="0"/>
          <w:szCs w:val="21"/>
        </w:rPr>
        <w:t>DHCP</w:t>
      </w:r>
      <w:r>
        <w:rPr>
          <w:rFonts w:hint="eastAsia" w:ascii="宋体" w:hAnsi="宋体"/>
          <w:kern w:val="0"/>
          <w:szCs w:val="21"/>
        </w:rPr>
        <w:t>中继功能，使得所有</w:t>
      </w:r>
      <w:r>
        <w:rPr>
          <w:rFonts w:ascii="Times New Roman" w:hAnsi="Times New Roman"/>
          <w:kern w:val="0"/>
          <w:szCs w:val="21"/>
        </w:rPr>
        <w:t>VLAN</w:t>
      </w:r>
      <w:r>
        <w:rPr>
          <w:rFonts w:hint="eastAsia" w:ascii="宋体" w:hAnsi="宋体"/>
          <w:kern w:val="0"/>
          <w:szCs w:val="21"/>
        </w:rPr>
        <w:t>能够共用一台</w:t>
      </w:r>
      <w:r>
        <w:rPr>
          <w:rFonts w:ascii="Times New Roman" w:hAnsi="Times New Roman"/>
          <w:kern w:val="0"/>
          <w:szCs w:val="21"/>
        </w:rPr>
        <w:t>DHCP</w:t>
      </w:r>
      <w:r>
        <w:rPr>
          <w:rFonts w:hint="eastAsia" w:ascii="宋体" w:hAnsi="宋体"/>
          <w:kern w:val="0"/>
          <w:szCs w:val="21"/>
        </w:rPr>
        <w:t>服务器，可以减轻</w:t>
      </w:r>
      <w:r>
        <w:rPr>
          <w:rFonts w:ascii="Times New Roman" w:hAnsi="Times New Roman"/>
          <w:kern w:val="0"/>
          <w:szCs w:val="21"/>
        </w:rPr>
        <w:t>IP</w:t>
      </w:r>
      <w:r>
        <w:rPr>
          <w:rFonts w:hint="eastAsia" w:ascii="宋体" w:hAnsi="宋体"/>
          <w:kern w:val="0"/>
          <w:szCs w:val="21"/>
        </w:rPr>
        <w:t>地址的分配和管理的负担。另外，可以考虑在与网络中心连接部位安装防火墙，以加强对内部网络的安全保护。（</w:t>
      </w:r>
      <w:r>
        <w:rPr>
          <w:rFonts w:ascii="楷体_GB2312" w:hAnsi="Times New Roman" w:eastAsia="楷体_GB2312"/>
          <w:kern w:val="0"/>
          <w:szCs w:val="21"/>
        </w:rPr>
        <w:t>3</w:t>
      </w:r>
      <w:r>
        <w:rPr>
          <w:rFonts w:hint="eastAsia" w:ascii="楷体_GB2312" w:hAnsi="Times New Roman" w:eastAsia="楷体_GB2312"/>
          <w:kern w:val="0"/>
          <w:szCs w:val="21"/>
        </w:rPr>
        <w:t>分</w:t>
      </w:r>
      <w:r>
        <w:rPr>
          <w:rFonts w:hint="eastAsia" w:ascii="宋体" w:hAnsi="宋体"/>
          <w:kern w:val="0"/>
          <w:szCs w:val="21"/>
        </w:rPr>
        <w:t>）</w:t>
      </w:r>
    </w:p>
    <w:p>
      <w:pPr>
        <w:spacing w:line="360" w:lineRule="auto"/>
      </w:pPr>
    </w:p>
    <w:sectPr>
      <w:headerReference r:id="rId4" w:type="default"/>
      <w:footerReference r:id="rId5" w:type="default"/>
      <w:pgSz w:w="11906" w:h="16838"/>
      <w:pgMar w:top="1037" w:right="1417" w:bottom="1440" w:left="1417" w:header="851" w:footer="992" w:gutter="0"/>
      <w:paperSrc w:first="0" w:other="0"/>
      <w:pgBorders>
        <w:top w:val="none" w:color="auto" w:sz="0" w:space="1"/>
        <w:left w:val="none" w:color="auto" w:sz="0" w:space="4"/>
        <w:bottom w:val="none" w:color="auto" w:sz="0" w:space="1"/>
        <w:right w:val="none" w:color="auto" w:sz="0" w:space="4"/>
      </w:pgBorders>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Calibri" w:hAnsi="Calibri" w:eastAsia="宋体" w:cs="Times New Roman"/>
        <w:kern w:val="2"/>
        <w:sz w:val="18"/>
        <w:szCs w:val="18"/>
        <w:lang w:val="en-US" w:eastAsia="zh-CN" w:bidi="ar-SA"/>
      </w:rPr>
      <w:pict>
        <v:shape id="文本框3" o:spid="_x0000_s1025" type="#_x0000_t202" style="position:absolute;left:0;margin-left:219.75pt;margin-top:9.75pt;height:144pt;width:144p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2932909">
    <w:nsid w:val="539F0EAD"/>
    <w:multiLevelType w:val="singleLevel"/>
    <w:tmpl w:val="539F0EAD"/>
    <w:lvl w:ilvl="0" w:tentative="1">
      <w:start w:val="2"/>
      <w:numFmt w:val="decimal"/>
      <w:suff w:val="nothing"/>
      <w:lvlText w:val="%1．"/>
      <w:lvlJc w:val="left"/>
    </w:lvl>
  </w:abstractNum>
  <w:num w:numId="1">
    <w:abstractNumId w:val="14029329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nhideWhenUsed="0"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99"/>
  </w:style>
  <w:style w:type="paragraph" w:styleId="2">
    <w:name w:val="Balloon Text"/>
    <w:basedOn w:val="1"/>
    <w:link w:val="6"/>
    <w:semiHidden/>
    <w:uiPriority w:val="99"/>
    <w:rPr>
      <w:sz w:val="18"/>
      <w:szCs w:val="18"/>
    </w:rPr>
  </w:style>
  <w:style w:type="paragraph" w:styleId="3">
    <w:name w:val="footer"/>
    <w:basedOn w:val="1"/>
    <w:link w:val="8"/>
    <w:uiPriority w:val="99"/>
    <w:pPr>
      <w:tabs>
        <w:tab w:val="center" w:pos="4153"/>
        <w:tab w:val="right" w:pos="8306"/>
      </w:tabs>
      <w:snapToGrid w:val="0"/>
      <w:jc w:val="left"/>
    </w:pPr>
    <w:rPr>
      <w:sz w:val="18"/>
      <w:szCs w:val="18"/>
    </w:rPr>
  </w:style>
  <w:style w:type="paragraph" w:styleId="4">
    <w:name w:val="header"/>
    <w:basedOn w:val="1"/>
    <w:link w:val="7"/>
    <w:uiPriority w:val="99"/>
    <w:pPr>
      <w:pBdr>
        <w:bottom w:val="single" w:color="auto" w:sz="6" w:space="1"/>
      </w:pBdr>
      <w:tabs>
        <w:tab w:val="center" w:pos="4153"/>
        <w:tab w:val="right" w:pos="8306"/>
      </w:tabs>
      <w:snapToGrid w:val="0"/>
      <w:jc w:val="center"/>
    </w:pPr>
    <w:rPr>
      <w:sz w:val="18"/>
      <w:szCs w:val="18"/>
    </w:rPr>
  </w:style>
  <w:style w:type="character" w:customStyle="1" w:styleId="6">
    <w:name w:val="Balloon Text Char"/>
    <w:basedOn w:val="5"/>
    <w:link w:val="2"/>
    <w:semiHidden/>
    <w:locked/>
    <w:uiPriority w:val="99"/>
    <w:rPr>
      <w:sz w:val="18"/>
    </w:rPr>
  </w:style>
  <w:style w:type="character" w:customStyle="1" w:styleId="7">
    <w:name w:val="Header Char"/>
    <w:basedOn w:val="5"/>
    <w:link w:val="4"/>
    <w:semiHidden/>
    <w:uiPriority w:val="99"/>
    <w:rPr>
      <w:sz w:val="18"/>
      <w:szCs w:val="18"/>
    </w:rPr>
  </w:style>
  <w:style w:type="character" w:customStyle="1" w:styleId="8">
    <w:name w:val="Footer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jpe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6</Pages>
  <Words>1103</Words>
  <Characters>6288</Characters>
  <Lines>0</Lines>
  <Paragraphs>0</Paragraphs>
  <ScaleCrop>false</ScaleCrop>
  <LinksUpToDate>false</LinksUpToDate>
  <CharactersWithSpaces>0</CharactersWithSpaces>
  <Application>WPS Office 个人版_9.1.0.4715_{F1E327BC-269C-435d-A152-05C5408002CA}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2013-11-28T14:12:00Z</dcterms:created>
  <dc:creator>lhq</dc:creator>
  <cp:lastModifiedBy>Administrator</cp:lastModifiedBy>
  <dcterms:modified xsi:type="dcterms:W3CDTF">2014-06-25T02:19:00Z</dcterms:modified>
  <dc:title>一、选择题（每小题有且只有一个正确答案，共20小题，每小题1分，共计20分）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