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计算机网络复习提纲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计算机网络的定义：以相互</w:t>
      </w:r>
      <w:r>
        <w:rPr>
          <w:rFonts w:hint="eastAsia" w:ascii="宋体" w:hAnsi="宋体" w:eastAsia="宋体" w:cs="宋体"/>
          <w:sz w:val="22"/>
          <w:szCs w:val="28"/>
          <w:u w:val="single"/>
          <w:lang w:val="en-US" w:eastAsia="zh-CN"/>
        </w:rPr>
        <w:t>共享资源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的方式</w:t>
      </w:r>
      <w:r>
        <w:rPr>
          <w:rFonts w:hint="eastAsia" w:ascii="宋体" w:hAnsi="宋体" w:eastAsia="宋体" w:cs="宋体"/>
          <w:sz w:val="22"/>
          <w:szCs w:val="28"/>
          <w:u w:val="single"/>
          <w:lang w:val="en-US" w:eastAsia="zh-CN"/>
        </w:rPr>
        <w:t>互联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起来的</w:t>
      </w:r>
      <w:r>
        <w:rPr>
          <w:rFonts w:hint="eastAsia" w:ascii="宋体" w:hAnsi="宋体" w:eastAsia="宋体" w:cs="宋体"/>
          <w:sz w:val="22"/>
          <w:szCs w:val="28"/>
          <w:u w:val="single"/>
          <w:lang w:val="en-US" w:eastAsia="zh-CN"/>
        </w:rPr>
        <w:t>自治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计算机系统的集合。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计算机网络的特征：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·组建计算机网络的主要目的：实现计算机资源的共享；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·互联的计算机系统是自治的系统（</w:t>
      </w:r>
      <w:r>
        <w:rPr>
          <w:rFonts w:hint="eastAsia" w:ascii="宋体" w:hAnsi="宋体" w:eastAsia="宋体" w:cs="宋体"/>
          <w:sz w:val="22"/>
          <w:szCs w:val="28"/>
          <w:u w:val="single"/>
          <w:lang w:val="en-US" w:eastAsia="zh-CN"/>
        </w:rPr>
        <w:t>互联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：属于相同的协议标准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520" w:firstLineChars="160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u w:val="single"/>
          <w:lang w:val="en-US" w:eastAsia="zh-CN"/>
        </w:rPr>
        <w:t>自治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：具有独立自主处理数据的能力）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网络的分类：按覆盖范围分：广域网、局域网、城域网、个人区域网（各个网络的字节描述，了解每个网络）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 xml:space="preserve">               按传输技术（逻辑功能）分：广域网可分为资源子网和通信子网，了解一下其组成和含义。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线路交换的特点、其建立连接的过程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数据报、虚电路的特点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延时算法的基本概念、各种延时的计算（传输效率），看课后例题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网络协议的三要素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OSI模型的分层原则，在每一层的数据传输单元分别叫什么名称（例如数据链路层叫比特，网络层叫分组）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TCP/IP和OSI模型层次之间的对应关系，据说书上有图，我没找着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传输介质：双绞线的分类，各种双绞线的线序，标准（具体看实验讲义）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光纤的工作原理、分类、哪种传输更远（单模光纤要优于多模光纤）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数字的数据编码有三类，这三类中哪些自含时钟编码，哪些不自含？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3种多路复用技术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PCM编码（语音信号的数字化）：它的工作过程：采样、量化、编码是如何做的，具体了解这三块的内容（例如采样的频率、速率等）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接入方式：ADSL基本工作原理，技术特点（结构、上传下载速率）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HFC只做了解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数据链路层具体功能的描述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校验码：CRC是如何编码的、概念描述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差错控制、反馈重传机制的概念描述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HDLC：零比特插入删除法是怎么回事，是怎么做的、3种帧要了解是什么（NS、NR分别表示什么含义）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PPP：3种帧的结构类型以及各自的作用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3种局域网的介质访问控制方法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以太网工作发生的流程（CSMA/CD工作发生的流程，其四个步骤）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最小帧长度以及冲突时间的计算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局域网交换机端口欧转发表的建立和维护的进程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MAC地址、位数、组成的描述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VLAN划分的方法以及其功能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以太网的组网设备----重点是集线器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IP地址、网络号、子网号、主机号的划分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光比地址、网络地址、可用的IP地址、标准的IP地址、特殊的IP地址、专用的IP地址的计算和概念掌握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ICMP的特点、怎么用、作用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ARP的工作进程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IPv6的特点，简化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网络环境里应用进程的标识的具体描述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端口号的分类（3中端口号各自的区间）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UDP报头格式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TCP最大段长度以及描述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TCP和UDP各自的特点以及两者的比较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TCP建立与释放的过程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如何用窗口进行流量控制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DNS基本功能描述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WEB标准中URL的组成部分及其基本概念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SMTP基本的传输过程、怎么传（哪种状态下传）、工作过程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实验部分：ping、net statistics、ip config/all、tracert、双绞线的线序、路由器/交换机的几种模式（特权模式、用户模式、全局配置模式、接口配置模式）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Table（什么时候可以用）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最后的实验题：三层交换机的VLAN配置、静态路由、动态路由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620" w:firstLineChars="2100"/>
        <w:jc w:val="both"/>
        <w:textAlignment w:val="auto"/>
        <w:outlineLvl w:val="9"/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E1F1B"/>
    <w:multiLevelType w:val="singleLevel"/>
    <w:tmpl w:val="B04E1F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E68C3"/>
    <w:rsid w:val="776F4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AOIFE</dc:creator>
  <cp:lastModifiedBy>AOIFE</cp:lastModifiedBy>
  <dcterms:modified xsi:type="dcterms:W3CDTF">2018-01-03T01:03:47Z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