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AI FAQ KENNISBANK</w:t>
      </w:r>
    </w:p>
    <w:p>
      <w:pPr>
        <w:spacing w:after="400"/>
        <w:jc w:val="center"/>
      </w:pPr>
      <w:r>
        <w:rPr>
          <w:b/>
          <w:bCs/>
          <w:color w:val="E67E22"/>
          <w:sz w:val="32"/>
          <w:szCs w:val="32"/>
        </w:rPr>
        <w:t xml:space="preserve">WeAreImpact.nl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20+ Veelgestelde Vragen met Antwoorden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Versie 1.0 | December 2025</w:t>
      </w:r>
    </w:p>
    <w:p>
      <w:pPr>
        <w:spacing w:before="400"/>
        <w:jc w:val="center"/>
      </w:pPr>
      <w:r>
        <w:rPr>
          <w:sz w:val="22"/>
          <w:szCs w:val="22"/>
        </w:rPr>
        <w:t xml:space="preserve">Gebaseerd op uitgebreid onderzoek naar:</w:t>
      </w:r>
    </w:p>
    <w:p>
      <w:pPr>
        <w:pStyle w:val="ListParagraph"/>
        <w:numPr>
          <w:ilvl w:val="0"/>
          <w:numId w:val="2"/>
        </w:numPr>
        <w:jc w:val="left"/>
      </w:pPr>
      <w:r>
        <w:t xml:space="preserve">Sociaal Ondernemerschap in Nederland</w:t>
      </w:r>
    </w:p>
    <w:p>
      <w:pPr>
        <w:pStyle w:val="ListParagraph"/>
        <w:numPr>
          <w:ilvl w:val="0"/>
          <w:numId w:val="2"/>
        </w:numPr>
      </w:pPr>
      <w:r>
        <w:t xml:space="preserve">AI-toepassingen in Welzijn &amp; Zorg</w:t>
      </w:r>
    </w:p>
    <w:p>
      <w:pPr>
        <w:pStyle w:val="ListParagraph"/>
        <w:numPr>
          <w:ilvl w:val="0"/>
          <w:numId w:val="2"/>
        </w:numPr>
      </w:pPr>
      <w:r>
        <w:t xml:space="preserve">Vrijwilligersbeleid Trends 2025</w:t>
      </w:r>
    </w:p>
    <w:p>
      <w:pPr>
        <w:pStyle w:val="ListParagraph"/>
        <w:numPr>
          <w:ilvl w:val="0"/>
          <w:numId w:val="2"/>
        </w:numPr>
      </w:pPr>
      <w:r>
        <w:t xml:space="preserve">Impact Meten &amp; SDG's</w:t>
      </w:r>
    </w:p>
    <w:p>
      <w:pPr>
        <w:pStyle w:val="ListParagraph"/>
        <w:numPr>
          <w:ilvl w:val="0"/>
          <w:numId w:val="2"/>
        </w:numPr>
      </w:pPr>
      <w:r>
        <w:t xml:space="preserve">Subsidie Aanvragen voor Non-Profits</w:t>
      </w:r>
    </w:p>
    <w:p>
      <w:r>
        <w:br w:type="page"/>
      </w:r>
    </w:p>
    <w:p>
      <w:pPr>
        <w:pStyle w:val="Heading1"/>
      </w:pPr>
      <w:r>
        <w:t xml:space="preserve">INHOUDSOPGAVE</w:t>
      </w:r>
    </w:p>
    <w:p>
      <w:pPr>
        <w:spacing w:after="100"/>
      </w:pPr>
      <w:r>
        <w:rPr>
          <w:b/>
          <w:bCs/>
        </w:rPr>
        <w:t xml:space="preserve">1. Sociaal Ondernemerschap (Vraag 1-5)</w:t>
      </w:r>
    </w:p>
    <w:p>
      <w:pPr>
        <w:spacing w:after="100"/>
      </w:pPr>
      <w:r>
        <w:rPr>
          <w:b/>
          <w:bCs/>
        </w:rPr>
        <w:t xml:space="preserve">2. AI in Welzijn &amp; Zorg (Vraag 6-9)</w:t>
      </w:r>
    </w:p>
    <w:p>
      <w:pPr>
        <w:spacing w:after="100"/>
      </w:pPr>
      <w:r>
        <w:rPr>
          <w:b/>
          <w:bCs/>
        </w:rPr>
        <w:t xml:space="preserve">3. Vrijwilligersbeleid (Vraag 10-14)</w:t>
      </w:r>
    </w:p>
    <w:p>
      <w:pPr>
        <w:spacing w:after="100"/>
      </w:pPr>
      <w:r>
        <w:rPr>
          <w:b/>
          <w:bCs/>
        </w:rPr>
        <w:t xml:space="preserve">4. Impact Meten (Vraag 15-17)</w:t>
      </w:r>
    </w:p>
    <w:p>
      <w:pPr>
        <w:spacing w:after="100"/>
      </w:pPr>
      <w:r>
        <w:rPr>
          <w:b/>
          <w:bCs/>
        </w:rPr>
        <w:t xml:space="preserve">5. Subsidie &amp; Fondsenwerving (Vraag 18-22)</w:t>
      </w:r>
    </w:p>
    <w:p>
      <w:pPr>
        <w:spacing w:after="100"/>
      </w:pPr>
      <w:r>
        <w:rPr>
          <w:b/>
          <w:bCs/>
        </w:rPr>
        <w:t xml:space="preserve">6. SEO Long-tail Keywords</w:t>
      </w:r>
    </w:p>
    <w:p>
      <w:r>
        <w:br w:type="page"/>
      </w:r>
    </w:p>
    <w:p>
      <w:pPr>
        <w:pStyle w:val="Heading1"/>
      </w:pPr>
      <w:r>
        <w:t xml:space="preserve">1. SOCIAAL ONDERNEMERSCHAP</w:t>
      </w:r>
    </w:p>
    <w:p>
      <w:pPr>
        <w:pStyle w:val="Heading2"/>
      </w:pPr>
      <w:r>
        <w:t xml:space="preserve">Vraag 1: Wat is het verschil tussen een sociale onderneming en sociaal ondernemen?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Een sociale onderneming is een organisatie waarbij maatschappelijke impact het primaire doel is, met een verdienmodel om dat mogelijk te maken. </w:t>
      </w:r>
      <w:r>
        <w:rPr>
          <w:i/>
          <w:iCs/>
        </w:rPr>
        <w:t xml:space="preserve">Sociaal ondernemen</w:t>
      </w:r>
      <w:r>
        <w:t xml:space="preserve"> is breder: elk bedrijf kan sociaal ondernemen door MVO-beleid of maatschappelijke projecten, zonder dat impact het hoofddoel is.</w:t>
      </w:r>
    </w:p>
    <w:p>
      <w:pPr>
        <w:spacing w:after="100"/>
      </w:pPr>
      <w:r>
        <w:rPr>
          <w:b/>
          <w:bCs/>
        </w:rPr>
        <w:t xml:space="preserve">Kenmerken sociale onderneming:</w:t>
      </w:r>
    </w:p>
    <w:p>
      <w:pPr>
        <w:pStyle w:val="ListParagraph"/>
        <w:numPr>
          <w:ilvl w:val="0"/>
          <w:numId w:val="2"/>
        </w:numPr>
      </w:pPr>
      <w:r>
        <w:t xml:space="preserve">Maatschappelijke missie staat centraal ("impact first")</w:t>
      </w:r>
    </w:p>
    <w:p>
      <w:pPr>
        <w:pStyle w:val="ListParagraph"/>
        <w:numPr>
          <w:ilvl w:val="0"/>
          <w:numId w:val="2"/>
        </w:numPr>
      </w:pPr>
      <w:r>
        <w:t xml:space="preserve">Winst wordt grotendeels herinvesteerd in de missie</w:t>
      </w:r>
    </w:p>
    <w:p>
      <w:pPr>
        <w:pStyle w:val="ListParagraph"/>
        <w:numPr>
          <w:ilvl w:val="0"/>
          <w:numId w:val="2"/>
        </w:numPr>
      </w:pPr>
      <w:r>
        <w:t xml:space="preserve">Transparantie over impact en bedrijfsvoering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Stakeholders worden betrokken bij besluitvorming</w:t>
      </w:r>
    </w:p>
    <w:p>
      <w:pPr>
        <w:pStyle w:val="Heading2"/>
      </w:pPr>
      <w:r>
        <w:t xml:space="preserve">Vraag 2: Wat is de Code Sociale Ondernemingen en hoe werkt de certificering?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De Code Sociale Ondernemingen is een Nederlands keurmerk dat werkt via peer review. Sociale ondernemers beoordelen elkaars organisaties op 5 principes, waardoor het een bottom-up systeem is dat vanuit de sector zelf komt.</w:t>
      </w:r>
    </w:p>
    <w:p>
      <w:pPr>
        <w:spacing w:after="100"/>
      </w:pPr>
      <w:r>
        <w:rPr>
          <w:b/>
          <w:bCs/>
        </w:rPr>
        <w:t xml:space="preserve">De 5 principes:</w:t>
      </w:r>
    </w:p>
    <w:p>
      <w:pPr>
        <w:pStyle w:val="ListParagraph"/>
        <w:numPr>
          <w:ilvl w:val="0"/>
          <w:numId w:val="3"/>
        </w:numPr>
      </w:pPr>
      <w:r>
        <w:t xml:space="preserve">Impact gedreven - maatschappelijke missie is leidend</w:t>
      </w:r>
    </w:p>
    <w:p>
      <w:pPr>
        <w:pStyle w:val="ListParagraph"/>
        <w:numPr>
          <w:ilvl w:val="0"/>
          <w:numId w:val="3"/>
        </w:numPr>
      </w:pPr>
      <w:r>
        <w:t xml:space="preserve">Stakeholder betrokkenheid - belanghebbenden hebben stem</w:t>
      </w:r>
    </w:p>
    <w:p>
      <w:pPr>
        <w:pStyle w:val="ListParagraph"/>
        <w:numPr>
          <w:ilvl w:val="0"/>
          <w:numId w:val="3"/>
        </w:numPr>
      </w:pPr>
      <w:r>
        <w:t xml:space="preserve">Winst ter ondersteuning van missie</w:t>
      </w:r>
    </w:p>
    <w:p>
      <w:pPr>
        <w:pStyle w:val="ListParagraph"/>
        <w:numPr>
          <w:ilvl w:val="0"/>
          <w:numId w:val="3"/>
        </w:numPr>
      </w:pPr>
      <w:r>
        <w:t xml:space="preserve">Transparantie over impact en financiën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Duurzaam en verantwoord ondernemen</w:t>
      </w:r>
    </w:p>
    <w:p>
      <w:pPr>
        <w:pStyle w:val="Heading2"/>
      </w:pPr>
      <w:r>
        <w:t xml:space="preserve">Vraag 3: Wat is het verschil tussen de Code Sociale Ondernemingen en B Corp certificering?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Het belangrijkste verschil zit in de eis: bij de Code moet maatschappelijke impact het </w:t>
      </w:r>
      <w:r>
        <w:rPr>
          <w:b/>
          <w:bCs/>
        </w:rPr>
        <w:t xml:space="preserve">hoofddoel</w:t>
      </w:r>
      <w:r>
        <w:t xml:space="preserve"> zijn. Bij B Corp kan impact "één van de doelen" zijn. Dit maakt de Code strenger maar specifieker voor echte sociale ondernemingen.</w:t>
      </w:r>
    </w:p>
    <w:p>
      <w:pPr>
        <w:spacing w:after="200"/>
      </w:pPr>
      <w:r>
        <w:rPr>
          <w:i/>
          <w:iCs/>
        </w:rPr>
        <w:t xml:space="preserve">Aanvullend: </w:t>
      </w:r>
      <w:r>
        <w:t xml:space="preserve">De Code is een Nederlands initiatief met peer review, terwijl B Corp internationaal is met een puntensysteem. B Corp kost ook meer (€1.000-50.000/jaar afhankelijk van omzet).</w:t>
      </w:r>
    </w:p>
    <w:p>
      <w:pPr>
        <w:pStyle w:val="Heading2"/>
      </w:pPr>
      <w:r>
        <w:t xml:space="preserve">Vraag 4: Welke rechtsvorm past het beste bij een sociale onderneming?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Er is geen "beste" rechtsvorm - het hangt af van je activiteiten, financieringsbehoefte en bestuursmodel. De meest voorkomende opties: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Stichting: </w:t>
      </w:r>
      <w:r>
        <w:t xml:space="preserve">Geen winstuitkering mogelijk, ideaal voor puur maatschappelijke doelen. Makkelijk fondsen werven.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BV: </w:t>
      </w:r>
      <w:r>
        <w:t xml:space="preserve">Flexibeler voor investeringen en commerciële activiteiten. Let op: dividend uitkeren kan spannen met sociale missie.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Coöperatie: </w:t>
      </w:r>
      <w:r>
        <w:t xml:space="preserve">Goed voor gedeeld eigenaarschap. Leden hebben zeggenschap.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BVm (toekomstig): </w:t>
      </w:r>
      <w:r>
        <w:t xml:space="preserve">Maatschappelijke BV in ontwikkeling - specifiek voor sociale ondernemingen.</w:t>
      </w:r>
    </w:p>
    <w:p>
      <w:pPr>
        <w:pStyle w:val="Heading2"/>
      </w:pPr>
      <w:r>
        <w:t xml:space="preserve">Vraag 5: Waar kan ik terecht voor ondersteuning als startende sociaal ondernemer?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Er zijn diverse organisaties en programma's die sociale ondernemers ondersteunen: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Enterprise NL: </w:t>
      </w:r>
      <w:r>
        <w:t xml:space="preserve">Brancheorganisatie, netwerk en lobby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KVK Financieringsdesk: </w:t>
      </w:r>
      <w:r>
        <w:t xml:space="preserve">Gratis advies over financiering en subsidies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Impact Factory: </w:t>
      </w:r>
      <w:r>
        <w:t xml:space="preserve">Begeleiding en werkplekken in Utrecht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Oranje Fonds Groeiprogramma: </w:t>
      </w:r>
      <w:r>
        <w:t xml:space="preserve">Coaching en financiering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Nyenrode Sociaal Ondernemen: </w:t>
      </w:r>
      <w:r>
        <w:t xml:space="preserve">Opleidingen en certificaten</w:t>
      </w:r>
    </w:p>
    <w:p>
      <w:r>
        <w:br w:type="page"/>
      </w:r>
    </w:p>
    <w:p>
      <w:pPr>
        <w:pStyle w:val="Heading1"/>
      </w:pPr>
      <w:r>
        <w:t xml:space="preserve">2. AI IN WELZIJN &amp; ZORG</w:t>
      </w:r>
    </w:p>
    <w:p>
      <w:pPr>
        <w:pStyle w:val="Heading2"/>
      </w:pPr>
      <w:r>
        <w:t xml:space="preserve">Vraag 6: Hoe kan AI administratieve lasten verminderen in de welzijnssector?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AI kan op verschillende manieren administratieve taken overnemen of vereenvoudigen: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Spraakgestuurd rapporteren: </w:t>
      </w:r>
      <w:r>
        <w:t xml:space="preserve">Dicteren in plaats van typen, AI maakt er gestructureerd verslag van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Automatische samenvattingen: </w:t>
      </w:r>
      <w:r>
        <w:t xml:space="preserve">AI analyseert lange dossiers en haalt kernpunten eruit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Teksten genereren: </w:t>
      </w:r>
      <w:r>
        <w:t xml:space="preserve">Nieuwsbrieven, persberichten, e-mails (Humanitas traint 20.000 vrijwilligers hierin)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Patronenherkenning: </w:t>
      </w:r>
      <w:r>
        <w:t xml:space="preserve">AI kan trends signaleren in rapportages die mensen missen (Movisie onderzoek)</w:t>
      </w:r>
    </w:p>
    <w:p>
      <w:pPr>
        <w:pStyle w:val="Heading2"/>
      </w:pPr>
      <w:r>
        <w:t xml:space="preserve">Vraag 7: Wat is de AI Act en wat betekent dit voor zorgorganisaties?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De AI Act is Europese wetgeving die AI-systemen reguleert op basis van risiconiveau. Voor zorg- en welzijnsorganisaties is dit relevant omdat veel toepassingen als "hoog risico" worden geclassificeerd.</w:t>
      </w:r>
    </w:p>
    <w:p>
      <w:pPr>
        <w:spacing w:after="100"/>
      </w:pPr>
      <w:r>
        <w:rPr>
          <w:b/>
          <w:bCs/>
        </w:rPr>
        <w:t xml:space="preserve">Belangrijke punten:</w:t>
      </w:r>
    </w:p>
    <w:p>
      <w:pPr>
        <w:pStyle w:val="ListParagraph"/>
        <w:numPr>
          <w:ilvl w:val="0"/>
          <w:numId w:val="2"/>
        </w:numPr>
      </w:pPr>
      <w:r>
        <w:t xml:space="preserve">Medische AI-systemen vallen onder strenge eisen</w:t>
      </w:r>
    </w:p>
    <w:p>
      <w:pPr>
        <w:pStyle w:val="ListParagraph"/>
        <w:numPr>
          <w:ilvl w:val="0"/>
          <w:numId w:val="2"/>
        </w:numPr>
      </w:pPr>
      <w:r>
        <w:t xml:space="preserve">Transparantie verplicht: gebruikers moeten weten dat ze met AI communiceren</w:t>
      </w:r>
    </w:p>
    <w:p>
      <w:pPr>
        <w:pStyle w:val="ListParagraph"/>
        <w:numPr>
          <w:ilvl w:val="0"/>
          <w:numId w:val="2"/>
        </w:numPr>
      </w:pPr>
      <w:r>
        <w:t xml:space="preserve">Mens blijft verantwoordelijk voor beslissingen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VWS bereidt Nederlandse implementatie voor via programma "Realisatie AI in de zorg"</w:t>
      </w:r>
    </w:p>
    <w:p>
      <w:pPr>
        <w:pStyle w:val="Heading2"/>
      </w:pPr>
      <w:r>
        <w:t xml:space="preserve">Vraag 8: Welke AI-tools kunnen vrijwilligersorganisaties nu al inzetten?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Er zijn diverse toegankelijke AI-tools die direct bruikbaar zijn: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ChatGPT/Claude: </w:t>
      </w:r>
      <w:r>
        <w:t xml:space="preserve">Teksten schrijven, vertalingen, vragen beantwoorden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Canva AI: </w:t>
      </w:r>
      <w:r>
        <w:t xml:space="preserve">Afbeeldingen en presentaties genereren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Otter.ai/Whisper: </w:t>
      </w:r>
      <w:r>
        <w:t xml:space="preserve">Vergaderingen transcriberen en samenvatten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Notion AI: </w:t>
      </w:r>
      <w:r>
        <w:t xml:space="preserve">Notities en documentatie organiseren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Zapier/Make: </w:t>
      </w:r>
      <w:r>
        <w:t xml:space="preserve">Workflows automatiseren tussen apps</w:t>
      </w:r>
    </w:p>
    <w:p>
      <w:pPr>
        <w:pStyle w:val="Heading2"/>
      </w:pPr>
      <w:r>
        <w:t xml:space="preserve">Vraag 9: Hoe zorg ik voor privacy bij het gebruik van AI in mijn organisatie?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Privacy is cruciaal, zeker bij werk met kwetsbare doelgroepen. Belangrijke aandachtspunten:</w:t>
      </w:r>
    </w:p>
    <w:p>
      <w:pPr>
        <w:pStyle w:val="ListParagraph"/>
        <w:numPr>
          <w:ilvl w:val="0"/>
          <w:numId w:val="2"/>
        </w:numPr>
      </w:pPr>
      <w:r>
        <w:t xml:space="preserve">Voer geen persoonsgegevens in bij publieke AI-tools (ChatGPT etc.)</w:t>
      </w:r>
    </w:p>
    <w:p>
      <w:pPr>
        <w:pStyle w:val="ListParagraph"/>
        <w:numPr>
          <w:ilvl w:val="0"/>
          <w:numId w:val="2"/>
        </w:numPr>
      </w:pPr>
      <w:r>
        <w:t xml:space="preserve">Gebruik enterprise-versies met dataverwerkers­overeenkomst</w:t>
      </w:r>
    </w:p>
    <w:p>
      <w:pPr>
        <w:pStyle w:val="ListParagraph"/>
        <w:numPr>
          <w:ilvl w:val="0"/>
          <w:numId w:val="2"/>
        </w:numPr>
      </w:pPr>
      <w:r>
        <w:t xml:space="preserve">Informeer gebruikers/cliënten dat AI wordt ingezet (transparantie)</w:t>
      </w:r>
    </w:p>
    <w:p>
      <w:pPr>
        <w:pStyle w:val="ListParagraph"/>
        <w:numPr>
          <w:ilvl w:val="0"/>
          <w:numId w:val="2"/>
        </w:numPr>
      </w:pPr>
      <w:r>
        <w:t xml:space="preserve">Maak per use case een afweging (niet alles hoeft met AI)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Leg beleid vast en train medewerkers/vrijwilligers</w:t>
      </w:r>
    </w:p>
    <w:p>
      <w:r>
        <w:br w:type="page"/>
      </w:r>
    </w:p>
    <w:p>
      <w:pPr>
        <w:pStyle w:val="Heading1"/>
      </w:pPr>
      <w:r>
        <w:t xml:space="preserve">3. VRIJWILLIGERSBELEID</w:t>
      </w:r>
    </w:p>
    <w:p>
      <w:pPr>
        <w:pStyle w:val="Heading2"/>
      </w:pPr>
      <w:r>
        <w:t xml:space="preserve">Vraag 10: Wat zijn de belangrijkste trends in vrijwilligersbeleid voor 2025?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Het vrijwilligerslandschap verandert snel. De belangrijkste trends: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Flexibilisering: </w:t>
      </w:r>
      <w:r>
        <w:t xml:space="preserve">Van vaste functies naar projectmatige, korte inzet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Vergrijzing: </w:t>
      </w:r>
      <w:r>
        <w:t xml:space="preserve">Oudere vrijwilligers zijn de ruggengraat, maar stoppen eerder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Digitalisering: </w:t>
      </w:r>
      <w:r>
        <w:t xml:space="preserve">Matching-apps, online communicatie, digitale administratie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Professionalisering: </w:t>
      </w:r>
      <w:r>
        <w:t xml:space="preserve">Meer aandacht voor beleid, training en coördinatie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VOG-plicht: </w:t>
      </w:r>
      <w:r>
        <w:t xml:space="preserve">Vanaf 1 juli 2025 verplicht voor meer functies</w:t>
      </w:r>
    </w:p>
    <w:p>
      <w:pPr>
        <w:pStyle w:val="Heading2"/>
      </w:pPr>
      <w:r>
        <w:t xml:space="preserve">Vraag 11: Wat is het 4 B's model voor vrijwilligersbeleid?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Het 4 B's model is een praktisch framework voor vrijwilligersmanagement: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Beginnen: </w:t>
      </w:r>
      <w:r>
        <w:t xml:space="preserve">Duidelijke visie op vrijwilligerswerk, taakomschrijvingen, randvoorwaarden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Binnenhalen: </w:t>
      </w:r>
      <w:r>
        <w:t xml:space="preserve">Werving, selectie, matching met de juiste taken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Begeleiden: </w:t>
      </w:r>
      <w:r>
        <w:t xml:space="preserve">Onboarding, training, aanspreekpunt, feedback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Belonen: </w:t>
      </w:r>
      <w:r>
        <w:t xml:space="preserve">Waardering, erkenning, certificaten, kleine attenties</w:t>
      </w:r>
    </w:p>
    <w:p>
      <w:pPr>
        <w:pStyle w:val="Heading2"/>
      </w:pPr>
      <w:r>
        <w:t xml:space="preserve">Vraag 12: Hoe behoud ik vrijwilligers langer?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Vrijwilligersbehoud is een groter probleem dan werving. Effectieve strategieën: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Zingeving: </w:t>
      </w:r>
      <w:r>
        <w:t xml:space="preserve">Maak duidelijk welke impact hun werk heeft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Sociale verbinding: </w:t>
      </w:r>
      <w:r>
        <w:t xml:space="preserve">Zorg voor teamgevoel en onderlinge contacten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Flexibiliteit: </w:t>
      </w:r>
      <w:r>
        <w:t xml:space="preserve">Bied ruimte voor wisselende beschikbaarheid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Ontwikkeling: </w:t>
      </w:r>
      <w:r>
        <w:t xml:space="preserve">Trainingen, nieuwe taken, doorgroeimogelijkheden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Erkenning: </w:t>
      </w:r>
      <w:r>
        <w:t xml:space="preserve">Regelmatige waardering, niet alleen jaarlijks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Betrokkenheid: </w:t>
      </w:r>
      <w:r>
        <w:t xml:space="preserve">Betrek vrijwilligers bij beslissingen over hun werk (14% doet dit niet!)</w:t>
      </w:r>
    </w:p>
    <w:p>
      <w:pPr>
        <w:pStyle w:val="Heading2"/>
      </w:pPr>
      <w:r>
        <w:t xml:space="preserve">Vraag 13: Moet ik een VOG aanvragen voor mijn vrijwilligers?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Vanaf 1 juli 2025 is een VOG (Verklaring Omtrent Gedrag) verplicht voor meer functies. De regels: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Verplicht bij: </w:t>
      </w:r>
      <w:r>
        <w:t xml:space="preserve">Werk met minderjarigen, kwetsbare personen, financiële verantwoordelijkheid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Kosten: </w:t>
      </w:r>
      <w:r>
        <w:t xml:space="preserve">Gratis voor vrijwilligers via Justis (organisatie moet geregistreerd zijn)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Aanvragen: </w:t>
      </w:r>
      <w:r>
        <w:t xml:space="preserve">Via werkgever/organisatie, niet zelf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Tip: </w:t>
      </w:r>
      <w:r>
        <w:t xml:space="preserve">Vraag het standaard aan voor alle functies met kwetsbare groepen</w:t>
      </w:r>
    </w:p>
    <w:p>
      <w:pPr>
        <w:pStyle w:val="Heading2"/>
      </w:pPr>
      <w:r>
        <w:t xml:space="preserve">Vraag 14: Hoe zet ik een effectieve vrijwilligerscoördinatie op?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Professionele coördinatie is steeds belangrijker. De basis: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Centraal aanspreekpunt: </w:t>
      </w:r>
      <w:r>
        <w:t xml:space="preserve">Eén persoon/functie voor alle vrijwilligerszaken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Dossiervorming: </w:t>
      </w:r>
      <w:r>
        <w:t xml:space="preserve">Registratie van gegevens, inzet, training, feedback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Communicatiekanaal: </w:t>
      </w:r>
      <w:r>
        <w:t xml:space="preserve">Eenduidige manier om te bereiken (app, mail, bord)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Onboarding-proces: </w:t>
      </w:r>
      <w:r>
        <w:t xml:space="preserve">Vaste stappen voor nieuwe vrijwilligers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Evaluatiemomenten: </w:t>
      </w:r>
      <w:r>
        <w:t xml:space="preserve">Structurele check-ins en exitgesprekken</w:t>
      </w:r>
    </w:p>
    <w:p>
      <w:r>
        <w:br w:type="page"/>
      </w:r>
    </w:p>
    <w:p>
      <w:pPr>
        <w:pStyle w:val="Heading1"/>
      </w:pPr>
      <w:r>
        <w:t xml:space="preserve">4. IMPACT METEN</w:t>
      </w:r>
    </w:p>
    <w:p>
      <w:pPr>
        <w:pStyle w:val="Heading2"/>
      </w:pPr>
      <w:r>
        <w:t xml:space="preserve">Vraag 15: Hoe meet ik de maatschappelijke impact van mijn organisatie?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Impact meten kan op verschillende niveaus en met verschillende methoden:</w:t>
      </w:r>
    </w:p>
    <w:p>
      <w:pPr>
        <w:spacing w:after="100"/>
      </w:pPr>
      <w:r>
        <w:rPr>
          <w:b/>
          <w:bCs/>
        </w:rPr>
        <w:t xml:space="preserve">De keten: Input → Output → Outcome →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Wat stop je erin? (geld, uren, vrijwilligers)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Wat lever je op? (aantal activiteiten, deelnemers)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Outcome: </w:t>
      </w:r>
      <w:r>
        <w:t xml:space="preserve">Wat verandert er? (gedrag, kennis, situatie)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Impact: </w:t>
      </w:r>
      <w:r>
        <w:t xml:space="preserve">Wat is het langetermijneffect op de samenleving?</w:t>
      </w:r>
    </w:p>
    <w:p>
      <w:pPr>
        <w:pStyle w:val="Heading2"/>
      </w:pPr>
      <w:r>
        <w:t xml:space="preserve">Vraag 16: Wat is Social Handprint en hoe kan ik het gebruiken?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Social Handprint is een Nederlandse methode om impact te meten gekoppeld aan de SDG's (Sustainable Development Goals). Het vertaalt maatschappelijke impact naar financiële waarde en is wetenschappelijk gevalideerd.</w:t>
      </w:r>
    </w:p>
    <w:p>
      <w:pPr>
        <w:spacing w:after="100"/>
      </w:pPr>
      <w:r>
        <w:rPr>
          <w:b/>
          <w:bCs/>
        </w:rPr>
        <w:t xml:space="preserve">Voordelen:</w:t>
      </w:r>
    </w:p>
    <w:p>
      <w:pPr>
        <w:pStyle w:val="ListParagraph"/>
        <w:numPr>
          <w:ilvl w:val="0"/>
          <w:numId w:val="2"/>
        </w:numPr>
      </w:pPr>
      <w:r>
        <w:t xml:space="preserve">Gestandaardiseerde methode, vergelijkbaar tussen organisaties</w:t>
      </w:r>
    </w:p>
    <w:p>
      <w:pPr>
        <w:pStyle w:val="ListParagraph"/>
        <w:numPr>
          <w:ilvl w:val="0"/>
          <w:numId w:val="2"/>
        </w:numPr>
      </w:pPr>
      <w:r>
        <w:t xml:space="preserve">Koppeling met 17 SDG's voor brede impact-dekking</w:t>
      </w:r>
    </w:p>
    <w:p>
      <w:pPr>
        <w:pStyle w:val="ListParagraph"/>
        <w:numPr>
          <w:ilvl w:val="0"/>
          <w:numId w:val="2"/>
        </w:numPr>
      </w:pPr>
      <w:r>
        <w:t xml:space="preserve">Bruikbaar voor subsidie-verantwoording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Platform MAEX biedt ondersteuning</w:t>
      </w:r>
    </w:p>
    <w:p>
      <w:pPr>
        <w:pStyle w:val="Heading2"/>
      </w:pPr>
      <w:r>
        <w:t xml:space="preserve">Vraag 17: Welke SDG's zijn relevant voor welzijns- en vrijwilligersorganisaties?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De 17 SDG's (Duurzame Ontwikkelingsdoelen) bieden een internationaal kader. De meest relevante voor de sector: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SDG 3: </w:t>
      </w:r>
      <w:r>
        <w:t xml:space="preserve">Goede gezondheid en welzijn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SDG 4: </w:t>
      </w:r>
      <w:r>
        <w:t xml:space="preserve">Kwaliteitsonderwijs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SDG 8: </w:t>
      </w:r>
      <w:r>
        <w:t xml:space="preserve">Waardig werk en economische groei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SDG 10: </w:t>
      </w:r>
      <w:r>
        <w:t xml:space="preserve">Ongelijkheid verminderen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SDG 11: </w:t>
      </w:r>
      <w:r>
        <w:t xml:space="preserve">Duurzame steden en gemeenschappen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SDG 17: </w:t>
      </w:r>
      <w:r>
        <w:t xml:space="preserve">Partnerschap om doelen te bereiken</w:t>
      </w:r>
    </w:p>
    <w:p>
      <w:r>
        <w:br w:type="page"/>
      </w:r>
    </w:p>
    <w:p>
      <w:pPr>
        <w:pStyle w:val="Heading1"/>
      </w:pPr>
      <w:r>
        <w:t xml:space="preserve">5. SUBSIDIE &amp; FONDSENWERVING</w:t>
      </w:r>
    </w:p>
    <w:p>
      <w:pPr>
        <w:pStyle w:val="Heading2"/>
      </w:pPr>
      <w:r>
        <w:t xml:space="preserve">Vraag 18: Wanneer moet ik een subsidieaanvraag indienen?</w:t>
      </w:r>
    </w:p>
    <w:p>
      <w:pPr>
        <w:spacing w:after="200"/>
      </w:pPr>
      <w:r>
        <w:rPr>
          <w:b/>
          <w:bCs/>
        </w:rPr>
        <w:t xml:space="preserve">Antwoord: </w:t>
      </w:r>
      <w:r>
        <w:rPr>
          <w:b/>
          <w:bCs/>
        </w:rPr>
        <w:t xml:space="preserve">ALTIJD VOORAF!</w:t>
      </w:r>
      <w:r>
        <w:t xml:space="preserve"> Dit is de belangrijkste regel. Je moet subsidie aanvragen vóórdat je met activiteiten start of kosten maakt.</w:t>
      </w:r>
    </w:p>
    <w:p>
      <w:pPr>
        <w:spacing w:after="100"/>
      </w:pPr>
      <w:r>
        <w:rPr>
          <w:b/>
          <w:bCs/>
        </w:rPr>
        <w:t xml:space="preserve">Tijdlijn (reken met 3-5 maanden):</w:t>
      </w:r>
    </w:p>
    <w:p>
      <w:pPr>
        <w:pStyle w:val="ListParagraph"/>
        <w:numPr>
          <w:ilvl w:val="0"/>
          <w:numId w:val="2"/>
        </w:numPr>
      </w:pPr>
      <w:r>
        <w:t xml:space="preserve">1-2 maanden: Projectplan opstellen + bijlagen verzamelen</w:t>
      </w:r>
    </w:p>
    <w:p>
      <w:pPr>
        <w:pStyle w:val="ListParagraph"/>
        <w:numPr>
          <w:ilvl w:val="0"/>
          <w:numId w:val="2"/>
        </w:numPr>
      </w:pPr>
      <w:r>
        <w:t xml:space="preserve">1-2 maanden: Beoordeling door subsidieverstrekker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Na toekenning: Pas dan starten met uitvoering</w:t>
      </w:r>
    </w:p>
    <w:p>
      <w:pPr>
        <w:pStyle w:val="Heading2"/>
      </w:pPr>
      <w:r>
        <w:t xml:space="preserve">Vraag 19: Wat moet er in een subsidieaanvraag staan?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Een complete aanvraag verhoogt je kans drastisch. De essentiële onderdelen: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Maatschappelijke relevantie: </w:t>
      </w:r>
      <w:r>
        <w:t xml:space="preserve">Welk probleem los je op? Waarom is dit urgent?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Doelgroep en draagvlak: </w:t>
      </w:r>
      <w:r>
        <w:t xml:space="preserve">Voor wie? Zijn zij betrokken bij het plan?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Concrete resultaten: </w:t>
      </w:r>
      <w:r>
        <w:t xml:space="preserve">Wat ga je opleveren? Hoe meet je dit?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Projectopzet: </w:t>
      </w:r>
      <w:r>
        <w:t xml:space="preserve">Planning, activiteiten, wie doet wat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Begroting: </w:t>
      </w:r>
      <w:r>
        <w:t xml:space="preserve">Gedetailleerd en realistisch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Continuïteit: </w:t>
      </w:r>
      <w:r>
        <w:t xml:space="preserve">Wat gebeurt er na afloop van de subsidie?</w:t>
      </w:r>
    </w:p>
    <w:p>
      <w:pPr>
        <w:pStyle w:val="Heading2"/>
      </w:pPr>
      <w:r>
        <w:t xml:space="preserve">Vraag 20: Waar kan ik subsidies en fondsen vinden?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Er zijn diverse bronnen, afhankelijk van je type project: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Rijksoverheid: </w:t>
      </w:r>
      <w:r>
        <w:t xml:space="preserve">RVO, Agentschap SZW, ZonMW (subsidiewijzer.nl)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Gemeenten: </w:t>
      </w:r>
      <w:r>
        <w:t xml:space="preserve">Lokale potjes voor cultuur, sport, welzijn, duurzaamheid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Provincies: </w:t>
      </w:r>
      <w:r>
        <w:t xml:space="preserve">Regionale programma's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Vermogensfondsen: </w:t>
      </w:r>
      <w:r>
        <w:t xml:space="preserve">10.000+ in NL (fondswervingonline.nl)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Oranje Fonds: </w:t>
      </w:r>
      <w:r>
        <w:t xml:space="preserve">Voor sociale projecten, NLdoet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Europees: </w:t>
      </w:r>
      <w:r>
        <w:t xml:space="preserve">EFRO en andere EU-programma's</w:t>
      </w:r>
    </w:p>
    <w:p>
      <w:pPr>
        <w:pStyle w:val="Heading2"/>
      </w:pPr>
      <w:r>
        <w:t xml:space="preserve">Vraag 21: Kan ik een subsidieadviseur inhuren?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Ja, dit kan zinvol zijn, vooral bij complexe aanvragen. Wat je moet weten: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Kosten: </w:t>
      </w:r>
      <w:r>
        <w:t xml:space="preserve">Meestal 10-15% van het subsidie­bedrag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cure, no pay: </w:t>
      </w:r>
      <w:r>
        <w:t xml:space="preserve">Vaak mogelijk - je betaalt alleen bij succes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Voordeel: </w:t>
      </w:r>
      <w:r>
        <w:t xml:space="preserve">Zij kennen de criteria en kunnen kansen inschatten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Let op: </w:t>
      </w:r>
      <w:r>
        <w:t xml:space="preserve">Kies iemand met ervaring in jouw sector</w:t>
      </w:r>
    </w:p>
    <w:p>
      <w:pPr>
        <w:pStyle w:val="Heading2"/>
      </w:pPr>
      <w:r>
        <w:t xml:space="preserve">Vraag 22: Wat zijn veelgemaakte fouten bij subsidieaanvragen?</w:t>
      </w:r>
    </w:p>
    <w:p>
      <w:pPr>
        <w:spacing w:after="200"/>
      </w:pPr>
      <w:r>
        <w:rPr>
          <w:b/>
          <w:bCs/>
        </w:rPr>
        <w:t xml:space="preserve">Antwoord: </w:t>
      </w:r>
      <w:r>
        <w:t xml:space="preserve">Voorkom deze valkuilen: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 laat beginnen: </w:t>
      </w:r>
      <w:r>
        <w:t xml:space="preserve">Start 3-5 maanden voor projectstart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Onvolledige aanvraag: </w:t>
      </w:r>
      <w:r>
        <w:t xml:space="preserve">Elke ontbrekende bijlage kan leiden tot afwijzing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Doelen niet SMART: </w:t>
      </w:r>
      <w:r>
        <w:t xml:space="preserve">Wees specifiek, meetbaar, acceptabel, realistisch, tijdgebonden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Geen draagvlak: </w:t>
      </w:r>
      <w:r>
        <w:t xml:space="preserve">Betrek doelgroep en partners bij voorbereiding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Slechte begroting: </w:t>
      </w:r>
      <w:r>
        <w:t xml:space="preserve">Te vaag, niet onderbouwd, niet realistisch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Geen exit-strategie: </w:t>
      </w:r>
      <w:r>
        <w:t xml:space="preserve">Laat zien wat er na de subsidie gebeurt</w:t>
      </w:r>
    </w:p>
    <w:p>
      <w:r>
        <w:br w:type="page"/>
      </w:r>
    </w:p>
    <w:p>
      <w:pPr>
        <w:pStyle w:val="Heading1"/>
      </w:pPr>
      <w:r>
        <w:t xml:space="preserve">6. SEO LONG-TAIL KEYWORDS</w:t>
      </w:r>
    </w:p>
    <w:p>
      <w:pPr>
        <w:spacing w:after="200"/>
      </w:pPr>
      <w:r>
        <w:t xml:space="preserve">Op basis van het onderzoek zijn dit kansrijke zoektermen met weinig concurrentie:</w:t>
      </w:r>
    </w:p>
    <w:p>
      <w:pPr>
        <w:pStyle w:val="Heading2"/>
      </w:pPr>
      <w:r>
        <w:t xml:space="preserve">Sociaal Ondernemerschap</w:t>
      </w:r>
    </w:p>
    <w:p>
      <w:pPr>
        <w:pStyle w:val="ListParagraph"/>
        <w:numPr>
          <w:ilvl w:val="0"/>
          <w:numId w:val="2"/>
        </w:numPr>
      </w:pPr>
      <w:r>
        <w:t xml:space="preserve">"code sociale ondernemingen aanvragen"</w:t>
      </w:r>
    </w:p>
    <w:p>
      <w:pPr>
        <w:pStyle w:val="ListParagraph"/>
        <w:numPr>
          <w:ilvl w:val="0"/>
          <w:numId w:val="2"/>
        </w:numPr>
      </w:pPr>
      <w:r>
        <w:t xml:space="preserve">"verschil BV en stichting sociale onderneming"</w:t>
      </w:r>
    </w:p>
    <w:p>
      <w:pPr>
        <w:pStyle w:val="ListParagraph"/>
        <w:numPr>
          <w:ilvl w:val="0"/>
          <w:numId w:val="2"/>
        </w:numPr>
      </w:pPr>
      <w:r>
        <w:t xml:space="preserve">"bvm maatschappelijke bv aanvragen"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"social enterprise nl lid worden"</w:t>
      </w:r>
    </w:p>
    <w:p>
      <w:pPr>
        <w:pStyle w:val="Heading2"/>
      </w:pPr>
      <w:r>
        <w:t xml:space="preserve">AI in Welzijn</w:t>
      </w:r>
    </w:p>
    <w:p>
      <w:pPr>
        <w:pStyle w:val="ListParagraph"/>
        <w:numPr>
          <w:ilvl w:val="0"/>
          <w:numId w:val="2"/>
        </w:numPr>
      </w:pPr>
      <w:r>
        <w:t xml:space="preserve">"ai gebruiken vrijwilligersorganisatie"</w:t>
      </w:r>
    </w:p>
    <w:p>
      <w:pPr>
        <w:pStyle w:val="ListParagraph"/>
        <w:numPr>
          <w:ilvl w:val="0"/>
          <w:numId w:val="2"/>
        </w:numPr>
      </w:pPr>
      <w:r>
        <w:t xml:space="preserve">"chatgpt inzetten welzijnswerk"</w:t>
      </w:r>
    </w:p>
    <w:p>
      <w:pPr>
        <w:pStyle w:val="ListParagraph"/>
        <w:numPr>
          <w:ilvl w:val="0"/>
          <w:numId w:val="2"/>
        </w:numPr>
      </w:pPr>
      <w:r>
        <w:t xml:space="preserve">"ai administratie verminderen zorg"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"ai act welzijnssector"</w:t>
      </w:r>
    </w:p>
    <w:p>
      <w:pPr>
        <w:pStyle w:val="Heading2"/>
      </w:pPr>
      <w:r>
        <w:t xml:space="preserve">Vrijwilligersbeleid</w:t>
      </w:r>
    </w:p>
    <w:p>
      <w:pPr>
        <w:pStyle w:val="ListParagraph"/>
        <w:numPr>
          <w:ilvl w:val="0"/>
          <w:numId w:val="2"/>
        </w:numPr>
      </w:pPr>
      <w:r>
        <w:t xml:space="preserve">"vrijwilligersbeleid opstellen template"</w:t>
      </w:r>
    </w:p>
    <w:p>
      <w:pPr>
        <w:pStyle w:val="ListParagraph"/>
        <w:numPr>
          <w:ilvl w:val="0"/>
          <w:numId w:val="2"/>
        </w:numPr>
      </w:pPr>
      <w:r>
        <w:t xml:space="preserve">"vog aanvragen vrijwilliger gratis"</w:t>
      </w:r>
    </w:p>
    <w:p>
      <w:pPr>
        <w:pStyle w:val="ListParagraph"/>
        <w:numPr>
          <w:ilvl w:val="0"/>
          <w:numId w:val="2"/>
        </w:numPr>
      </w:pPr>
      <w:r>
        <w:t xml:space="preserve">"vrijwilligers behouden tips"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"4 b's model vrijwilligerswerk"</w:t>
      </w:r>
    </w:p>
    <w:p>
      <w:pPr>
        <w:pStyle w:val="Heading2"/>
      </w:pPr>
      <w:r>
        <w:t xml:space="preserve">Impact Meten</w:t>
      </w:r>
    </w:p>
    <w:p>
      <w:pPr>
        <w:pStyle w:val="ListParagraph"/>
        <w:numPr>
          <w:ilvl w:val="0"/>
          <w:numId w:val="2"/>
        </w:numPr>
      </w:pPr>
      <w:r>
        <w:t xml:space="preserve">"social handprint methode uitleg"</w:t>
      </w:r>
    </w:p>
    <w:p>
      <w:pPr>
        <w:pStyle w:val="ListParagraph"/>
        <w:numPr>
          <w:ilvl w:val="0"/>
          <w:numId w:val="2"/>
        </w:numPr>
      </w:pPr>
      <w:r>
        <w:t xml:space="preserve">"impact meten stichting sdg"</w:t>
      </w:r>
    </w:p>
    <w:p>
      <w:pPr>
        <w:pStyle w:val="ListParagraph"/>
        <w:numPr>
          <w:ilvl w:val="0"/>
          <w:numId w:val="2"/>
        </w:numPr>
      </w:pPr>
      <w:r>
        <w:t xml:space="preserve">"theory of change voorbeeld"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"maatschappelijke waarde berekenen"</w:t>
      </w:r>
    </w:p>
    <w:p>
      <w:pPr>
        <w:pStyle w:val="Heading2"/>
      </w:pPr>
      <w:r>
        <w:t xml:space="preserve">Subsidie &amp; Fondsen</w:t>
      </w:r>
    </w:p>
    <w:p>
      <w:pPr>
        <w:pStyle w:val="ListParagraph"/>
        <w:numPr>
          <w:ilvl w:val="0"/>
          <w:numId w:val="2"/>
        </w:numPr>
      </w:pPr>
      <w:r>
        <w:t xml:space="preserve">"subsidie aanvragen stichting stappenplan"</w:t>
      </w:r>
    </w:p>
    <w:p>
      <w:pPr>
        <w:pStyle w:val="ListParagraph"/>
        <w:numPr>
          <w:ilvl w:val="0"/>
          <w:numId w:val="2"/>
        </w:numPr>
      </w:pPr>
      <w:r>
        <w:t xml:space="preserve">"projectplan subsidie voorbeeld"</w:t>
      </w:r>
    </w:p>
    <w:p>
      <w:pPr>
        <w:pStyle w:val="ListParagraph"/>
        <w:numPr>
          <w:ilvl w:val="0"/>
          <w:numId w:val="2"/>
        </w:numPr>
      </w:pPr>
      <w:r>
        <w:t xml:space="preserve">"vermogensfondsen sociale projecten"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"oranje fonds aanvragen criteria"</w:t>
      </w:r>
    </w:p>
    <w:p>
      <w:pPr>
        <w:pStyle w:val="Heading1"/>
      </w:pPr>
      <w:r>
        <w:t xml:space="preserve">OVER WEAREIMPACT</w:t>
      </w:r>
    </w:p>
    <w:p>
      <w:pPr>
        <w:spacing w:after="200"/>
      </w:pPr>
      <w:r>
        <w:rPr>
          <w:b/>
          <w:bCs/>
        </w:rPr>
        <w:t xml:space="preserve">WeAreImpact BV</w:t>
      </w:r>
      <w:r>
        <w:t xml:space="preserve"> is een sociaal ondernemersbureau dat zich richt op innovatie met een sociaal hart. Wij helpen organisaties hun maatschappelijke impact te vergroten door:</w:t>
      </w:r>
    </w:p>
    <w:p>
      <w:pPr>
        <w:pStyle w:val="ListParagraph"/>
        <w:numPr>
          <w:ilvl w:val="0"/>
          <w:numId w:val="2"/>
        </w:numPr>
      </w:pPr>
      <w:r>
        <w:t xml:space="preserve">Strategisch advies voor sociale ondernemingen</w:t>
      </w:r>
    </w:p>
    <w:p>
      <w:pPr>
        <w:pStyle w:val="ListParagraph"/>
        <w:numPr>
          <w:ilvl w:val="0"/>
          <w:numId w:val="2"/>
        </w:numPr>
      </w:pPr>
      <w:r>
        <w:t xml:space="preserve">AI-implementatie voor non-profits en welzijnsorganisaties</w:t>
      </w:r>
    </w:p>
    <w:p>
      <w:pPr>
        <w:pStyle w:val="ListParagraph"/>
        <w:numPr>
          <w:ilvl w:val="0"/>
          <w:numId w:val="2"/>
        </w:numPr>
      </w:pPr>
      <w:r>
        <w:t xml:space="preserve">Vrijwilligersbeleid en -management</w:t>
      </w:r>
    </w:p>
    <w:p>
      <w:pPr>
        <w:pStyle w:val="ListParagraph"/>
        <w:numPr>
          <w:ilvl w:val="0"/>
          <w:numId w:val="2"/>
        </w:numPr>
      </w:pPr>
      <w:r>
        <w:t xml:space="preserve">Impact meten en rapporteren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LEGO® Serious Play facilitatie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Website: www.weareimpact.nl</w:t>
      </w:r>
    </w:p>
    <w:p>
      <w:r>
        <w:t xml:space="preserve">E-mail: info@weareimpact.nl</w:t>
      </w:r>
    </w:p>
    <w:p>
      <w:pPr>
        <w:spacing w:after="300"/>
      </w:pPr>
      <w:r>
        <w:t xml:space="preserve">Oprichter: Vincent van Munster</w:t>
      </w:r>
    </w:p>
    <w:p>
      <w:pPr>
        <w:spacing w:before="400"/>
        <w:jc w:val="center"/>
      </w:pPr>
      <w:r>
        <w:rPr>
          <w:i/>
          <w:iCs/>
          <w:color w:val="E67E22"/>
          <w:sz w:val="24"/>
          <w:szCs w:val="24"/>
        </w:rPr>
        <w:t xml:space="preserve">"Innovatie met een sociaal hart"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| © 2025 WeAreImpact BV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WeAreImpact Kennisbank | AI FAQ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E67E2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2025-12-31T06:35:25.547Z</dcterms:created>
  <dcterms:modified xsi:type="dcterms:W3CDTF">2025-12-31T06:35:25.548Z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