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2022-07-15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7.15.22 Wes MM_transcript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Wes Clark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Friday, July 15, 2022, Mellow Mushroom. Myself, Wes Clark, Jim O'Loughlin, and Owen all had eight hours today. I worked on overhead water tees and clamping down the copper in the racks, and then started on in-wall water. Jim and Owen worked on in-wall DWV. Almost completed it. We're waiting on stud walls to finish out the DWV. And then they worked on wrapping up the overhead fence. I have a couple more loose ends to wrap, finish it out. And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