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F220" w14:textId="77777777" w:rsidR="009B71A7" w:rsidRDefault="002B0B85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b w:val="0"/>
          <w:color w:val="039BE5"/>
          <w:sz w:val="48"/>
          <w:szCs w:val="48"/>
        </w:rPr>
        <w:t>OPE</w:t>
      </w:r>
      <w:r>
        <w:rPr>
          <w:b w:val="0"/>
          <w:sz w:val="48"/>
          <w:szCs w:val="48"/>
        </w:rPr>
        <w:br/>
      </w:r>
      <w:r>
        <w:t>Engenharia de Software</w:t>
      </w:r>
    </w:p>
    <w:p w14:paraId="3E107DB5" w14:textId="77777777" w:rsidR="009B71A7" w:rsidRDefault="002B0B8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BB1CD38" wp14:editId="2F1AB8C2">
            <wp:extent cx="447675" cy="57150"/>
            <wp:effectExtent l="0" t="0" r="0" b="0"/>
            <wp:docPr id="12" name="image3.png" descr="linha cu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inha cu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3588E" w14:textId="77777777" w:rsidR="009B71A7" w:rsidRDefault="002B0B85">
      <w:pPr>
        <w:pStyle w:val="Ttulo1"/>
      </w:pPr>
      <w:bookmarkStart w:id="1" w:name="_heading=h.30j0zll" w:colFirst="0" w:colLast="0"/>
      <w:bookmarkEnd w:id="1"/>
      <w:r>
        <w:t>Lista de Necessidades</w:t>
      </w:r>
    </w:p>
    <w:p w14:paraId="10590439" w14:textId="77777777" w:rsidR="009B71A7" w:rsidRDefault="002B0B85">
      <w:pPr>
        <w:rPr>
          <w:color w:val="666666"/>
        </w:rPr>
      </w:pPr>
      <w:r>
        <w:rPr>
          <w:color w:val="666666"/>
        </w:rPr>
        <w:t xml:space="preserve">As necessidades iniciais do escopo do projeto incluem um sistema de modelagem em 3D, banco de dados para gerenciar e armazenar características das peças, quantidades, e seus respectivos preços, tela de autenticação (interface gráfica para o cliente final) </w:t>
      </w:r>
      <w:r>
        <w:rPr>
          <w:color w:val="666666"/>
        </w:rPr>
        <w:t>com login, autenticação, cadastro, e perfil do usuário.</w:t>
      </w:r>
    </w:p>
    <w:p w14:paraId="4203C0DE" w14:textId="77777777" w:rsidR="009B71A7" w:rsidRDefault="002B0B85">
      <w:pPr>
        <w:rPr>
          <w:color w:val="666666"/>
        </w:rPr>
      </w:pPr>
      <w:r>
        <w:rPr>
          <w:color w:val="666666"/>
        </w:rPr>
        <w:t>N01 - Sistema de Modelagem 3D</w:t>
      </w:r>
    </w:p>
    <w:p w14:paraId="250AED66" w14:textId="78BF0B13" w:rsidR="009B71A7" w:rsidRDefault="002B0B85">
      <w:pPr>
        <w:rPr>
          <w:color w:val="666666"/>
        </w:rPr>
      </w:pPr>
      <w:r>
        <w:rPr>
          <w:color w:val="666666"/>
        </w:rPr>
        <w:t xml:space="preserve">N02 - Plotagem </w:t>
      </w:r>
      <w:r w:rsidR="00AE0F25">
        <w:rPr>
          <w:color w:val="666666"/>
        </w:rPr>
        <w:t>2</w:t>
      </w:r>
      <w:r>
        <w:rPr>
          <w:color w:val="666666"/>
        </w:rPr>
        <w:t>D</w:t>
      </w:r>
    </w:p>
    <w:p w14:paraId="2F423959" w14:textId="77777777" w:rsidR="009B71A7" w:rsidRDefault="002B0B85">
      <w:pPr>
        <w:rPr>
          <w:color w:val="666666"/>
        </w:rPr>
      </w:pPr>
      <w:r>
        <w:rPr>
          <w:color w:val="666666"/>
        </w:rPr>
        <w:t>N03 - Cadastro de Cliente</w:t>
      </w:r>
    </w:p>
    <w:p w14:paraId="1A9ED643" w14:textId="77777777" w:rsidR="009B71A7" w:rsidRDefault="002B0B85">
      <w:pPr>
        <w:rPr>
          <w:color w:val="666666"/>
        </w:rPr>
      </w:pPr>
      <w:r>
        <w:rPr>
          <w:color w:val="666666"/>
        </w:rPr>
        <w:t>N04 - Cadastro de Produto</w:t>
      </w:r>
    </w:p>
    <w:p w14:paraId="5A8E9464" w14:textId="77777777" w:rsidR="009B71A7" w:rsidRDefault="002B0B85">
      <w:pPr>
        <w:rPr>
          <w:color w:val="666666"/>
        </w:rPr>
      </w:pPr>
      <w:r>
        <w:rPr>
          <w:color w:val="666666"/>
        </w:rPr>
        <w:t>N05 - Banco de Dados de Blocos 3D</w:t>
      </w:r>
    </w:p>
    <w:p w14:paraId="2ADFA82E" w14:textId="77777777" w:rsidR="009B71A7" w:rsidRDefault="002B0B85">
      <w:pPr>
        <w:rPr>
          <w:color w:val="666666"/>
        </w:rPr>
      </w:pPr>
      <w:r>
        <w:rPr>
          <w:color w:val="666666"/>
        </w:rPr>
        <w:t>N06 - Banco de Dados da Descrição de Produtos</w:t>
      </w:r>
    </w:p>
    <w:p w14:paraId="6143BD1B" w14:textId="77777777" w:rsidR="009B71A7" w:rsidRDefault="002B0B85">
      <w:pPr>
        <w:rPr>
          <w:color w:val="666666"/>
        </w:rPr>
      </w:pPr>
      <w:r>
        <w:rPr>
          <w:color w:val="666666"/>
        </w:rPr>
        <w:t xml:space="preserve">N07 - Formulário de </w:t>
      </w:r>
      <w:r>
        <w:rPr>
          <w:color w:val="666666"/>
        </w:rPr>
        <w:t>Perguntas e Respostas para Dúvidas de Uso e Aplicação</w:t>
      </w:r>
    </w:p>
    <w:p w14:paraId="7EBAB130" w14:textId="77777777" w:rsidR="009B71A7" w:rsidRDefault="002B0B85">
      <w:pPr>
        <w:rPr>
          <w:color w:val="666666"/>
        </w:rPr>
      </w:pPr>
      <w:r>
        <w:rPr>
          <w:color w:val="666666"/>
        </w:rPr>
        <w:t>N08 - Sistema de Envio de Dúvidas/Pós Venda</w:t>
      </w:r>
    </w:p>
    <w:p w14:paraId="5B2C6C5B" w14:textId="77777777" w:rsidR="009B71A7" w:rsidRDefault="002B0B85">
      <w:pPr>
        <w:rPr>
          <w:color w:val="666666"/>
        </w:rPr>
      </w:pPr>
      <w:r>
        <w:rPr>
          <w:color w:val="666666"/>
        </w:rPr>
        <w:t>N09 - Características Técnicas do Desenho, Parâmetros</w:t>
      </w:r>
    </w:p>
    <w:p w14:paraId="5245CAE1" w14:textId="4937DC62" w:rsidR="009B71A7" w:rsidRDefault="002B0B85" w:rsidP="00AE0F25">
      <w:pPr>
        <w:tabs>
          <w:tab w:val="left" w:pos="3690"/>
        </w:tabs>
        <w:rPr>
          <w:color w:val="666666"/>
        </w:rPr>
      </w:pPr>
      <w:r>
        <w:rPr>
          <w:color w:val="666666"/>
        </w:rPr>
        <w:t>N10 - Relatórios de cliente</w:t>
      </w:r>
      <w:r w:rsidR="00AE0F25">
        <w:rPr>
          <w:color w:val="666666"/>
        </w:rPr>
        <w:t>s</w:t>
      </w:r>
    </w:p>
    <w:p w14:paraId="5A850230" w14:textId="77777777" w:rsidR="009B71A7" w:rsidRDefault="002B0B85">
      <w:pPr>
        <w:pBdr>
          <w:top w:val="nil"/>
          <w:left w:val="nil"/>
          <w:bottom w:val="nil"/>
          <w:right w:val="nil"/>
          <w:between w:val="nil"/>
        </w:pBdr>
        <w:spacing w:before="480"/>
      </w:pPr>
      <w:r>
        <w:rPr>
          <w:noProof/>
          <w:color w:val="666666"/>
        </w:rPr>
        <w:drawing>
          <wp:inline distT="114300" distB="114300" distL="114300" distR="114300" wp14:anchorId="2F2EB508" wp14:editId="2DE3C37B">
            <wp:extent cx="438150" cy="57150"/>
            <wp:effectExtent l="0" t="0" r="0" b="0"/>
            <wp:docPr id="13" name="image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raço cur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71A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E6987" w14:textId="77777777" w:rsidR="002B0B85" w:rsidRDefault="002B0B85">
      <w:pPr>
        <w:spacing w:before="0" w:line="240" w:lineRule="auto"/>
      </w:pPr>
      <w:r>
        <w:separator/>
      </w:r>
    </w:p>
  </w:endnote>
  <w:endnote w:type="continuationSeparator" w:id="0">
    <w:p w14:paraId="01309F04" w14:textId="77777777" w:rsidR="002B0B85" w:rsidRDefault="002B0B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EC311" w14:textId="77777777" w:rsidR="009B71A7" w:rsidRDefault="002B0B8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0EF76827" wp14:editId="446348DB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1" name="image1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CB2DC" w14:textId="77777777" w:rsidR="009B71A7" w:rsidRDefault="002B0B8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E0F25">
      <w:fldChar w:fldCharType="separate"/>
    </w:r>
    <w:r w:rsidR="00AE0F25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788A8A1" wp14:editId="70B9D644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0" name="image1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F4ACF" w14:textId="77777777" w:rsidR="002B0B85" w:rsidRDefault="002B0B85">
      <w:pPr>
        <w:spacing w:before="0" w:line="240" w:lineRule="auto"/>
      </w:pPr>
      <w:r>
        <w:separator/>
      </w:r>
    </w:p>
  </w:footnote>
  <w:footnote w:type="continuationSeparator" w:id="0">
    <w:p w14:paraId="68573000" w14:textId="77777777" w:rsidR="002B0B85" w:rsidRDefault="002B0B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C546A" w14:textId="77777777" w:rsidR="009B71A7" w:rsidRDefault="002B0B85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C013F49" wp14:editId="76E58A8D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9" name="image1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5F490A" w14:textId="77777777" w:rsidR="009B71A7" w:rsidRDefault="002B0B85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5F01402A" wp14:editId="4E0773EF">
          <wp:extent cx="447675" cy="57150"/>
          <wp:effectExtent l="0" t="0" r="0" b="0"/>
          <wp:docPr id="14" name="image3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D3D2A" w14:textId="77777777" w:rsidR="009B71A7" w:rsidRDefault="002B0B85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2FEEC53D" wp14:editId="76117A2B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8" name="image1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1A7"/>
    <w:rsid w:val="002B0B85"/>
    <w:rsid w:val="009B71A7"/>
    <w:rsid w:val="00A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2D44"/>
  <w15:docId w15:val="{1B844342-CE8C-4ED2-B7B8-52468869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Hmqs4x0oIhJcEoTte9IDcWW/g==">AMUW2mXvfPnAHtzM11sDpEua0oMq+2HydgqUzQrBKlIZab3XZ9NIiIXK8Vj2dtLK9L+BzvzhKE3OEhXu63/wtyBj9ycTQZP59o+YiPLn96i0YZR1hQwjdf78u+qVcSZx4vA+4qtFDd3z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2</cp:revision>
  <dcterms:created xsi:type="dcterms:W3CDTF">2020-08-26T03:06:00Z</dcterms:created>
  <dcterms:modified xsi:type="dcterms:W3CDTF">2020-08-27T02:33:00Z</dcterms:modified>
</cp:coreProperties>
</file>