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C79383A" w14:textId="3B2E520B" w:rsidR="00F819FE" w:rsidRPr="00BC1227" w:rsidRDefault="0063610B" w:rsidP="004E560E">
      <w:pPr>
        <w:pStyle w:val="Ttulo"/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>DECLARAÇÃO DO PROBLEMA</w:t>
      </w:r>
    </w:p>
    <w:p w14:paraId="1E316439" w14:textId="77777777" w:rsidR="00B35988" w:rsidRPr="00E54B83" w:rsidRDefault="00B35988" w:rsidP="00B35988">
      <w:pPr>
        <w:jc w:val="center"/>
        <w:rPr>
          <w:rFonts w:asciiTheme="majorHAnsi" w:hAnsiTheme="majorHAnsi" w:cstheme="majorHAnsi"/>
          <w:sz w:val="30"/>
          <w:szCs w:val="30"/>
        </w:rPr>
      </w:pPr>
      <w:r w:rsidRPr="00E54B83">
        <w:rPr>
          <w:rFonts w:asciiTheme="majorHAnsi" w:hAnsiTheme="majorHAnsi" w:cstheme="majorHAnsi"/>
          <w:sz w:val="30"/>
          <w:szCs w:val="30"/>
        </w:rPr>
        <w:t>Site Progetti Obras Reformas e Construção (PRGT)</w:t>
      </w:r>
    </w:p>
    <w:p w14:paraId="7AE42A22" w14:textId="3CC20398" w:rsidR="00B35988" w:rsidRDefault="00B35988" w:rsidP="00B35988"/>
    <w:p w14:paraId="7A10ACF7" w14:textId="6CC87C42" w:rsidR="00A90D44" w:rsidRDefault="00A90D44" w:rsidP="00B35988"/>
    <w:p w14:paraId="6253EBFB" w14:textId="63B0AC11" w:rsidR="00A90D44" w:rsidRDefault="00A90D44" w:rsidP="00B35988"/>
    <w:p w14:paraId="0BC6005D" w14:textId="72F397B4" w:rsidR="00716C5D" w:rsidRDefault="00287C1F" w:rsidP="00C87245">
      <w:pPr>
        <w:spacing w:line="260" w:lineRule="exact"/>
        <w:jc w:val="both"/>
        <w:rPr>
          <w:rFonts w:asciiTheme="majorHAnsi" w:hAnsiTheme="majorHAnsi" w:cstheme="majorHAnsi"/>
        </w:rPr>
      </w:pPr>
      <w:r w:rsidRPr="00EF7F84">
        <w:rPr>
          <w:rFonts w:asciiTheme="majorHAnsi" w:hAnsiTheme="majorHAnsi" w:cstheme="majorHAnsi"/>
        </w:rPr>
        <w:t xml:space="preserve">O </w:t>
      </w:r>
      <w:r w:rsidRPr="005627BA">
        <w:rPr>
          <w:rFonts w:asciiTheme="majorHAnsi" w:hAnsiTheme="majorHAnsi" w:cstheme="majorHAnsi"/>
          <w:b/>
          <w:bCs/>
        </w:rPr>
        <w:t>problema</w:t>
      </w:r>
      <w:r w:rsidRPr="005627BA">
        <w:rPr>
          <w:rFonts w:asciiTheme="majorHAnsi" w:hAnsiTheme="majorHAnsi" w:cstheme="majorHAnsi"/>
        </w:rPr>
        <w:t xml:space="preserve"> que a empresa enfrenta</w:t>
      </w:r>
      <w:r w:rsidR="004624B6" w:rsidRPr="005627BA">
        <w:rPr>
          <w:rFonts w:asciiTheme="majorHAnsi" w:hAnsiTheme="majorHAnsi" w:cstheme="majorHAnsi"/>
        </w:rPr>
        <w:t xml:space="preserve"> é o número de projetos </w:t>
      </w:r>
      <w:r w:rsidR="009825E1" w:rsidRPr="005627BA">
        <w:rPr>
          <w:rFonts w:asciiTheme="majorHAnsi" w:hAnsiTheme="majorHAnsi" w:cstheme="majorHAnsi"/>
        </w:rPr>
        <w:t xml:space="preserve">e obras que </w:t>
      </w:r>
      <w:r w:rsidR="00F7033E" w:rsidRPr="005627BA">
        <w:rPr>
          <w:rFonts w:asciiTheme="majorHAnsi" w:hAnsiTheme="majorHAnsi" w:cstheme="majorHAnsi"/>
        </w:rPr>
        <w:t>vêm se mantendo</w:t>
      </w:r>
      <w:r w:rsidR="009825E1" w:rsidRPr="005627BA">
        <w:rPr>
          <w:rFonts w:asciiTheme="majorHAnsi" w:hAnsiTheme="majorHAnsi" w:cstheme="majorHAnsi"/>
        </w:rPr>
        <w:t xml:space="preserve"> </w:t>
      </w:r>
      <w:r w:rsidR="00124333">
        <w:rPr>
          <w:rFonts w:asciiTheme="majorHAnsi" w:hAnsiTheme="majorHAnsi" w:cstheme="majorHAnsi"/>
        </w:rPr>
        <w:t>n</w:t>
      </w:r>
      <w:r w:rsidR="009825E1" w:rsidRPr="005627BA">
        <w:rPr>
          <w:rFonts w:asciiTheme="majorHAnsi" w:hAnsiTheme="majorHAnsi" w:cstheme="majorHAnsi"/>
        </w:rPr>
        <w:t xml:space="preserve">uma </w:t>
      </w:r>
      <w:r w:rsidR="005627BA" w:rsidRPr="005627BA">
        <w:rPr>
          <w:rFonts w:asciiTheme="majorHAnsi" w:hAnsiTheme="majorHAnsi" w:cstheme="majorHAnsi"/>
        </w:rPr>
        <w:t xml:space="preserve">entrada </w:t>
      </w:r>
      <w:r w:rsidR="00F7033E" w:rsidRPr="005627BA">
        <w:rPr>
          <w:rFonts w:asciiTheme="majorHAnsi" w:hAnsiTheme="majorHAnsi" w:cstheme="majorHAnsi"/>
        </w:rPr>
        <w:t>média</w:t>
      </w:r>
      <w:r w:rsidR="009825E1" w:rsidRPr="005627BA">
        <w:rPr>
          <w:rFonts w:asciiTheme="majorHAnsi" w:hAnsiTheme="majorHAnsi" w:cstheme="majorHAnsi"/>
        </w:rPr>
        <w:t xml:space="preserve"> </w:t>
      </w:r>
      <w:r w:rsidR="001969B2" w:rsidRPr="005627BA">
        <w:rPr>
          <w:rFonts w:asciiTheme="majorHAnsi" w:hAnsiTheme="majorHAnsi" w:cstheme="majorHAnsi"/>
        </w:rPr>
        <w:t xml:space="preserve">mensal </w:t>
      </w:r>
      <w:r w:rsidR="00935C53">
        <w:rPr>
          <w:rFonts w:asciiTheme="majorHAnsi" w:hAnsiTheme="majorHAnsi" w:cstheme="majorHAnsi"/>
        </w:rPr>
        <w:t xml:space="preserve">igual ou </w:t>
      </w:r>
      <w:r w:rsidR="001969B2" w:rsidRPr="005627BA">
        <w:rPr>
          <w:rFonts w:asciiTheme="majorHAnsi" w:hAnsiTheme="majorHAnsi" w:cstheme="majorHAnsi"/>
        </w:rPr>
        <w:t xml:space="preserve">menor do que </w:t>
      </w:r>
      <w:r w:rsidR="00935C53">
        <w:rPr>
          <w:rFonts w:asciiTheme="majorHAnsi" w:hAnsiTheme="majorHAnsi" w:cstheme="majorHAnsi"/>
        </w:rPr>
        <w:t>o</w:t>
      </w:r>
      <w:r w:rsidR="001969B2" w:rsidRPr="005627BA">
        <w:rPr>
          <w:rFonts w:asciiTheme="majorHAnsi" w:hAnsiTheme="majorHAnsi" w:cstheme="majorHAnsi"/>
        </w:rPr>
        <w:t xml:space="preserve"> esperad</w:t>
      </w:r>
      <w:r w:rsidR="00935C53">
        <w:rPr>
          <w:rFonts w:asciiTheme="majorHAnsi" w:hAnsiTheme="majorHAnsi" w:cstheme="majorHAnsi"/>
        </w:rPr>
        <w:t>o</w:t>
      </w:r>
      <w:r w:rsidR="00B86101" w:rsidRPr="005627BA">
        <w:rPr>
          <w:rFonts w:asciiTheme="majorHAnsi" w:hAnsiTheme="majorHAnsi" w:cstheme="majorHAnsi"/>
        </w:rPr>
        <w:t xml:space="preserve">. </w:t>
      </w:r>
    </w:p>
    <w:p w14:paraId="47B66A45" w14:textId="77777777" w:rsidR="00ED301C" w:rsidRDefault="00ED301C" w:rsidP="00C87245">
      <w:pPr>
        <w:spacing w:line="260" w:lineRule="exact"/>
        <w:jc w:val="both"/>
        <w:rPr>
          <w:rFonts w:asciiTheme="majorHAnsi" w:hAnsiTheme="majorHAnsi" w:cstheme="majorHAnsi"/>
        </w:rPr>
      </w:pPr>
    </w:p>
    <w:p w14:paraId="310F3771" w14:textId="257660A5" w:rsidR="00657C15" w:rsidRDefault="00D33CF1" w:rsidP="00C87245">
      <w:pPr>
        <w:spacing w:line="26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Acabam sendo</w:t>
      </w:r>
      <w:r w:rsidR="00D50E85">
        <w:rPr>
          <w:rFonts w:asciiTheme="majorHAnsi" w:hAnsiTheme="majorHAnsi" w:cstheme="majorHAnsi"/>
        </w:rPr>
        <w:t xml:space="preserve"> </w:t>
      </w:r>
      <w:r w:rsidRPr="00D33CF1">
        <w:rPr>
          <w:rFonts w:asciiTheme="majorHAnsi" w:hAnsiTheme="majorHAnsi" w:cstheme="majorHAnsi"/>
          <w:b/>
          <w:bCs/>
        </w:rPr>
        <w:t>afetados</w:t>
      </w:r>
      <w:r>
        <w:rPr>
          <w:rFonts w:asciiTheme="majorHAnsi" w:hAnsiTheme="majorHAnsi" w:cstheme="majorHAnsi"/>
        </w:rPr>
        <w:t xml:space="preserve"> devido a</w:t>
      </w:r>
      <w:r w:rsidR="00D50E85">
        <w:rPr>
          <w:rFonts w:asciiTheme="majorHAnsi" w:hAnsiTheme="majorHAnsi" w:cstheme="majorHAnsi"/>
        </w:rPr>
        <w:t xml:space="preserve"> esse problema</w:t>
      </w:r>
      <w:r w:rsidR="00010110">
        <w:rPr>
          <w:rFonts w:asciiTheme="majorHAnsi" w:hAnsiTheme="majorHAnsi" w:cstheme="majorHAnsi"/>
        </w:rPr>
        <w:t>,</w:t>
      </w:r>
      <w:r w:rsidR="00657C15">
        <w:rPr>
          <w:rFonts w:asciiTheme="majorHAnsi" w:hAnsiTheme="majorHAnsi" w:cstheme="majorHAnsi"/>
        </w:rPr>
        <w:t xml:space="preserve"> tanto a </w:t>
      </w:r>
      <w:r w:rsidR="00010110" w:rsidRPr="002029B0">
        <w:rPr>
          <w:rFonts w:ascii="Calibri Light" w:hAnsi="Calibri Light" w:cs="Calibri Light"/>
          <w:i/>
          <w:iCs/>
        </w:rPr>
        <w:t xml:space="preserve">própria </w:t>
      </w:r>
      <w:r w:rsidR="00657C15" w:rsidRPr="002029B0">
        <w:rPr>
          <w:rFonts w:ascii="Calibri Light" w:hAnsi="Calibri Light" w:cs="Calibri Light"/>
          <w:i/>
          <w:iCs/>
        </w:rPr>
        <w:t>empresa</w:t>
      </w:r>
      <w:r w:rsidR="00E76222">
        <w:rPr>
          <w:rFonts w:asciiTheme="majorHAnsi" w:hAnsiTheme="majorHAnsi" w:cstheme="majorHAnsi"/>
        </w:rPr>
        <w:t xml:space="preserve">, quanto os </w:t>
      </w:r>
      <w:r w:rsidR="00E76222" w:rsidRPr="00E00200">
        <w:rPr>
          <w:rFonts w:ascii="Calibri Light" w:hAnsi="Calibri Light" w:cs="Calibri Light"/>
          <w:i/>
          <w:iCs/>
        </w:rPr>
        <w:t>funcionários</w:t>
      </w:r>
      <w:r w:rsidR="00E76222" w:rsidRPr="00E00200">
        <w:rPr>
          <w:rFonts w:ascii="Calibri Light" w:hAnsi="Calibri Light" w:cs="Calibri Light"/>
        </w:rPr>
        <w:t xml:space="preserve"> e </w:t>
      </w:r>
      <w:r w:rsidR="00E76222" w:rsidRPr="00E00200">
        <w:rPr>
          <w:rFonts w:ascii="Calibri Light" w:hAnsi="Calibri Light" w:cs="Calibri Light"/>
          <w:i/>
          <w:iCs/>
        </w:rPr>
        <w:t>terceirizados</w:t>
      </w:r>
      <w:r w:rsidR="00E76222">
        <w:rPr>
          <w:rFonts w:asciiTheme="majorHAnsi" w:hAnsiTheme="majorHAnsi" w:cstheme="majorHAnsi"/>
        </w:rPr>
        <w:t xml:space="preserve"> que </w:t>
      </w:r>
      <w:r w:rsidR="00182FC6">
        <w:rPr>
          <w:rFonts w:asciiTheme="majorHAnsi" w:hAnsiTheme="majorHAnsi" w:cstheme="majorHAnsi"/>
        </w:rPr>
        <w:t xml:space="preserve">já </w:t>
      </w:r>
      <w:r w:rsidR="00E76222">
        <w:rPr>
          <w:rFonts w:asciiTheme="majorHAnsi" w:hAnsiTheme="majorHAnsi" w:cstheme="majorHAnsi"/>
        </w:rPr>
        <w:t xml:space="preserve">compõem o quadro </w:t>
      </w:r>
      <w:r w:rsidR="009A0B89">
        <w:rPr>
          <w:rFonts w:asciiTheme="majorHAnsi" w:hAnsiTheme="majorHAnsi" w:cstheme="majorHAnsi"/>
        </w:rPr>
        <w:t xml:space="preserve">do negócio, </w:t>
      </w:r>
      <w:r w:rsidR="003A0F65">
        <w:rPr>
          <w:rFonts w:asciiTheme="majorHAnsi" w:hAnsiTheme="majorHAnsi" w:cstheme="majorHAnsi"/>
        </w:rPr>
        <w:t xml:space="preserve">os </w:t>
      </w:r>
      <w:r w:rsidR="00182FC6" w:rsidRPr="00E00200">
        <w:rPr>
          <w:rFonts w:ascii="Calibri Light" w:hAnsi="Calibri Light" w:cs="Calibri Light"/>
          <w:i/>
          <w:iCs/>
        </w:rPr>
        <w:t>novos possíveis funcionários</w:t>
      </w:r>
      <w:r w:rsidR="00182FC6">
        <w:rPr>
          <w:rFonts w:asciiTheme="majorHAnsi" w:hAnsiTheme="majorHAnsi" w:cstheme="majorHAnsi"/>
        </w:rPr>
        <w:t xml:space="preserve"> que poderiam ser contratados, </w:t>
      </w:r>
      <w:r w:rsidR="009A0B89">
        <w:rPr>
          <w:rFonts w:asciiTheme="majorHAnsi" w:hAnsiTheme="majorHAnsi" w:cstheme="majorHAnsi"/>
        </w:rPr>
        <w:t xml:space="preserve">além dos próprios </w:t>
      </w:r>
      <w:r w:rsidR="007F64F6" w:rsidRPr="00E00200">
        <w:rPr>
          <w:rFonts w:ascii="Calibri Light" w:hAnsi="Calibri Light" w:cs="Calibri Light"/>
          <w:i/>
          <w:iCs/>
        </w:rPr>
        <w:t xml:space="preserve">futuros </w:t>
      </w:r>
      <w:r w:rsidR="009A0B89" w:rsidRPr="00E00200">
        <w:rPr>
          <w:rFonts w:ascii="Calibri Light" w:hAnsi="Calibri Light" w:cs="Calibri Light"/>
          <w:i/>
          <w:iCs/>
        </w:rPr>
        <w:t xml:space="preserve">clientes </w:t>
      </w:r>
      <w:r w:rsidR="00105AD5" w:rsidRPr="00E00200">
        <w:rPr>
          <w:rFonts w:ascii="Calibri Light" w:hAnsi="Calibri Light" w:cs="Calibri Light"/>
          <w:i/>
          <w:iCs/>
        </w:rPr>
        <w:t>interessados</w:t>
      </w:r>
      <w:r w:rsidR="00105AD5">
        <w:rPr>
          <w:rFonts w:asciiTheme="majorHAnsi" w:hAnsiTheme="majorHAnsi" w:cstheme="majorHAnsi"/>
        </w:rPr>
        <w:t xml:space="preserve"> em</w:t>
      </w:r>
      <w:r w:rsidR="009A0B89">
        <w:rPr>
          <w:rFonts w:asciiTheme="majorHAnsi" w:hAnsiTheme="majorHAnsi" w:cstheme="majorHAnsi"/>
        </w:rPr>
        <w:t xml:space="preserve"> </w:t>
      </w:r>
      <w:r w:rsidR="00766E4D">
        <w:rPr>
          <w:rFonts w:asciiTheme="majorHAnsi" w:hAnsiTheme="majorHAnsi" w:cstheme="majorHAnsi"/>
        </w:rPr>
        <w:t xml:space="preserve">todos os </w:t>
      </w:r>
      <w:r w:rsidR="009A0B89">
        <w:rPr>
          <w:rFonts w:asciiTheme="majorHAnsi" w:hAnsiTheme="majorHAnsi" w:cstheme="majorHAnsi"/>
        </w:rPr>
        <w:t>serviços</w:t>
      </w:r>
      <w:r w:rsidR="00766E4D">
        <w:rPr>
          <w:rFonts w:asciiTheme="majorHAnsi" w:hAnsiTheme="majorHAnsi" w:cstheme="majorHAnsi"/>
        </w:rPr>
        <w:t xml:space="preserve"> </w:t>
      </w:r>
      <w:r w:rsidR="00A318E7">
        <w:rPr>
          <w:rFonts w:asciiTheme="majorHAnsi" w:hAnsiTheme="majorHAnsi" w:cstheme="majorHAnsi"/>
        </w:rPr>
        <w:t xml:space="preserve">que são oferecidos </w:t>
      </w:r>
      <w:r w:rsidR="00105AD5">
        <w:rPr>
          <w:rFonts w:asciiTheme="majorHAnsi" w:hAnsiTheme="majorHAnsi" w:cstheme="majorHAnsi"/>
        </w:rPr>
        <w:t>pela empresa</w:t>
      </w:r>
      <w:r w:rsidR="00A318E7">
        <w:rPr>
          <w:rFonts w:asciiTheme="majorHAnsi" w:hAnsiTheme="majorHAnsi" w:cstheme="majorHAnsi"/>
        </w:rPr>
        <w:t>.</w:t>
      </w:r>
      <w:r w:rsidR="005813AC">
        <w:rPr>
          <w:rFonts w:asciiTheme="majorHAnsi" w:hAnsiTheme="majorHAnsi" w:cstheme="majorHAnsi"/>
        </w:rPr>
        <w:t xml:space="preserve"> </w:t>
      </w:r>
      <w:r w:rsidR="00337566">
        <w:rPr>
          <w:rFonts w:asciiTheme="majorHAnsi" w:hAnsiTheme="majorHAnsi" w:cstheme="majorHAnsi"/>
        </w:rPr>
        <w:t>Por fim, indiretamente</w:t>
      </w:r>
      <w:r w:rsidR="000A7A90">
        <w:rPr>
          <w:rFonts w:asciiTheme="majorHAnsi" w:hAnsiTheme="majorHAnsi" w:cstheme="majorHAnsi"/>
        </w:rPr>
        <w:t xml:space="preserve"> </w:t>
      </w:r>
      <w:r w:rsidR="00143561">
        <w:rPr>
          <w:rFonts w:asciiTheme="majorHAnsi" w:hAnsiTheme="majorHAnsi" w:cstheme="majorHAnsi"/>
        </w:rPr>
        <w:t>tod</w:t>
      </w:r>
      <w:r w:rsidR="003B29BD">
        <w:rPr>
          <w:rFonts w:asciiTheme="majorHAnsi" w:hAnsiTheme="majorHAnsi" w:cstheme="majorHAnsi"/>
        </w:rPr>
        <w:t xml:space="preserve">os </w:t>
      </w:r>
      <w:r w:rsidR="00143561">
        <w:rPr>
          <w:rFonts w:asciiTheme="majorHAnsi" w:hAnsiTheme="majorHAnsi" w:cstheme="majorHAnsi"/>
        </w:rPr>
        <w:t xml:space="preserve">os </w:t>
      </w:r>
      <w:r w:rsidR="00143561" w:rsidRPr="00E00200">
        <w:rPr>
          <w:rFonts w:ascii="Calibri Light" w:hAnsi="Calibri Light" w:cs="Calibri Light"/>
          <w:i/>
          <w:iCs/>
        </w:rPr>
        <w:t>parceiros</w:t>
      </w:r>
      <w:r w:rsidR="000A7A90" w:rsidRPr="00E00200">
        <w:rPr>
          <w:rFonts w:ascii="Calibri Light" w:hAnsi="Calibri Light" w:cs="Calibri Light"/>
          <w:i/>
          <w:iCs/>
        </w:rPr>
        <w:t xml:space="preserve"> de marketing</w:t>
      </w:r>
      <w:r w:rsidR="00613180">
        <w:rPr>
          <w:rFonts w:asciiTheme="majorHAnsi" w:hAnsiTheme="majorHAnsi" w:cstheme="majorHAnsi"/>
        </w:rPr>
        <w:t xml:space="preserve"> </w:t>
      </w:r>
      <w:r w:rsidR="003A18E8">
        <w:rPr>
          <w:rFonts w:asciiTheme="majorHAnsi" w:hAnsiTheme="majorHAnsi" w:cstheme="majorHAnsi"/>
        </w:rPr>
        <w:t>focados n</w:t>
      </w:r>
      <w:r w:rsidR="003B29BD">
        <w:rPr>
          <w:rFonts w:asciiTheme="majorHAnsi" w:hAnsiTheme="majorHAnsi" w:cstheme="majorHAnsi"/>
        </w:rPr>
        <w:t>a propaganda da empresa</w:t>
      </w:r>
      <w:r w:rsidR="00613180">
        <w:rPr>
          <w:rFonts w:asciiTheme="majorHAnsi" w:hAnsiTheme="majorHAnsi" w:cstheme="majorHAnsi"/>
        </w:rPr>
        <w:t xml:space="preserve"> </w:t>
      </w:r>
      <w:r w:rsidR="003A0F65">
        <w:rPr>
          <w:rFonts w:asciiTheme="majorHAnsi" w:hAnsiTheme="majorHAnsi" w:cstheme="majorHAnsi"/>
        </w:rPr>
        <w:t>que</w:t>
      </w:r>
      <w:r w:rsidR="00337566">
        <w:rPr>
          <w:rFonts w:asciiTheme="majorHAnsi" w:hAnsiTheme="majorHAnsi" w:cstheme="majorHAnsi"/>
        </w:rPr>
        <w:t xml:space="preserve"> </w:t>
      </w:r>
      <w:r w:rsidR="008915F9">
        <w:rPr>
          <w:rFonts w:asciiTheme="majorHAnsi" w:hAnsiTheme="majorHAnsi" w:cstheme="majorHAnsi"/>
        </w:rPr>
        <w:t>acabam</w:t>
      </w:r>
      <w:r w:rsidR="005813AC">
        <w:rPr>
          <w:rFonts w:asciiTheme="majorHAnsi" w:hAnsiTheme="majorHAnsi" w:cstheme="majorHAnsi"/>
        </w:rPr>
        <w:t xml:space="preserve"> deixa</w:t>
      </w:r>
      <w:r w:rsidR="008915F9">
        <w:rPr>
          <w:rFonts w:asciiTheme="majorHAnsi" w:hAnsiTheme="majorHAnsi" w:cstheme="majorHAnsi"/>
        </w:rPr>
        <w:t>ndo</w:t>
      </w:r>
      <w:r w:rsidR="005813AC">
        <w:rPr>
          <w:rFonts w:asciiTheme="majorHAnsi" w:hAnsiTheme="majorHAnsi" w:cstheme="majorHAnsi"/>
        </w:rPr>
        <w:t xml:space="preserve"> de </w:t>
      </w:r>
      <w:r w:rsidR="003A18E8">
        <w:rPr>
          <w:rFonts w:asciiTheme="majorHAnsi" w:hAnsiTheme="majorHAnsi" w:cstheme="majorHAnsi"/>
        </w:rPr>
        <w:t>receber investimentos</w:t>
      </w:r>
      <w:r w:rsidR="00A600BD">
        <w:rPr>
          <w:rFonts w:asciiTheme="majorHAnsi" w:hAnsiTheme="majorHAnsi" w:cstheme="majorHAnsi"/>
        </w:rPr>
        <w:t xml:space="preserve"> para alavancar </w:t>
      </w:r>
      <w:r w:rsidR="00642051">
        <w:rPr>
          <w:rFonts w:asciiTheme="majorHAnsi" w:hAnsiTheme="majorHAnsi" w:cstheme="majorHAnsi"/>
        </w:rPr>
        <w:t xml:space="preserve">mais </w:t>
      </w:r>
      <w:r w:rsidR="00A600BD">
        <w:rPr>
          <w:rFonts w:asciiTheme="majorHAnsi" w:hAnsiTheme="majorHAnsi" w:cstheme="majorHAnsi"/>
        </w:rPr>
        <w:t>negócios</w:t>
      </w:r>
      <w:r w:rsidR="00642051">
        <w:rPr>
          <w:rFonts w:asciiTheme="majorHAnsi" w:hAnsiTheme="majorHAnsi" w:cstheme="majorHAnsi"/>
        </w:rPr>
        <w:t>.</w:t>
      </w:r>
    </w:p>
    <w:p w14:paraId="288BC708" w14:textId="77777777" w:rsidR="00657C15" w:rsidRDefault="00657C15" w:rsidP="00C87245">
      <w:pPr>
        <w:spacing w:line="260" w:lineRule="exact"/>
        <w:jc w:val="both"/>
        <w:rPr>
          <w:rFonts w:asciiTheme="majorHAnsi" w:hAnsiTheme="majorHAnsi" w:cstheme="majorHAnsi"/>
        </w:rPr>
      </w:pPr>
    </w:p>
    <w:p w14:paraId="02C999CA" w14:textId="18E62BD7" w:rsidR="0059148C" w:rsidRDefault="00427726" w:rsidP="00C87245">
      <w:pPr>
        <w:spacing w:line="260" w:lineRule="exact"/>
        <w:jc w:val="both"/>
        <w:rPr>
          <w:rFonts w:asciiTheme="majorHAnsi" w:hAnsiTheme="majorHAnsi" w:cstheme="majorHAnsi"/>
        </w:rPr>
      </w:pPr>
      <w:r w:rsidRPr="00EF7F84">
        <w:rPr>
          <w:rFonts w:asciiTheme="majorHAnsi" w:hAnsiTheme="majorHAnsi" w:cstheme="majorHAnsi"/>
          <w:b/>
          <w:bCs/>
        </w:rPr>
        <w:t>Devido</w:t>
      </w:r>
      <w:r>
        <w:rPr>
          <w:rFonts w:asciiTheme="majorHAnsi" w:hAnsiTheme="majorHAnsi" w:cstheme="majorHAnsi"/>
        </w:rPr>
        <w:t xml:space="preserve"> à falta de </w:t>
      </w:r>
      <w:r w:rsidR="00AD16E2">
        <w:rPr>
          <w:rFonts w:asciiTheme="majorHAnsi" w:hAnsiTheme="majorHAnsi" w:cstheme="majorHAnsi"/>
        </w:rPr>
        <w:t>um</w:t>
      </w:r>
      <w:r w:rsidR="00367A03">
        <w:rPr>
          <w:rFonts w:asciiTheme="majorHAnsi" w:hAnsiTheme="majorHAnsi" w:cstheme="majorHAnsi"/>
        </w:rPr>
        <w:t>a</w:t>
      </w:r>
      <w:r w:rsidR="00AD16E2">
        <w:rPr>
          <w:rFonts w:asciiTheme="majorHAnsi" w:hAnsiTheme="majorHAnsi" w:cstheme="majorHAnsi"/>
        </w:rPr>
        <w:t xml:space="preserve"> </w:t>
      </w:r>
      <w:r w:rsidR="00367A03">
        <w:rPr>
          <w:rFonts w:asciiTheme="majorHAnsi" w:hAnsiTheme="majorHAnsi" w:cstheme="majorHAnsi"/>
        </w:rPr>
        <w:t>quantidade</w:t>
      </w:r>
      <w:r w:rsidR="00AD16E2">
        <w:rPr>
          <w:rFonts w:asciiTheme="majorHAnsi" w:hAnsiTheme="majorHAnsi" w:cstheme="majorHAnsi"/>
        </w:rPr>
        <w:t xml:space="preserve"> maior de</w:t>
      </w:r>
      <w:r w:rsidR="00804ADD">
        <w:rPr>
          <w:rFonts w:asciiTheme="majorHAnsi" w:hAnsiTheme="majorHAnsi" w:cstheme="majorHAnsi"/>
        </w:rPr>
        <w:t xml:space="preserve"> serviços</w:t>
      </w:r>
      <w:r w:rsidR="00D62FDB">
        <w:rPr>
          <w:rFonts w:asciiTheme="majorHAnsi" w:hAnsiTheme="majorHAnsi" w:cstheme="majorHAnsi"/>
        </w:rPr>
        <w:t xml:space="preserve"> </w:t>
      </w:r>
      <w:r w:rsidR="00BD79A8">
        <w:rPr>
          <w:rFonts w:asciiTheme="majorHAnsi" w:hAnsiTheme="majorHAnsi" w:cstheme="majorHAnsi"/>
        </w:rPr>
        <w:t>conquistado</w:t>
      </w:r>
      <w:r w:rsidR="00AD16E2">
        <w:rPr>
          <w:rFonts w:asciiTheme="majorHAnsi" w:hAnsiTheme="majorHAnsi" w:cstheme="majorHAnsi"/>
        </w:rPr>
        <w:t xml:space="preserve"> mensal</w:t>
      </w:r>
      <w:r w:rsidR="00D62FDB">
        <w:rPr>
          <w:rFonts w:asciiTheme="majorHAnsi" w:hAnsiTheme="majorHAnsi" w:cstheme="majorHAnsi"/>
        </w:rPr>
        <w:t>mente</w:t>
      </w:r>
      <w:r w:rsidR="00BD79A8">
        <w:rPr>
          <w:rFonts w:asciiTheme="majorHAnsi" w:hAnsiTheme="majorHAnsi" w:cstheme="majorHAnsi"/>
        </w:rPr>
        <w:t xml:space="preserve">, </w:t>
      </w:r>
      <w:r w:rsidR="00151D2B">
        <w:rPr>
          <w:rFonts w:asciiTheme="majorHAnsi" w:hAnsiTheme="majorHAnsi" w:cstheme="majorHAnsi"/>
        </w:rPr>
        <w:t>cria</w:t>
      </w:r>
      <w:r w:rsidR="008116E8">
        <w:rPr>
          <w:rFonts w:asciiTheme="majorHAnsi" w:hAnsiTheme="majorHAnsi" w:cstheme="majorHAnsi"/>
        </w:rPr>
        <w:t>-se um</w:t>
      </w:r>
      <w:r w:rsidR="00BD79A8">
        <w:rPr>
          <w:rFonts w:asciiTheme="majorHAnsi" w:hAnsiTheme="majorHAnsi" w:cstheme="majorHAnsi"/>
        </w:rPr>
        <w:t xml:space="preserve"> impacto </w:t>
      </w:r>
      <w:r w:rsidR="001D2B0F">
        <w:rPr>
          <w:rFonts w:asciiTheme="majorHAnsi" w:hAnsiTheme="majorHAnsi" w:cstheme="majorHAnsi"/>
        </w:rPr>
        <w:t>direto financeiro deixa</w:t>
      </w:r>
      <w:r w:rsidR="00151D2B">
        <w:rPr>
          <w:rFonts w:asciiTheme="majorHAnsi" w:hAnsiTheme="majorHAnsi" w:cstheme="majorHAnsi"/>
        </w:rPr>
        <w:t>ndo</w:t>
      </w:r>
      <w:r w:rsidR="001D2B0F">
        <w:rPr>
          <w:rFonts w:asciiTheme="majorHAnsi" w:hAnsiTheme="majorHAnsi" w:cstheme="majorHAnsi"/>
        </w:rPr>
        <w:t xml:space="preserve"> de</w:t>
      </w:r>
      <w:r w:rsidR="004969E5">
        <w:rPr>
          <w:rFonts w:asciiTheme="majorHAnsi" w:hAnsiTheme="majorHAnsi" w:cstheme="majorHAnsi"/>
        </w:rPr>
        <w:t xml:space="preserve"> </w:t>
      </w:r>
      <w:r w:rsidR="00233ACB">
        <w:rPr>
          <w:rFonts w:asciiTheme="majorHAnsi" w:hAnsiTheme="majorHAnsi" w:cstheme="majorHAnsi"/>
        </w:rPr>
        <w:t>adequar</w:t>
      </w:r>
      <w:r w:rsidR="004969E5">
        <w:rPr>
          <w:rFonts w:asciiTheme="majorHAnsi" w:hAnsiTheme="majorHAnsi" w:cstheme="majorHAnsi"/>
        </w:rPr>
        <w:t xml:space="preserve"> </w:t>
      </w:r>
      <w:r w:rsidR="00A35F34">
        <w:rPr>
          <w:rFonts w:asciiTheme="majorHAnsi" w:hAnsiTheme="majorHAnsi" w:cstheme="majorHAnsi"/>
        </w:rPr>
        <w:t xml:space="preserve">e destinar </w:t>
      </w:r>
      <w:r>
        <w:rPr>
          <w:rFonts w:asciiTheme="majorHAnsi" w:hAnsiTheme="majorHAnsi" w:cstheme="majorHAnsi"/>
        </w:rPr>
        <w:t>a reserva financeira da</w:t>
      </w:r>
      <w:r w:rsidR="001F422C">
        <w:rPr>
          <w:rFonts w:asciiTheme="majorHAnsi" w:hAnsiTheme="majorHAnsi" w:cstheme="majorHAnsi"/>
        </w:rPr>
        <w:t xml:space="preserve"> empresa</w:t>
      </w:r>
      <w:r w:rsidR="0032124C">
        <w:rPr>
          <w:rFonts w:asciiTheme="majorHAnsi" w:hAnsiTheme="majorHAnsi" w:cstheme="majorHAnsi"/>
        </w:rPr>
        <w:t xml:space="preserve"> </w:t>
      </w:r>
      <w:r w:rsidR="00233ACB">
        <w:rPr>
          <w:rFonts w:asciiTheme="majorHAnsi" w:hAnsiTheme="majorHAnsi" w:cstheme="majorHAnsi"/>
        </w:rPr>
        <w:t>a</w:t>
      </w:r>
      <w:r w:rsidR="00563E0A">
        <w:rPr>
          <w:rFonts w:asciiTheme="majorHAnsi" w:hAnsiTheme="majorHAnsi" w:cstheme="majorHAnsi"/>
        </w:rPr>
        <w:t xml:space="preserve"> épocas</w:t>
      </w:r>
      <w:r w:rsidR="00E45D77">
        <w:rPr>
          <w:rFonts w:asciiTheme="majorHAnsi" w:hAnsiTheme="majorHAnsi" w:cstheme="majorHAnsi"/>
        </w:rPr>
        <w:t xml:space="preserve"> </w:t>
      </w:r>
      <w:r w:rsidR="009E2FC7">
        <w:rPr>
          <w:rFonts w:asciiTheme="majorHAnsi" w:hAnsiTheme="majorHAnsi" w:cstheme="majorHAnsi"/>
        </w:rPr>
        <w:t xml:space="preserve">do ano </w:t>
      </w:r>
      <w:r w:rsidR="00B318F9">
        <w:rPr>
          <w:rFonts w:asciiTheme="majorHAnsi" w:hAnsiTheme="majorHAnsi" w:cstheme="majorHAnsi"/>
        </w:rPr>
        <w:t>onde a</w:t>
      </w:r>
      <w:r w:rsidR="005F2FA8">
        <w:rPr>
          <w:rFonts w:asciiTheme="majorHAnsi" w:hAnsiTheme="majorHAnsi" w:cstheme="majorHAnsi"/>
        </w:rPr>
        <w:t xml:space="preserve"> </w:t>
      </w:r>
      <w:r w:rsidR="00B318F9">
        <w:rPr>
          <w:rFonts w:asciiTheme="majorHAnsi" w:hAnsiTheme="majorHAnsi" w:cstheme="majorHAnsi"/>
        </w:rPr>
        <w:t xml:space="preserve">procura e demanda de serviços é </w:t>
      </w:r>
      <w:r w:rsidR="005F2FA8">
        <w:rPr>
          <w:rFonts w:asciiTheme="majorHAnsi" w:hAnsiTheme="majorHAnsi" w:cstheme="majorHAnsi"/>
        </w:rPr>
        <w:t xml:space="preserve">normalmente </w:t>
      </w:r>
      <w:r w:rsidR="00B318F9">
        <w:rPr>
          <w:rFonts w:asciiTheme="majorHAnsi" w:hAnsiTheme="majorHAnsi" w:cstheme="majorHAnsi"/>
        </w:rPr>
        <w:t>menor</w:t>
      </w:r>
      <w:r w:rsidR="005F2FA8">
        <w:rPr>
          <w:rFonts w:asciiTheme="majorHAnsi" w:hAnsiTheme="majorHAnsi" w:cstheme="majorHAnsi"/>
        </w:rPr>
        <w:t xml:space="preserve"> que os demais meses</w:t>
      </w:r>
      <w:r w:rsidR="00C35A0B">
        <w:rPr>
          <w:rFonts w:asciiTheme="majorHAnsi" w:hAnsiTheme="majorHAnsi" w:cstheme="majorHAnsi"/>
        </w:rPr>
        <w:t xml:space="preserve"> de produtividade</w:t>
      </w:r>
      <w:r w:rsidR="005F2FA8">
        <w:rPr>
          <w:rFonts w:asciiTheme="majorHAnsi" w:hAnsiTheme="majorHAnsi" w:cstheme="majorHAnsi"/>
        </w:rPr>
        <w:t xml:space="preserve">. </w:t>
      </w:r>
      <w:r w:rsidR="00E45D77">
        <w:rPr>
          <w:rFonts w:asciiTheme="majorHAnsi" w:hAnsiTheme="majorHAnsi" w:cstheme="majorHAnsi"/>
        </w:rPr>
        <w:t xml:space="preserve"> </w:t>
      </w:r>
      <w:r w:rsidR="0032124C">
        <w:rPr>
          <w:rFonts w:asciiTheme="majorHAnsi" w:hAnsiTheme="majorHAnsi" w:cstheme="majorHAnsi"/>
        </w:rPr>
        <w:t xml:space="preserve">Com isso vários </w:t>
      </w:r>
      <w:r w:rsidR="008C7F9A">
        <w:rPr>
          <w:rFonts w:asciiTheme="majorHAnsi" w:hAnsiTheme="majorHAnsi" w:cstheme="majorHAnsi"/>
        </w:rPr>
        <w:t xml:space="preserve">investimentos </w:t>
      </w:r>
      <w:r w:rsidR="0032124C">
        <w:rPr>
          <w:rFonts w:asciiTheme="majorHAnsi" w:hAnsiTheme="majorHAnsi" w:cstheme="majorHAnsi"/>
        </w:rPr>
        <w:t>de aprimoramento</w:t>
      </w:r>
      <w:r w:rsidR="00B61E58">
        <w:rPr>
          <w:rFonts w:asciiTheme="majorHAnsi" w:hAnsiTheme="majorHAnsi" w:cstheme="majorHAnsi"/>
        </w:rPr>
        <w:t xml:space="preserve"> deixam de ser realizados</w:t>
      </w:r>
      <w:r w:rsidR="00D64707">
        <w:rPr>
          <w:rFonts w:asciiTheme="majorHAnsi" w:hAnsiTheme="majorHAnsi" w:cstheme="majorHAnsi"/>
        </w:rPr>
        <w:t xml:space="preserve"> nos</w:t>
      </w:r>
      <w:r w:rsidR="008C7F9A">
        <w:rPr>
          <w:rFonts w:asciiTheme="majorHAnsi" w:hAnsiTheme="majorHAnsi" w:cstheme="majorHAnsi"/>
        </w:rPr>
        <w:t xml:space="preserve"> funcionários</w:t>
      </w:r>
      <w:r w:rsidR="00D55380">
        <w:rPr>
          <w:rFonts w:asciiTheme="majorHAnsi" w:hAnsiTheme="majorHAnsi" w:cstheme="majorHAnsi"/>
        </w:rPr>
        <w:t>, através de cursos</w:t>
      </w:r>
      <w:r w:rsidR="00FF6E4E">
        <w:rPr>
          <w:rFonts w:asciiTheme="majorHAnsi" w:hAnsiTheme="majorHAnsi" w:cstheme="majorHAnsi"/>
        </w:rPr>
        <w:t xml:space="preserve"> </w:t>
      </w:r>
      <w:r w:rsidR="00F378F4">
        <w:rPr>
          <w:rFonts w:asciiTheme="majorHAnsi" w:hAnsiTheme="majorHAnsi" w:cstheme="majorHAnsi"/>
        </w:rPr>
        <w:t xml:space="preserve">aprimoramento e </w:t>
      </w:r>
      <w:r w:rsidR="00FF6E4E">
        <w:rPr>
          <w:rFonts w:asciiTheme="majorHAnsi" w:hAnsiTheme="majorHAnsi" w:cstheme="majorHAnsi"/>
        </w:rPr>
        <w:t xml:space="preserve">de </w:t>
      </w:r>
      <w:r w:rsidR="00B61E58">
        <w:rPr>
          <w:rFonts w:asciiTheme="majorHAnsi" w:hAnsiTheme="majorHAnsi" w:cstheme="majorHAnsi"/>
        </w:rPr>
        <w:t>qualificação</w:t>
      </w:r>
      <w:r w:rsidR="00D64707">
        <w:rPr>
          <w:rFonts w:asciiTheme="majorHAnsi" w:hAnsiTheme="majorHAnsi" w:cstheme="majorHAnsi"/>
        </w:rPr>
        <w:t xml:space="preserve"> para </w:t>
      </w:r>
      <w:r w:rsidR="00D55380">
        <w:rPr>
          <w:rFonts w:asciiTheme="majorHAnsi" w:hAnsiTheme="majorHAnsi" w:cstheme="majorHAnsi"/>
        </w:rPr>
        <w:t>estarem sempre adequado</w:t>
      </w:r>
      <w:r w:rsidR="00923876">
        <w:rPr>
          <w:rFonts w:asciiTheme="majorHAnsi" w:hAnsiTheme="majorHAnsi" w:cstheme="majorHAnsi"/>
        </w:rPr>
        <w:t>s</w:t>
      </w:r>
      <w:r w:rsidR="00D55380">
        <w:rPr>
          <w:rFonts w:asciiTheme="majorHAnsi" w:hAnsiTheme="majorHAnsi" w:cstheme="majorHAnsi"/>
        </w:rPr>
        <w:t xml:space="preserve"> à</w:t>
      </w:r>
      <w:r w:rsidR="00D64707">
        <w:rPr>
          <w:rFonts w:asciiTheme="majorHAnsi" w:hAnsiTheme="majorHAnsi" w:cstheme="majorHAnsi"/>
        </w:rPr>
        <w:t xml:space="preserve"> evolução </w:t>
      </w:r>
      <w:r w:rsidR="00FB0BFB">
        <w:rPr>
          <w:rFonts w:asciiTheme="majorHAnsi" w:hAnsiTheme="majorHAnsi" w:cstheme="majorHAnsi"/>
        </w:rPr>
        <w:t xml:space="preserve">das </w:t>
      </w:r>
      <w:r w:rsidR="00923876">
        <w:rPr>
          <w:rFonts w:asciiTheme="majorHAnsi" w:hAnsiTheme="majorHAnsi" w:cstheme="majorHAnsi"/>
        </w:rPr>
        <w:t xml:space="preserve">mudanças </w:t>
      </w:r>
      <w:r w:rsidR="00FB0BFB">
        <w:rPr>
          <w:rFonts w:asciiTheme="majorHAnsi" w:hAnsiTheme="majorHAnsi" w:cstheme="majorHAnsi"/>
        </w:rPr>
        <w:t xml:space="preserve">e </w:t>
      </w:r>
      <w:r w:rsidR="00923876">
        <w:rPr>
          <w:rFonts w:asciiTheme="majorHAnsi" w:hAnsiTheme="majorHAnsi" w:cstheme="majorHAnsi"/>
        </w:rPr>
        <w:t>tecnologias do</w:t>
      </w:r>
      <w:r w:rsidR="00D64707">
        <w:rPr>
          <w:rFonts w:asciiTheme="majorHAnsi" w:hAnsiTheme="majorHAnsi" w:cstheme="majorHAnsi"/>
        </w:rPr>
        <w:t xml:space="preserve"> mercado</w:t>
      </w:r>
      <w:r w:rsidR="00931088">
        <w:rPr>
          <w:rFonts w:asciiTheme="majorHAnsi" w:hAnsiTheme="majorHAnsi" w:cstheme="majorHAnsi"/>
        </w:rPr>
        <w:t>, d</w:t>
      </w:r>
      <w:r w:rsidR="005F294D">
        <w:rPr>
          <w:rFonts w:asciiTheme="majorHAnsi" w:hAnsiTheme="majorHAnsi" w:cstheme="majorHAnsi"/>
        </w:rPr>
        <w:t>a mesma forma novos funcionários deixam ser contratados para compor o quadro da empresa</w:t>
      </w:r>
      <w:r w:rsidR="00931088">
        <w:rPr>
          <w:rFonts w:asciiTheme="majorHAnsi" w:hAnsiTheme="majorHAnsi" w:cstheme="majorHAnsi"/>
        </w:rPr>
        <w:t xml:space="preserve">. </w:t>
      </w:r>
      <w:r w:rsidR="007A3D7B">
        <w:rPr>
          <w:rFonts w:asciiTheme="majorHAnsi" w:hAnsiTheme="majorHAnsi" w:cstheme="majorHAnsi"/>
        </w:rPr>
        <w:t xml:space="preserve">Tanto </w:t>
      </w:r>
      <w:r w:rsidR="00B602FF">
        <w:rPr>
          <w:rFonts w:asciiTheme="majorHAnsi" w:hAnsiTheme="majorHAnsi" w:cstheme="majorHAnsi"/>
        </w:rPr>
        <w:t xml:space="preserve">estagiários </w:t>
      </w:r>
      <w:r w:rsidR="00576556">
        <w:rPr>
          <w:rFonts w:asciiTheme="majorHAnsi" w:hAnsiTheme="majorHAnsi" w:cstheme="majorHAnsi"/>
        </w:rPr>
        <w:t>como</w:t>
      </w:r>
      <w:r w:rsidR="007A3D7B">
        <w:rPr>
          <w:rFonts w:asciiTheme="majorHAnsi" w:hAnsiTheme="majorHAnsi" w:cstheme="majorHAnsi"/>
        </w:rPr>
        <w:t xml:space="preserve"> </w:t>
      </w:r>
      <w:r w:rsidR="00DD1105">
        <w:rPr>
          <w:rFonts w:asciiTheme="majorHAnsi" w:hAnsiTheme="majorHAnsi" w:cstheme="majorHAnsi"/>
        </w:rPr>
        <w:t xml:space="preserve">desenhistas </w:t>
      </w:r>
      <w:r w:rsidR="00576556">
        <w:rPr>
          <w:rFonts w:asciiTheme="majorHAnsi" w:hAnsiTheme="majorHAnsi" w:cstheme="majorHAnsi"/>
        </w:rPr>
        <w:t>da empresa</w:t>
      </w:r>
      <w:r w:rsidR="007A3D7B">
        <w:rPr>
          <w:rFonts w:asciiTheme="majorHAnsi" w:hAnsiTheme="majorHAnsi" w:cstheme="majorHAnsi"/>
        </w:rPr>
        <w:t xml:space="preserve"> </w:t>
      </w:r>
      <w:r w:rsidR="00B602FF">
        <w:rPr>
          <w:rFonts w:asciiTheme="majorHAnsi" w:hAnsiTheme="majorHAnsi" w:cstheme="majorHAnsi"/>
        </w:rPr>
        <w:t>poderão</w:t>
      </w:r>
      <w:r w:rsidR="00DD1105">
        <w:rPr>
          <w:rFonts w:asciiTheme="majorHAnsi" w:hAnsiTheme="majorHAnsi" w:cstheme="majorHAnsi"/>
        </w:rPr>
        <w:t xml:space="preserve"> ter </w:t>
      </w:r>
      <w:r w:rsidR="00851A35">
        <w:rPr>
          <w:rFonts w:asciiTheme="majorHAnsi" w:hAnsiTheme="majorHAnsi" w:cstheme="majorHAnsi"/>
        </w:rPr>
        <w:t>num primeiro momento</w:t>
      </w:r>
      <w:r w:rsidR="00576556">
        <w:rPr>
          <w:rFonts w:asciiTheme="majorHAnsi" w:hAnsiTheme="majorHAnsi" w:cstheme="majorHAnsi"/>
        </w:rPr>
        <w:t>,</w:t>
      </w:r>
      <w:r w:rsidR="00DD1105">
        <w:rPr>
          <w:rFonts w:asciiTheme="majorHAnsi" w:hAnsiTheme="majorHAnsi" w:cstheme="majorHAnsi"/>
        </w:rPr>
        <w:t xml:space="preserve"> </w:t>
      </w:r>
      <w:r w:rsidR="008B66ED">
        <w:rPr>
          <w:rFonts w:asciiTheme="majorHAnsi" w:hAnsiTheme="majorHAnsi" w:cstheme="majorHAnsi"/>
        </w:rPr>
        <w:t>o</w:t>
      </w:r>
      <w:r w:rsidR="00DD1105">
        <w:rPr>
          <w:rFonts w:asciiTheme="majorHAnsi" w:hAnsiTheme="majorHAnsi" w:cstheme="majorHAnsi"/>
        </w:rPr>
        <w:t xml:space="preserve"> número </w:t>
      </w:r>
      <w:r w:rsidR="008B66ED">
        <w:rPr>
          <w:rFonts w:asciiTheme="majorHAnsi" w:hAnsiTheme="majorHAnsi" w:cstheme="majorHAnsi"/>
        </w:rPr>
        <w:t xml:space="preserve">de </w:t>
      </w:r>
      <w:r w:rsidR="00851A35">
        <w:rPr>
          <w:rFonts w:asciiTheme="majorHAnsi" w:hAnsiTheme="majorHAnsi" w:cstheme="majorHAnsi"/>
        </w:rPr>
        <w:t>colaboradores</w:t>
      </w:r>
      <w:r w:rsidR="008B66ED">
        <w:rPr>
          <w:rFonts w:asciiTheme="majorHAnsi" w:hAnsiTheme="majorHAnsi" w:cstheme="majorHAnsi"/>
        </w:rPr>
        <w:t xml:space="preserve"> reduzid</w:t>
      </w:r>
      <w:r w:rsidR="00851A35">
        <w:rPr>
          <w:rFonts w:asciiTheme="majorHAnsi" w:hAnsiTheme="majorHAnsi" w:cstheme="majorHAnsi"/>
        </w:rPr>
        <w:t xml:space="preserve">o caso </w:t>
      </w:r>
      <w:r w:rsidR="00BF0A1A">
        <w:rPr>
          <w:rFonts w:asciiTheme="majorHAnsi" w:hAnsiTheme="majorHAnsi" w:cstheme="majorHAnsi"/>
        </w:rPr>
        <w:t>seja sinalizada qualquer</w:t>
      </w:r>
      <w:r w:rsidR="008B66ED">
        <w:rPr>
          <w:rFonts w:asciiTheme="majorHAnsi" w:hAnsiTheme="majorHAnsi" w:cstheme="majorHAnsi"/>
        </w:rPr>
        <w:t xml:space="preserve"> emergência.</w:t>
      </w:r>
      <w:r w:rsidR="00E84789">
        <w:rPr>
          <w:rFonts w:asciiTheme="majorHAnsi" w:hAnsiTheme="majorHAnsi" w:cstheme="majorHAnsi"/>
        </w:rPr>
        <w:t xml:space="preserve"> </w:t>
      </w:r>
      <w:r w:rsidR="00A54E49">
        <w:rPr>
          <w:rFonts w:asciiTheme="majorHAnsi" w:hAnsiTheme="majorHAnsi" w:cstheme="majorHAnsi"/>
        </w:rPr>
        <w:t xml:space="preserve">Com </w:t>
      </w:r>
      <w:r w:rsidR="00645E0F">
        <w:rPr>
          <w:rFonts w:asciiTheme="majorHAnsi" w:hAnsiTheme="majorHAnsi" w:cstheme="majorHAnsi"/>
        </w:rPr>
        <w:t xml:space="preserve">o fluxo financeiro comprometido, o investimento em novas ferramentas </w:t>
      </w:r>
      <w:r w:rsidR="00DB7E4F">
        <w:rPr>
          <w:rFonts w:asciiTheme="majorHAnsi" w:hAnsiTheme="majorHAnsi" w:cstheme="majorHAnsi"/>
        </w:rPr>
        <w:t xml:space="preserve">e equipamentos de ponta </w:t>
      </w:r>
      <w:r w:rsidR="00645E0F">
        <w:rPr>
          <w:rFonts w:asciiTheme="majorHAnsi" w:hAnsiTheme="majorHAnsi" w:cstheme="majorHAnsi"/>
        </w:rPr>
        <w:t>para as equipes, deixa</w:t>
      </w:r>
      <w:r w:rsidR="008165C6">
        <w:rPr>
          <w:rFonts w:asciiTheme="majorHAnsi" w:hAnsiTheme="majorHAnsi" w:cstheme="majorHAnsi"/>
        </w:rPr>
        <w:t xml:space="preserve"> de ser prioridade </w:t>
      </w:r>
      <w:r w:rsidR="00E84789">
        <w:rPr>
          <w:rFonts w:asciiTheme="majorHAnsi" w:hAnsiTheme="majorHAnsi" w:cstheme="majorHAnsi"/>
        </w:rPr>
        <w:t>afetando</w:t>
      </w:r>
      <w:r w:rsidR="00917242">
        <w:rPr>
          <w:rFonts w:asciiTheme="majorHAnsi" w:hAnsiTheme="majorHAnsi" w:cstheme="majorHAnsi"/>
        </w:rPr>
        <w:t xml:space="preserve"> </w:t>
      </w:r>
      <w:r w:rsidR="008165C6">
        <w:rPr>
          <w:rFonts w:asciiTheme="majorHAnsi" w:hAnsiTheme="majorHAnsi" w:cstheme="majorHAnsi"/>
        </w:rPr>
        <w:t xml:space="preserve">diretamente </w:t>
      </w:r>
      <w:r w:rsidR="00DB7E4F">
        <w:rPr>
          <w:rFonts w:asciiTheme="majorHAnsi" w:hAnsiTheme="majorHAnsi" w:cstheme="majorHAnsi"/>
        </w:rPr>
        <w:t xml:space="preserve">a qualidade e velocidade </w:t>
      </w:r>
      <w:r w:rsidR="008165C6">
        <w:rPr>
          <w:rFonts w:asciiTheme="majorHAnsi" w:hAnsiTheme="majorHAnsi" w:cstheme="majorHAnsi"/>
        </w:rPr>
        <w:t xml:space="preserve">nos trabalhos. </w:t>
      </w:r>
      <w:r w:rsidR="00563F0C">
        <w:rPr>
          <w:rFonts w:asciiTheme="majorHAnsi" w:hAnsiTheme="majorHAnsi" w:cstheme="majorHAnsi"/>
        </w:rPr>
        <w:t>Além disso</w:t>
      </w:r>
      <w:r w:rsidR="00A35A38">
        <w:rPr>
          <w:rFonts w:asciiTheme="majorHAnsi" w:hAnsiTheme="majorHAnsi" w:cstheme="majorHAnsi"/>
        </w:rPr>
        <w:t xml:space="preserve">, sem uma </w:t>
      </w:r>
      <w:r w:rsidR="00215BDE">
        <w:rPr>
          <w:rFonts w:asciiTheme="majorHAnsi" w:hAnsiTheme="majorHAnsi" w:cstheme="majorHAnsi"/>
        </w:rPr>
        <w:t>margem</w:t>
      </w:r>
      <w:r w:rsidR="00A35A38">
        <w:rPr>
          <w:rFonts w:asciiTheme="majorHAnsi" w:hAnsiTheme="majorHAnsi" w:cstheme="majorHAnsi"/>
        </w:rPr>
        <w:t xml:space="preserve"> financeira</w:t>
      </w:r>
      <w:r w:rsidR="00215BDE">
        <w:rPr>
          <w:rFonts w:asciiTheme="majorHAnsi" w:hAnsiTheme="majorHAnsi" w:cstheme="majorHAnsi"/>
        </w:rPr>
        <w:t xml:space="preserve"> para </w:t>
      </w:r>
      <w:r w:rsidR="00696C51">
        <w:rPr>
          <w:rFonts w:asciiTheme="majorHAnsi" w:hAnsiTheme="majorHAnsi" w:cstheme="majorHAnsi"/>
        </w:rPr>
        <w:t xml:space="preserve">o </w:t>
      </w:r>
      <w:r w:rsidR="003B633B">
        <w:rPr>
          <w:rFonts w:asciiTheme="majorHAnsi" w:hAnsiTheme="majorHAnsi" w:cstheme="majorHAnsi"/>
        </w:rPr>
        <w:t xml:space="preserve">desconto nas </w:t>
      </w:r>
      <w:r w:rsidR="00215BDE">
        <w:rPr>
          <w:rFonts w:asciiTheme="majorHAnsi" w:hAnsiTheme="majorHAnsi" w:cstheme="majorHAnsi"/>
        </w:rPr>
        <w:t xml:space="preserve">negociações e </w:t>
      </w:r>
      <w:r w:rsidR="00685FEE">
        <w:rPr>
          <w:rFonts w:asciiTheme="majorHAnsi" w:hAnsiTheme="majorHAnsi" w:cstheme="majorHAnsi"/>
        </w:rPr>
        <w:t xml:space="preserve">o </w:t>
      </w:r>
      <w:r w:rsidR="00215BDE">
        <w:rPr>
          <w:rFonts w:asciiTheme="majorHAnsi" w:hAnsiTheme="majorHAnsi" w:cstheme="majorHAnsi"/>
        </w:rPr>
        <w:t>fechamento d</w:t>
      </w:r>
      <w:r w:rsidR="003B633B">
        <w:rPr>
          <w:rFonts w:asciiTheme="majorHAnsi" w:hAnsiTheme="majorHAnsi" w:cstheme="majorHAnsi"/>
        </w:rPr>
        <w:t>os</w:t>
      </w:r>
      <w:r w:rsidR="00685FEE">
        <w:rPr>
          <w:rFonts w:asciiTheme="majorHAnsi" w:hAnsiTheme="majorHAnsi" w:cstheme="majorHAnsi"/>
        </w:rPr>
        <w:t xml:space="preserve"> novos</w:t>
      </w:r>
      <w:r w:rsidR="00215BDE">
        <w:rPr>
          <w:rFonts w:asciiTheme="majorHAnsi" w:hAnsiTheme="majorHAnsi" w:cstheme="majorHAnsi"/>
        </w:rPr>
        <w:t xml:space="preserve"> negócios</w:t>
      </w:r>
      <w:r w:rsidR="00685FEE">
        <w:rPr>
          <w:rFonts w:asciiTheme="majorHAnsi" w:hAnsiTheme="majorHAnsi" w:cstheme="majorHAnsi"/>
        </w:rPr>
        <w:t>,</w:t>
      </w:r>
      <w:r w:rsidR="00696C51">
        <w:rPr>
          <w:rFonts w:asciiTheme="majorHAnsi" w:hAnsiTheme="majorHAnsi" w:cstheme="majorHAnsi"/>
        </w:rPr>
        <w:t xml:space="preserve"> acaba levando a empresa </w:t>
      </w:r>
      <w:r w:rsidR="00685FEE">
        <w:rPr>
          <w:rFonts w:asciiTheme="majorHAnsi" w:hAnsiTheme="majorHAnsi" w:cstheme="majorHAnsi"/>
        </w:rPr>
        <w:t>a uma</w:t>
      </w:r>
      <w:r w:rsidR="00696C51">
        <w:rPr>
          <w:rFonts w:asciiTheme="majorHAnsi" w:hAnsiTheme="majorHAnsi" w:cstheme="majorHAnsi"/>
        </w:rPr>
        <w:t xml:space="preserve"> </w:t>
      </w:r>
      <w:r w:rsidR="002412AB">
        <w:rPr>
          <w:rFonts w:asciiTheme="majorHAnsi" w:hAnsiTheme="majorHAnsi" w:cstheme="majorHAnsi"/>
        </w:rPr>
        <w:t>disputa</w:t>
      </w:r>
      <w:r w:rsidR="00696C51">
        <w:rPr>
          <w:rFonts w:asciiTheme="majorHAnsi" w:hAnsiTheme="majorHAnsi" w:cstheme="majorHAnsi"/>
        </w:rPr>
        <w:t xml:space="preserve"> mais acirrada com </w:t>
      </w:r>
      <w:r w:rsidR="002412AB">
        <w:rPr>
          <w:rFonts w:asciiTheme="majorHAnsi" w:hAnsiTheme="majorHAnsi" w:cstheme="majorHAnsi"/>
        </w:rPr>
        <w:t xml:space="preserve">a concorrência, possibilitando </w:t>
      </w:r>
      <w:r w:rsidR="002F5738">
        <w:rPr>
          <w:rFonts w:asciiTheme="majorHAnsi" w:hAnsiTheme="majorHAnsi" w:cstheme="majorHAnsi"/>
        </w:rPr>
        <w:t xml:space="preserve">justamente por esse motivo </w:t>
      </w:r>
      <w:r w:rsidR="002412AB">
        <w:rPr>
          <w:rFonts w:asciiTheme="majorHAnsi" w:hAnsiTheme="majorHAnsi" w:cstheme="majorHAnsi"/>
        </w:rPr>
        <w:t>a perda dos contratos</w:t>
      </w:r>
      <w:r w:rsidR="002F5738">
        <w:rPr>
          <w:rFonts w:asciiTheme="majorHAnsi" w:hAnsiTheme="majorHAnsi" w:cstheme="majorHAnsi"/>
        </w:rPr>
        <w:t>, uma vez que muit</w:t>
      </w:r>
      <w:r w:rsidR="00C831AB">
        <w:rPr>
          <w:rFonts w:asciiTheme="majorHAnsi" w:hAnsiTheme="majorHAnsi" w:cstheme="majorHAnsi"/>
        </w:rPr>
        <w:t xml:space="preserve">os desses embates estão pautados somente e comparação de valores e não na </w:t>
      </w:r>
      <w:r w:rsidR="00E729C0">
        <w:rPr>
          <w:rFonts w:asciiTheme="majorHAnsi" w:hAnsiTheme="majorHAnsi" w:cstheme="majorHAnsi"/>
        </w:rPr>
        <w:t xml:space="preserve">indicação e </w:t>
      </w:r>
      <w:r w:rsidR="00C831AB">
        <w:rPr>
          <w:rFonts w:asciiTheme="majorHAnsi" w:hAnsiTheme="majorHAnsi" w:cstheme="majorHAnsi"/>
        </w:rPr>
        <w:t>qualidade d</w:t>
      </w:r>
      <w:r w:rsidR="00E729C0">
        <w:rPr>
          <w:rFonts w:asciiTheme="majorHAnsi" w:hAnsiTheme="majorHAnsi" w:cstheme="majorHAnsi"/>
        </w:rPr>
        <w:t>os serviços da empresa.</w:t>
      </w:r>
      <w:r w:rsidR="00563F0C">
        <w:rPr>
          <w:rFonts w:asciiTheme="majorHAnsi" w:hAnsiTheme="majorHAnsi" w:cstheme="majorHAnsi"/>
        </w:rPr>
        <w:t xml:space="preserve"> E por fim, </w:t>
      </w:r>
      <w:r w:rsidR="0028498D">
        <w:rPr>
          <w:rFonts w:asciiTheme="majorHAnsi" w:hAnsiTheme="majorHAnsi" w:cstheme="majorHAnsi"/>
        </w:rPr>
        <w:t>não havendo</w:t>
      </w:r>
      <w:r w:rsidR="00563F0C">
        <w:rPr>
          <w:rFonts w:asciiTheme="majorHAnsi" w:hAnsiTheme="majorHAnsi" w:cstheme="majorHAnsi"/>
        </w:rPr>
        <w:t xml:space="preserve"> reserva financeira</w:t>
      </w:r>
      <w:r w:rsidR="00E56482">
        <w:rPr>
          <w:rFonts w:asciiTheme="majorHAnsi" w:hAnsiTheme="majorHAnsi" w:cstheme="majorHAnsi"/>
        </w:rPr>
        <w:t xml:space="preserve">, </w:t>
      </w:r>
      <w:r w:rsidR="000D3EA8">
        <w:rPr>
          <w:rFonts w:asciiTheme="majorHAnsi" w:hAnsiTheme="majorHAnsi" w:cstheme="majorHAnsi"/>
        </w:rPr>
        <w:t xml:space="preserve">perde-se </w:t>
      </w:r>
      <w:r w:rsidR="00967A44">
        <w:rPr>
          <w:rFonts w:asciiTheme="majorHAnsi" w:hAnsiTheme="majorHAnsi" w:cstheme="majorHAnsi"/>
        </w:rPr>
        <w:t>a</w:t>
      </w:r>
      <w:r w:rsidR="00E56482">
        <w:rPr>
          <w:rFonts w:asciiTheme="majorHAnsi" w:hAnsiTheme="majorHAnsi" w:cstheme="majorHAnsi"/>
        </w:rPr>
        <w:t xml:space="preserve"> oportunidade de investimento na área de marketing</w:t>
      </w:r>
      <w:r w:rsidR="00967A44">
        <w:rPr>
          <w:rFonts w:asciiTheme="majorHAnsi" w:hAnsiTheme="majorHAnsi" w:cstheme="majorHAnsi"/>
        </w:rPr>
        <w:t xml:space="preserve"> </w:t>
      </w:r>
      <w:r w:rsidR="00010185">
        <w:rPr>
          <w:rFonts w:asciiTheme="majorHAnsi" w:hAnsiTheme="majorHAnsi" w:cstheme="majorHAnsi"/>
        </w:rPr>
        <w:t>inviabilizando</w:t>
      </w:r>
      <w:r w:rsidR="00C23077">
        <w:rPr>
          <w:rFonts w:asciiTheme="majorHAnsi" w:hAnsiTheme="majorHAnsi" w:cstheme="majorHAnsi"/>
        </w:rPr>
        <w:t xml:space="preserve"> </w:t>
      </w:r>
      <w:r w:rsidR="00C751EB">
        <w:rPr>
          <w:rFonts w:asciiTheme="majorHAnsi" w:hAnsiTheme="majorHAnsi" w:cstheme="majorHAnsi"/>
        </w:rPr>
        <w:t xml:space="preserve">o </w:t>
      </w:r>
      <w:r w:rsidR="003D1B62">
        <w:rPr>
          <w:rFonts w:asciiTheme="majorHAnsi" w:hAnsiTheme="majorHAnsi" w:cstheme="majorHAnsi"/>
        </w:rPr>
        <w:t>principal</w:t>
      </w:r>
      <w:r w:rsidR="00C751EB">
        <w:rPr>
          <w:rFonts w:asciiTheme="majorHAnsi" w:hAnsiTheme="majorHAnsi" w:cstheme="majorHAnsi"/>
        </w:rPr>
        <w:t xml:space="preserve"> meio </w:t>
      </w:r>
      <w:r w:rsidR="000B2935">
        <w:rPr>
          <w:rFonts w:asciiTheme="majorHAnsi" w:hAnsiTheme="majorHAnsi" w:cstheme="majorHAnsi"/>
        </w:rPr>
        <w:t>gera</w:t>
      </w:r>
      <w:r w:rsidR="00E7654C">
        <w:rPr>
          <w:rFonts w:asciiTheme="majorHAnsi" w:hAnsiTheme="majorHAnsi" w:cstheme="majorHAnsi"/>
        </w:rPr>
        <w:t>dor</w:t>
      </w:r>
      <w:r w:rsidR="00533293">
        <w:rPr>
          <w:rFonts w:asciiTheme="majorHAnsi" w:hAnsiTheme="majorHAnsi" w:cstheme="majorHAnsi"/>
        </w:rPr>
        <w:t xml:space="preserve"> de</w:t>
      </w:r>
      <w:r w:rsidR="00E56482">
        <w:rPr>
          <w:rFonts w:asciiTheme="majorHAnsi" w:hAnsiTheme="majorHAnsi" w:cstheme="majorHAnsi"/>
        </w:rPr>
        <w:t xml:space="preserve"> negócios</w:t>
      </w:r>
      <w:r w:rsidR="000B2935">
        <w:rPr>
          <w:rFonts w:asciiTheme="majorHAnsi" w:hAnsiTheme="majorHAnsi" w:cstheme="majorHAnsi"/>
        </w:rPr>
        <w:t>.</w:t>
      </w:r>
    </w:p>
    <w:p w14:paraId="08B278C5" w14:textId="77777777" w:rsidR="0059148C" w:rsidRDefault="0059148C" w:rsidP="00C87245">
      <w:pPr>
        <w:spacing w:line="260" w:lineRule="exact"/>
        <w:jc w:val="both"/>
        <w:rPr>
          <w:rFonts w:asciiTheme="majorHAnsi" w:hAnsiTheme="majorHAnsi" w:cstheme="majorHAnsi"/>
        </w:rPr>
      </w:pPr>
    </w:p>
    <w:p w14:paraId="33989E12" w14:textId="77777777" w:rsidR="00BF0A1A" w:rsidRDefault="00921BF3" w:rsidP="00C87245">
      <w:pPr>
        <w:spacing w:line="26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Os </w:t>
      </w:r>
      <w:r w:rsidRPr="00017FE7">
        <w:rPr>
          <w:rFonts w:asciiTheme="majorHAnsi" w:hAnsiTheme="majorHAnsi" w:cstheme="majorHAnsi"/>
          <w:b/>
          <w:bCs/>
        </w:rPr>
        <w:t>benefícios</w:t>
      </w:r>
      <w:r>
        <w:rPr>
          <w:rFonts w:asciiTheme="majorHAnsi" w:hAnsiTheme="majorHAnsi" w:cstheme="majorHAnsi"/>
        </w:rPr>
        <w:t xml:space="preserve"> da solução que </w:t>
      </w:r>
      <w:r w:rsidR="005C4A62">
        <w:rPr>
          <w:rFonts w:asciiTheme="majorHAnsi" w:hAnsiTheme="majorHAnsi" w:cstheme="majorHAnsi"/>
        </w:rPr>
        <w:t xml:space="preserve">será implantada, </w:t>
      </w:r>
      <w:r w:rsidR="007F6FF1">
        <w:rPr>
          <w:rFonts w:asciiTheme="majorHAnsi" w:hAnsiTheme="majorHAnsi" w:cstheme="majorHAnsi"/>
        </w:rPr>
        <w:t xml:space="preserve">impactam diretamente no fluxo de caixa da empresa que </w:t>
      </w:r>
      <w:r w:rsidR="004B6547">
        <w:rPr>
          <w:rFonts w:asciiTheme="majorHAnsi" w:hAnsiTheme="majorHAnsi" w:cstheme="majorHAnsi"/>
        </w:rPr>
        <w:t xml:space="preserve">terá fôlego </w:t>
      </w:r>
      <w:r w:rsidR="00681304">
        <w:rPr>
          <w:rFonts w:asciiTheme="majorHAnsi" w:hAnsiTheme="majorHAnsi" w:cstheme="majorHAnsi"/>
        </w:rPr>
        <w:t xml:space="preserve">para </w:t>
      </w:r>
      <w:r w:rsidR="00774E76">
        <w:rPr>
          <w:rFonts w:asciiTheme="majorHAnsi" w:hAnsiTheme="majorHAnsi" w:cstheme="majorHAnsi"/>
        </w:rPr>
        <w:t>se manter durante as épocas</w:t>
      </w:r>
      <w:r w:rsidR="004D3784">
        <w:rPr>
          <w:rFonts w:asciiTheme="majorHAnsi" w:hAnsiTheme="majorHAnsi" w:cstheme="majorHAnsi"/>
        </w:rPr>
        <w:t xml:space="preserve"> </w:t>
      </w:r>
      <w:r w:rsidR="00774E76">
        <w:rPr>
          <w:rFonts w:asciiTheme="majorHAnsi" w:hAnsiTheme="majorHAnsi" w:cstheme="majorHAnsi"/>
        </w:rPr>
        <w:t xml:space="preserve">do ano que </w:t>
      </w:r>
      <w:r w:rsidR="004D3784">
        <w:rPr>
          <w:rFonts w:asciiTheme="majorHAnsi" w:hAnsiTheme="majorHAnsi" w:cstheme="majorHAnsi"/>
        </w:rPr>
        <w:t>não há tanta procura de serviços</w:t>
      </w:r>
      <w:r w:rsidR="00FE314C">
        <w:rPr>
          <w:rFonts w:asciiTheme="majorHAnsi" w:hAnsiTheme="majorHAnsi" w:cstheme="majorHAnsi"/>
        </w:rPr>
        <w:t xml:space="preserve">, </w:t>
      </w:r>
      <w:r w:rsidR="004B6547">
        <w:rPr>
          <w:rFonts w:asciiTheme="majorHAnsi" w:hAnsiTheme="majorHAnsi" w:cstheme="majorHAnsi"/>
        </w:rPr>
        <w:t xml:space="preserve">para investir em aprimoramentos </w:t>
      </w:r>
      <w:r w:rsidR="00736316">
        <w:rPr>
          <w:rFonts w:asciiTheme="majorHAnsi" w:hAnsiTheme="majorHAnsi" w:cstheme="majorHAnsi"/>
        </w:rPr>
        <w:t>de seus funcionários com cursos de qualificações e certificações</w:t>
      </w:r>
      <w:r w:rsidR="00B94A9D">
        <w:rPr>
          <w:rFonts w:asciiTheme="majorHAnsi" w:hAnsiTheme="majorHAnsi" w:cstheme="majorHAnsi"/>
        </w:rPr>
        <w:t xml:space="preserve">, com a manutenção e compra de novos equipamentos de ponta para serem aplicados em </w:t>
      </w:r>
      <w:r w:rsidR="006841C7">
        <w:rPr>
          <w:rFonts w:asciiTheme="majorHAnsi" w:hAnsiTheme="majorHAnsi" w:cstheme="majorHAnsi"/>
        </w:rPr>
        <w:t xml:space="preserve">todos os serviços, a contratação e expansão do quadro de funcionários para poder dar vazão </w:t>
      </w:r>
      <w:r w:rsidR="00B33EDC">
        <w:rPr>
          <w:rFonts w:asciiTheme="majorHAnsi" w:hAnsiTheme="majorHAnsi" w:cstheme="majorHAnsi"/>
        </w:rPr>
        <w:t>na quantidade maior de novos serviços</w:t>
      </w:r>
      <w:r w:rsidR="00F80391">
        <w:rPr>
          <w:rFonts w:asciiTheme="majorHAnsi" w:hAnsiTheme="majorHAnsi" w:cstheme="majorHAnsi"/>
        </w:rPr>
        <w:t xml:space="preserve"> e alocar as novas equipes</w:t>
      </w:r>
      <w:r w:rsidR="00316F36">
        <w:rPr>
          <w:rFonts w:asciiTheme="majorHAnsi" w:hAnsiTheme="majorHAnsi" w:cstheme="majorHAnsi"/>
        </w:rPr>
        <w:t>.</w:t>
      </w:r>
    </w:p>
    <w:p w14:paraId="5F02CC9E" w14:textId="20945382" w:rsidR="0059148C" w:rsidRDefault="00BF0A1A" w:rsidP="00C87245">
      <w:pPr>
        <w:spacing w:line="260" w:lineRule="exac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quadro d</w:t>
      </w:r>
      <w:r w:rsidR="00F75EA1">
        <w:rPr>
          <w:rFonts w:asciiTheme="majorHAnsi" w:hAnsiTheme="majorHAnsi" w:cstheme="majorHAnsi"/>
        </w:rPr>
        <w:t>os</w:t>
      </w:r>
      <w:r>
        <w:rPr>
          <w:rFonts w:asciiTheme="majorHAnsi" w:hAnsiTheme="majorHAnsi" w:cstheme="majorHAnsi"/>
        </w:rPr>
        <w:t xml:space="preserve"> colaboradores</w:t>
      </w:r>
      <w:r w:rsidR="00F75EA1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como estagiários e desenhistas </w:t>
      </w:r>
      <w:r w:rsidR="002E21C8">
        <w:rPr>
          <w:rFonts w:asciiTheme="majorHAnsi" w:hAnsiTheme="majorHAnsi" w:cstheme="majorHAnsi"/>
        </w:rPr>
        <w:t>que aceleram a produção de projetos e serviços</w:t>
      </w:r>
      <w:r w:rsidR="00F75EA1">
        <w:rPr>
          <w:rFonts w:asciiTheme="majorHAnsi" w:hAnsiTheme="majorHAnsi" w:cstheme="majorHAnsi"/>
        </w:rPr>
        <w:t xml:space="preserve"> poderá ser ampliado visando inclusive efetivação </w:t>
      </w:r>
      <w:r w:rsidR="00C87245">
        <w:rPr>
          <w:rFonts w:asciiTheme="majorHAnsi" w:hAnsiTheme="majorHAnsi" w:cstheme="majorHAnsi"/>
        </w:rPr>
        <w:t>e plano de carreira</w:t>
      </w:r>
      <w:r w:rsidR="00F75EA1">
        <w:rPr>
          <w:rFonts w:asciiTheme="majorHAnsi" w:hAnsiTheme="majorHAnsi" w:cstheme="majorHAnsi"/>
        </w:rPr>
        <w:t>.</w:t>
      </w:r>
      <w:r w:rsidR="00316F36">
        <w:rPr>
          <w:rFonts w:asciiTheme="majorHAnsi" w:hAnsiTheme="majorHAnsi" w:cstheme="majorHAnsi"/>
        </w:rPr>
        <w:t xml:space="preserve"> Terá </w:t>
      </w:r>
      <w:r w:rsidR="004D6827">
        <w:rPr>
          <w:rFonts w:asciiTheme="majorHAnsi" w:hAnsiTheme="majorHAnsi" w:cstheme="majorHAnsi"/>
        </w:rPr>
        <w:t>margem financeira</w:t>
      </w:r>
      <w:r w:rsidR="00316F36">
        <w:rPr>
          <w:rFonts w:asciiTheme="majorHAnsi" w:hAnsiTheme="majorHAnsi" w:cstheme="majorHAnsi"/>
        </w:rPr>
        <w:t xml:space="preserve"> suficiente para se arriscar em negociações para fechamento de </w:t>
      </w:r>
      <w:r w:rsidR="004D6827">
        <w:rPr>
          <w:rFonts w:asciiTheme="majorHAnsi" w:hAnsiTheme="majorHAnsi" w:cstheme="majorHAnsi"/>
        </w:rPr>
        <w:t>novos trabalhos</w:t>
      </w:r>
      <w:r w:rsidR="002C6AD7">
        <w:rPr>
          <w:rFonts w:asciiTheme="majorHAnsi" w:hAnsiTheme="majorHAnsi" w:cstheme="majorHAnsi"/>
        </w:rPr>
        <w:t xml:space="preserve">, além de poder continuar ou aumentar </w:t>
      </w:r>
      <w:r w:rsidR="00017FE7">
        <w:rPr>
          <w:rFonts w:asciiTheme="majorHAnsi" w:hAnsiTheme="majorHAnsi" w:cstheme="majorHAnsi"/>
        </w:rPr>
        <w:t>investimentos nas áreas de marketing que</w:t>
      </w:r>
      <w:r w:rsidR="00E60D60">
        <w:rPr>
          <w:rFonts w:asciiTheme="majorHAnsi" w:hAnsiTheme="majorHAnsi" w:cstheme="majorHAnsi"/>
        </w:rPr>
        <w:t xml:space="preserve"> são o melhor meio de atrais futuros clientes,</w:t>
      </w:r>
      <w:r w:rsidR="00161EAC">
        <w:rPr>
          <w:rFonts w:asciiTheme="majorHAnsi" w:hAnsiTheme="majorHAnsi" w:cstheme="majorHAnsi"/>
        </w:rPr>
        <w:t xml:space="preserve"> se manter em evidência no mercado e principalmente</w:t>
      </w:r>
      <w:r w:rsidR="00E60D60">
        <w:rPr>
          <w:rFonts w:asciiTheme="majorHAnsi" w:hAnsiTheme="majorHAnsi" w:cstheme="majorHAnsi"/>
        </w:rPr>
        <w:t xml:space="preserve"> alavancar novos negócios</w:t>
      </w:r>
      <w:r w:rsidR="00161EAC">
        <w:rPr>
          <w:rFonts w:asciiTheme="majorHAnsi" w:hAnsiTheme="majorHAnsi" w:cstheme="majorHAnsi"/>
        </w:rPr>
        <w:t>.</w:t>
      </w:r>
    </w:p>
    <w:p w14:paraId="7DC12DBA" w14:textId="77777777" w:rsidR="003A0F65" w:rsidRDefault="003A0F65"/>
    <w:p w14:paraId="6916C810" w14:textId="285BF93B" w:rsidR="00DA7B5F" w:rsidRPr="00A47475" w:rsidRDefault="00DA7B5F">
      <w:pPr>
        <w:rPr>
          <w:u w:val="single"/>
        </w:rPr>
      </w:pPr>
    </w:p>
    <w:p w14:paraId="6B750EE5" w14:textId="77777777" w:rsidR="00811B26" w:rsidRDefault="00811B26"/>
    <w:tbl>
      <w:tblPr>
        <w:tblStyle w:val="Tabelacomgrade"/>
        <w:tblW w:w="10348" w:type="dxa"/>
        <w:tblInd w:w="-5" w:type="dxa"/>
        <w:tblLook w:val="04A0" w:firstRow="1" w:lastRow="0" w:firstColumn="1" w:lastColumn="0" w:noHBand="0" w:noVBand="1"/>
      </w:tblPr>
      <w:tblGrid>
        <w:gridCol w:w="2657"/>
        <w:gridCol w:w="1220"/>
        <w:gridCol w:w="4780"/>
        <w:gridCol w:w="1691"/>
      </w:tblGrid>
      <w:tr w:rsidR="00F74C5C" w14:paraId="27DB3229" w14:textId="77777777" w:rsidTr="00751B1D">
        <w:trPr>
          <w:trHeight w:val="456"/>
        </w:trPr>
        <w:tc>
          <w:tcPr>
            <w:tcW w:w="2657" w:type="dxa"/>
            <w:vAlign w:val="center"/>
          </w:tcPr>
          <w:p w14:paraId="7C632D18" w14:textId="77777777" w:rsidR="00F74C5C" w:rsidRPr="00AE0A4A" w:rsidRDefault="00F74C5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Nome/Empresa</w:t>
            </w:r>
          </w:p>
        </w:tc>
        <w:tc>
          <w:tcPr>
            <w:tcW w:w="1220" w:type="dxa"/>
            <w:vAlign w:val="center"/>
          </w:tcPr>
          <w:p w14:paraId="03C5F8F8" w14:textId="77777777" w:rsidR="00F74C5C" w:rsidRPr="00AE0A4A" w:rsidRDefault="00F74C5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CNPJ/RA</w:t>
            </w:r>
          </w:p>
        </w:tc>
        <w:tc>
          <w:tcPr>
            <w:tcW w:w="4780" w:type="dxa"/>
            <w:vAlign w:val="center"/>
          </w:tcPr>
          <w:p w14:paraId="5CECF053" w14:textId="77777777" w:rsidR="00F74C5C" w:rsidRPr="00AE0A4A" w:rsidRDefault="00F74C5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E-mail</w:t>
            </w:r>
          </w:p>
        </w:tc>
        <w:tc>
          <w:tcPr>
            <w:tcW w:w="1691" w:type="dxa"/>
            <w:vAlign w:val="center"/>
          </w:tcPr>
          <w:p w14:paraId="08CC7CC4" w14:textId="77777777" w:rsidR="00F74C5C" w:rsidRPr="00AE0A4A" w:rsidRDefault="00F74C5C" w:rsidP="00751B1D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E0A4A">
              <w:rPr>
                <w:rFonts w:asciiTheme="majorHAnsi" w:hAnsiTheme="majorHAnsi" w:cstheme="majorHAnsi"/>
                <w:b/>
                <w:bCs/>
              </w:rPr>
              <w:t>Telefones</w:t>
            </w:r>
          </w:p>
        </w:tc>
      </w:tr>
      <w:tr w:rsidR="00F74C5C" w14:paraId="3DDF17C4" w14:textId="77777777" w:rsidTr="00C60291">
        <w:trPr>
          <w:trHeight w:hRule="exact" w:val="731"/>
        </w:trPr>
        <w:tc>
          <w:tcPr>
            <w:tcW w:w="2657" w:type="dxa"/>
            <w:vAlign w:val="center"/>
          </w:tcPr>
          <w:p w14:paraId="1F202943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PROGETTI Obras Reformas e Construção</w:t>
            </w:r>
          </w:p>
        </w:tc>
        <w:tc>
          <w:tcPr>
            <w:tcW w:w="1220" w:type="dxa"/>
            <w:vAlign w:val="center"/>
          </w:tcPr>
          <w:p w14:paraId="2FDBA511" w14:textId="77777777" w:rsidR="00F74C5C" w:rsidRPr="00F61E5D" w:rsidRDefault="00F74C5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00.191.183</w:t>
            </w:r>
            <w:r w:rsidRPr="00F61E5D">
              <w:rPr>
                <w:rFonts w:ascii="Calibri Light" w:hAnsi="Calibri Light" w:cs="Calibri Light"/>
                <w:sz w:val="20"/>
                <w:szCs w:val="20"/>
              </w:rPr>
              <w:br/>
              <w:t>/0001-70</w:t>
            </w:r>
          </w:p>
        </w:tc>
        <w:tc>
          <w:tcPr>
            <w:tcW w:w="4780" w:type="dxa"/>
            <w:vAlign w:val="center"/>
          </w:tcPr>
          <w:p w14:paraId="185839B8" w14:textId="50333CF5" w:rsidR="00F74C5C" w:rsidRPr="00F61E5D" w:rsidRDefault="00480C3A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diretoriageral</w:t>
            </w:r>
            <w:r w:rsidR="00F74C5C" w:rsidRPr="00F61E5D">
              <w:rPr>
                <w:rFonts w:ascii="Calibri Light" w:hAnsi="Calibri Light" w:cs="Calibri Light"/>
                <w:sz w:val="20"/>
                <w:szCs w:val="20"/>
              </w:rPr>
              <w:t>@prgt.com.br</w:t>
            </w:r>
          </w:p>
        </w:tc>
        <w:tc>
          <w:tcPr>
            <w:tcW w:w="1691" w:type="dxa"/>
            <w:vAlign w:val="center"/>
          </w:tcPr>
          <w:p w14:paraId="0BAB18B2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11 3090-8352</w:t>
            </w:r>
          </w:p>
        </w:tc>
      </w:tr>
      <w:tr w:rsidR="00F74C5C" w14:paraId="1D186FCE" w14:textId="77777777" w:rsidTr="00751B1D">
        <w:trPr>
          <w:trHeight w:hRule="exact" w:val="423"/>
        </w:trPr>
        <w:tc>
          <w:tcPr>
            <w:tcW w:w="2657" w:type="dxa"/>
            <w:vAlign w:val="center"/>
          </w:tcPr>
          <w:p w14:paraId="329F8F66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Bruno Lima Guimarães</w:t>
            </w:r>
          </w:p>
        </w:tc>
        <w:tc>
          <w:tcPr>
            <w:tcW w:w="1220" w:type="dxa"/>
            <w:vAlign w:val="center"/>
          </w:tcPr>
          <w:p w14:paraId="2E4D03B0" w14:textId="77777777" w:rsidR="00F74C5C" w:rsidRPr="00F61E5D" w:rsidRDefault="00F74C5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1901981</w:t>
            </w:r>
          </w:p>
        </w:tc>
        <w:tc>
          <w:tcPr>
            <w:tcW w:w="4780" w:type="dxa"/>
            <w:vAlign w:val="center"/>
          </w:tcPr>
          <w:p w14:paraId="5B93434A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bruno.guimaraes@aluno.faculdadeimpacta.com.br</w:t>
            </w:r>
          </w:p>
        </w:tc>
        <w:tc>
          <w:tcPr>
            <w:tcW w:w="1691" w:type="dxa"/>
            <w:vAlign w:val="center"/>
          </w:tcPr>
          <w:p w14:paraId="3B894B3E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11 95497-5831</w:t>
            </w:r>
          </w:p>
        </w:tc>
      </w:tr>
      <w:tr w:rsidR="00F74C5C" w14:paraId="4E6DA092" w14:textId="77777777" w:rsidTr="00751B1D">
        <w:trPr>
          <w:trHeight w:hRule="exact" w:val="430"/>
        </w:trPr>
        <w:tc>
          <w:tcPr>
            <w:tcW w:w="2657" w:type="dxa"/>
            <w:vAlign w:val="center"/>
          </w:tcPr>
          <w:p w14:paraId="4D85E2FD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Cristiano Gomes da Rocha</w:t>
            </w:r>
          </w:p>
        </w:tc>
        <w:tc>
          <w:tcPr>
            <w:tcW w:w="1220" w:type="dxa"/>
            <w:vAlign w:val="center"/>
          </w:tcPr>
          <w:p w14:paraId="2461E3BF" w14:textId="77777777" w:rsidR="00F74C5C" w:rsidRPr="00F61E5D" w:rsidRDefault="00F74C5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1902432</w:t>
            </w:r>
          </w:p>
        </w:tc>
        <w:tc>
          <w:tcPr>
            <w:tcW w:w="4780" w:type="dxa"/>
            <w:vAlign w:val="center"/>
          </w:tcPr>
          <w:p w14:paraId="5A6AD613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cristiano.rocha@aluno.faculdadeimpacta.com.br</w:t>
            </w:r>
          </w:p>
        </w:tc>
        <w:tc>
          <w:tcPr>
            <w:tcW w:w="1691" w:type="dxa"/>
            <w:vAlign w:val="center"/>
          </w:tcPr>
          <w:p w14:paraId="4FA37FE0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11 99757-7743</w:t>
            </w:r>
          </w:p>
        </w:tc>
      </w:tr>
      <w:tr w:rsidR="00F74C5C" w14:paraId="57792101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5EB5E5F7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Marcos Castelli</w:t>
            </w:r>
          </w:p>
        </w:tc>
        <w:tc>
          <w:tcPr>
            <w:tcW w:w="1220" w:type="dxa"/>
            <w:vAlign w:val="center"/>
          </w:tcPr>
          <w:p w14:paraId="03442846" w14:textId="77777777" w:rsidR="00F74C5C" w:rsidRPr="00F61E5D" w:rsidRDefault="00F74C5C" w:rsidP="00751B1D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1901605</w:t>
            </w:r>
          </w:p>
        </w:tc>
        <w:tc>
          <w:tcPr>
            <w:tcW w:w="4780" w:type="dxa"/>
            <w:vAlign w:val="center"/>
          </w:tcPr>
          <w:p w14:paraId="68C9BC5A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marcos.castelli@aluno.faculdadeimpacta.com.br</w:t>
            </w:r>
          </w:p>
        </w:tc>
        <w:tc>
          <w:tcPr>
            <w:tcW w:w="1691" w:type="dxa"/>
            <w:vAlign w:val="center"/>
          </w:tcPr>
          <w:p w14:paraId="1E4BA802" w14:textId="77777777" w:rsidR="00F74C5C" w:rsidRPr="00F61E5D" w:rsidRDefault="00F74C5C" w:rsidP="00751B1D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11 98833-4725</w:t>
            </w:r>
          </w:p>
        </w:tc>
      </w:tr>
      <w:tr w:rsidR="00FE1887" w14:paraId="1DFF3F2E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5CF3F9C1" w14:textId="3F55ABAA" w:rsidR="00FE1887" w:rsidRPr="00F61E5D" w:rsidRDefault="00FE1887" w:rsidP="00FE18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 Athie</w:t>
            </w:r>
          </w:p>
        </w:tc>
        <w:tc>
          <w:tcPr>
            <w:tcW w:w="1220" w:type="dxa"/>
            <w:vAlign w:val="center"/>
          </w:tcPr>
          <w:p w14:paraId="16C14B84" w14:textId="54A76E7A" w:rsidR="00FE1887" w:rsidRPr="00F61E5D" w:rsidRDefault="00FE1887" w:rsidP="00FE188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1902073</w:t>
            </w:r>
          </w:p>
        </w:tc>
        <w:tc>
          <w:tcPr>
            <w:tcW w:w="4780" w:type="dxa"/>
            <w:vAlign w:val="center"/>
          </w:tcPr>
          <w:p w14:paraId="107AB7BC" w14:textId="718541DC" w:rsidR="00FE1887" w:rsidRPr="00F61E5D" w:rsidRDefault="00FE1887" w:rsidP="00FE18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michel.</w:t>
            </w:r>
            <w:r w:rsidR="0021111F">
              <w:rPr>
                <w:rFonts w:ascii="Calibri Light" w:hAnsi="Calibri Light" w:cs="Calibri Light"/>
                <w:sz w:val="20"/>
                <w:szCs w:val="20"/>
              </w:rPr>
              <w:t>cunha</w:t>
            </w:r>
            <w:r w:rsidRPr="0015789C">
              <w:rPr>
                <w:rFonts w:ascii="Calibri Light" w:hAnsi="Calibri Light" w:cs="Calibri Light"/>
                <w:sz w:val="20"/>
                <w:szCs w:val="20"/>
              </w:rPr>
              <w:t>@aluno.faculdadeimpacta.com.br</w:t>
            </w:r>
          </w:p>
        </w:tc>
        <w:tc>
          <w:tcPr>
            <w:tcW w:w="1691" w:type="dxa"/>
            <w:vAlign w:val="center"/>
          </w:tcPr>
          <w:p w14:paraId="4EE7644A" w14:textId="38EEBC04" w:rsidR="00FE1887" w:rsidRPr="00F61E5D" w:rsidRDefault="00FE1887" w:rsidP="00FE18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15789C">
              <w:rPr>
                <w:rFonts w:ascii="Calibri Light" w:hAnsi="Calibri Light" w:cs="Calibri Light"/>
                <w:sz w:val="20"/>
                <w:szCs w:val="20"/>
              </w:rPr>
              <w:t>1199316-3717</w:t>
            </w:r>
          </w:p>
        </w:tc>
      </w:tr>
      <w:tr w:rsidR="00FE1887" w14:paraId="2F32E806" w14:textId="77777777" w:rsidTr="00751B1D">
        <w:trPr>
          <w:trHeight w:hRule="exact" w:val="408"/>
        </w:trPr>
        <w:tc>
          <w:tcPr>
            <w:tcW w:w="2657" w:type="dxa"/>
            <w:vAlign w:val="center"/>
          </w:tcPr>
          <w:p w14:paraId="56AEE9A0" w14:textId="6F86CA66" w:rsidR="00FE1887" w:rsidRPr="00F61E5D" w:rsidRDefault="00FE1887" w:rsidP="00FE18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Roberto Santos da Silva</w:t>
            </w:r>
          </w:p>
        </w:tc>
        <w:tc>
          <w:tcPr>
            <w:tcW w:w="1220" w:type="dxa"/>
            <w:vAlign w:val="center"/>
          </w:tcPr>
          <w:p w14:paraId="0F4581A9" w14:textId="210F9D06" w:rsidR="00FE1887" w:rsidRPr="00F61E5D" w:rsidRDefault="00FE1887" w:rsidP="00FE1887">
            <w:pPr>
              <w:jc w:val="center"/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1901617</w:t>
            </w:r>
          </w:p>
        </w:tc>
        <w:tc>
          <w:tcPr>
            <w:tcW w:w="4780" w:type="dxa"/>
            <w:vAlign w:val="center"/>
          </w:tcPr>
          <w:p w14:paraId="788BDE66" w14:textId="6F07AD4B" w:rsidR="00FE1887" w:rsidRPr="00F61E5D" w:rsidRDefault="00FE1887" w:rsidP="00FE18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roberto.santos@aluno.faculdadeimpacta.com.br</w:t>
            </w:r>
          </w:p>
        </w:tc>
        <w:tc>
          <w:tcPr>
            <w:tcW w:w="1691" w:type="dxa"/>
            <w:vAlign w:val="center"/>
          </w:tcPr>
          <w:p w14:paraId="28DFDD20" w14:textId="14900657" w:rsidR="00FE1887" w:rsidRPr="00F61E5D" w:rsidRDefault="00FE1887" w:rsidP="00FE1887">
            <w:pPr>
              <w:rPr>
                <w:rFonts w:ascii="Calibri Light" w:hAnsi="Calibri Light" w:cs="Calibri Light"/>
                <w:sz w:val="20"/>
                <w:szCs w:val="20"/>
              </w:rPr>
            </w:pPr>
            <w:r w:rsidRPr="00F61E5D">
              <w:rPr>
                <w:rFonts w:ascii="Calibri Light" w:hAnsi="Calibri Light" w:cs="Calibri Light"/>
                <w:sz w:val="20"/>
                <w:szCs w:val="20"/>
              </w:rPr>
              <w:t>11 98213-1694</w:t>
            </w:r>
          </w:p>
        </w:tc>
      </w:tr>
    </w:tbl>
    <w:p w14:paraId="3C152CE4" w14:textId="77777777" w:rsidR="00DA7B5F" w:rsidRDefault="00DA7B5F"/>
    <w:sectPr w:rsidR="00DA7B5F" w:rsidSect="00FE1887">
      <w:pgSz w:w="11906" w:h="16838"/>
      <w:pgMar w:top="850" w:right="849" w:bottom="284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E1ED3"/>
    <w:multiLevelType w:val="multilevel"/>
    <w:tmpl w:val="98766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19FE"/>
    <w:rsid w:val="00010110"/>
    <w:rsid w:val="00010185"/>
    <w:rsid w:val="00017FE7"/>
    <w:rsid w:val="000220A2"/>
    <w:rsid w:val="00036AEF"/>
    <w:rsid w:val="00097969"/>
    <w:rsid w:val="000A0578"/>
    <w:rsid w:val="000A7A90"/>
    <w:rsid w:val="000B2935"/>
    <w:rsid w:val="000B779B"/>
    <w:rsid w:val="000D3EA8"/>
    <w:rsid w:val="00105AD5"/>
    <w:rsid w:val="00123B8F"/>
    <w:rsid w:val="00124333"/>
    <w:rsid w:val="001252A0"/>
    <w:rsid w:val="00131784"/>
    <w:rsid w:val="00143561"/>
    <w:rsid w:val="00151D2B"/>
    <w:rsid w:val="00154930"/>
    <w:rsid w:val="00161EAC"/>
    <w:rsid w:val="00174316"/>
    <w:rsid w:val="00182FC6"/>
    <w:rsid w:val="001934FA"/>
    <w:rsid w:val="001944D6"/>
    <w:rsid w:val="001969B2"/>
    <w:rsid w:val="001D2B0F"/>
    <w:rsid w:val="001E1DDE"/>
    <w:rsid w:val="001E7439"/>
    <w:rsid w:val="001F422C"/>
    <w:rsid w:val="001F436A"/>
    <w:rsid w:val="0020048A"/>
    <w:rsid w:val="002029B0"/>
    <w:rsid w:val="00202FC8"/>
    <w:rsid w:val="00206746"/>
    <w:rsid w:val="0021111F"/>
    <w:rsid w:val="00215BDE"/>
    <w:rsid w:val="00233ACB"/>
    <w:rsid w:val="002412AB"/>
    <w:rsid w:val="0024784C"/>
    <w:rsid w:val="00283622"/>
    <w:rsid w:val="0028498D"/>
    <w:rsid w:val="00287C1F"/>
    <w:rsid w:val="00290C2B"/>
    <w:rsid w:val="002C4A9F"/>
    <w:rsid w:val="002C6AD7"/>
    <w:rsid w:val="002E21C8"/>
    <w:rsid w:val="002F5738"/>
    <w:rsid w:val="0030405B"/>
    <w:rsid w:val="003045AF"/>
    <w:rsid w:val="00316F36"/>
    <w:rsid w:val="0032124C"/>
    <w:rsid w:val="00323796"/>
    <w:rsid w:val="0032663A"/>
    <w:rsid w:val="003309A1"/>
    <w:rsid w:val="00337566"/>
    <w:rsid w:val="00357E3B"/>
    <w:rsid w:val="00367A03"/>
    <w:rsid w:val="003907FF"/>
    <w:rsid w:val="003A0F65"/>
    <w:rsid w:val="003A18E8"/>
    <w:rsid w:val="003B29BD"/>
    <w:rsid w:val="003B633B"/>
    <w:rsid w:val="003D1B62"/>
    <w:rsid w:val="00406EA1"/>
    <w:rsid w:val="0041176B"/>
    <w:rsid w:val="00427726"/>
    <w:rsid w:val="004624B6"/>
    <w:rsid w:val="00472017"/>
    <w:rsid w:val="00480C3A"/>
    <w:rsid w:val="0049256A"/>
    <w:rsid w:val="004969E5"/>
    <w:rsid w:val="00497591"/>
    <w:rsid w:val="004B0897"/>
    <w:rsid w:val="004B2C3C"/>
    <w:rsid w:val="004B6547"/>
    <w:rsid w:val="004C0B09"/>
    <w:rsid w:val="004C42A9"/>
    <w:rsid w:val="004D3784"/>
    <w:rsid w:val="004D6827"/>
    <w:rsid w:val="004E560E"/>
    <w:rsid w:val="005229DF"/>
    <w:rsid w:val="00522A30"/>
    <w:rsid w:val="00531C1D"/>
    <w:rsid w:val="00533293"/>
    <w:rsid w:val="005567AD"/>
    <w:rsid w:val="005627BA"/>
    <w:rsid w:val="00563E0A"/>
    <w:rsid w:val="00563F0C"/>
    <w:rsid w:val="00576556"/>
    <w:rsid w:val="005807C0"/>
    <w:rsid w:val="005813AC"/>
    <w:rsid w:val="0059148C"/>
    <w:rsid w:val="005B3D35"/>
    <w:rsid w:val="005B7A86"/>
    <w:rsid w:val="005C4A62"/>
    <w:rsid w:val="005D678C"/>
    <w:rsid w:val="005E5FC6"/>
    <w:rsid w:val="005F294D"/>
    <w:rsid w:val="005F2FA8"/>
    <w:rsid w:val="006078DA"/>
    <w:rsid w:val="00613180"/>
    <w:rsid w:val="006133A9"/>
    <w:rsid w:val="0063610B"/>
    <w:rsid w:val="00642051"/>
    <w:rsid w:val="00645E0F"/>
    <w:rsid w:val="00657C15"/>
    <w:rsid w:val="00681304"/>
    <w:rsid w:val="00682651"/>
    <w:rsid w:val="006841C7"/>
    <w:rsid w:val="00685FEE"/>
    <w:rsid w:val="00696C51"/>
    <w:rsid w:val="006A1B63"/>
    <w:rsid w:val="00716889"/>
    <w:rsid w:val="00716C5D"/>
    <w:rsid w:val="00723796"/>
    <w:rsid w:val="00725776"/>
    <w:rsid w:val="00736316"/>
    <w:rsid w:val="00755184"/>
    <w:rsid w:val="00766E4D"/>
    <w:rsid w:val="00774E76"/>
    <w:rsid w:val="00791FEF"/>
    <w:rsid w:val="007A0CE7"/>
    <w:rsid w:val="007A3D7B"/>
    <w:rsid w:val="007C48A4"/>
    <w:rsid w:val="007D20AB"/>
    <w:rsid w:val="007D48F0"/>
    <w:rsid w:val="007E601C"/>
    <w:rsid w:val="007F64F6"/>
    <w:rsid w:val="007F6FF1"/>
    <w:rsid w:val="00801A95"/>
    <w:rsid w:val="00804ADD"/>
    <w:rsid w:val="008116E8"/>
    <w:rsid w:val="00811B26"/>
    <w:rsid w:val="008165C6"/>
    <w:rsid w:val="0082303E"/>
    <w:rsid w:val="00851A35"/>
    <w:rsid w:val="008915F9"/>
    <w:rsid w:val="008A6F26"/>
    <w:rsid w:val="008B42A1"/>
    <w:rsid w:val="008B66ED"/>
    <w:rsid w:val="008C7F9A"/>
    <w:rsid w:val="008E695A"/>
    <w:rsid w:val="008F0C1B"/>
    <w:rsid w:val="00917242"/>
    <w:rsid w:val="009215BA"/>
    <w:rsid w:val="00921BF3"/>
    <w:rsid w:val="009233A9"/>
    <w:rsid w:val="00923876"/>
    <w:rsid w:val="00931088"/>
    <w:rsid w:val="00935C53"/>
    <w:rsid w:val="00967A44"/>
    <w:rsid w:val="00970D95"/>
    <w:rsid w:val="009825E1"/>
    <w:rsid w:val="00991562"/>
    <w:rsid w:val="00991984"/>
    <w:rsid w:val="00997AF5"/>
    <w:rsid w:val="009A0B89"/>
    <w:rsid w:val="009A59DF"/>
    <w:rsid w:val="009E2FC7"/>
    <w:rsid w:val="009E7155"/>
    <w:rsid w:val="009F7192"/>
    <w:rsid w:val="00A0664B"/>
    <w:rsid w:val="00A21A75"/>
    <w:rsid w:val="00A318E7"/>
    <w:rsid w:val="00A35A38"/>
    <w:rsid w:val="00A35F34"/>
    <w:rsid w:val="00A47475"/>
    <w:rsid w:val="00A54E49"/>
    <w:rsid w:val="00A600BD"/>
    <w:rsid w:val="00A608BD"/>
    <w:rsid w:val="00A871E1"/>
    <w:rsid w:val="00A90D44"/>
    <w:rsid w:val="00AA0E3A"/>
    <w:rsid w:val="00AC3368"/>
    <w:rsid w:val="00AC7861"/>
    <w:rsid w:val="00AD16E2"/>
    <w:rsid w:val="00AE4230"/>
    <w:rsid w:val="00B3050B"/>
    <w:rsid w:val="00B318F9"/>
    <w:rsid w:val="00B33EDC"/>
    <w:rsid w:val="00B35988"/>
    <w:rsid w:val="00B51BDA"/>
    <w:rsid w:val="00B56AC1"/>
    <w:rsid w:val="00B602FF"/>
    <w:rsid w:val="00B61E58"/>
    <w:rsid w:val="00B6417B"/>
    <w:rsid w:val="00B7699D"/>
    <w:rsid w:val="00B853DB"/>
    <w:rsid w:val="00B86101"/>
    <w:rsid w:val="00B86EAF"/>
    <w:rsid w:val="00B94A9D"/>
    <w:rsid w:val="00BC1227"/>
    <w:rsid w:val="00BC5DC2"/>
    <w:rsid w:val="00BC6D7C"/>
    <w:rsid w:val="00BD79A8"/>
    <w:rsid w:val="00BE0CCA"/>
    <w:rsid w:val="00BE6B28"/>
    <w:rsid w:val="00BF0A1A"/>
    <w:rsid w:val="00C03B31"/>
    <w:rsid w:val="00C04ABE"/>
    <w:rsid w:val="00C23077"/>
    <w:rsid w:val="00C330E7"/>
    <w:rsid w:val="00C35A0B"/>
    <w:rsid w:val="00C4093F"/>
    <w:rsid w:val="00C542EB"/>
    <w:rsid w:val="00C60291"/>
    <w:rsid w:val="00C751EB"/>
    <w:rsid w:val="00C831AB"/>
    <w:rsid w:val="00C87245"/>
    <w:rsid w:val="00CC1FB4"/>
    <w:rsid w:val="00CE4342"/>
    <w:rsid w:val="00D04E13"/>
    <w:rsid w:val="00D1164C"/>
    <w:rsid w:val="00D170AD"/>
    <w:rsid w:val="00D2029F"/>
    <w:rsid w:val="00D32305"/>
    <w:rsid w:val="00D33CF1"/>
    <w:rsid w:val="00D34073"/>
    <w:rsid w:val="00D50E85"/>
    <w:rsid w:val="00D55380"/>
    <w:rsid w:val="00D62FDB"/>
    <w:rsid w:val="00D64707"/>
    <w:rsid w:val="00DA5C52"/>
    <w:rsid w:val="00DA7B5F"/>
    <w:rsid w:val="00DB15D9"/>
    <w:rsid w:val="00DB7E4F"/>
    <w:rsid w:val="00DC198A"/>
    <w:rsid w:val="00DD1105"/>
    <w:rsid w:val="00DF00F6"/>
    <w:rsid w:val="00E00200"/>
    <w:rsid w:val="00E147FB"/>
    <w:rsid w:val="00E222B1"/>
    <w:rsid w:val="00E22D7B"/>
    <w:rsid w:val="00E45D77"/>
    <w:rsid w:val="00E54B83"/>
    <w:rsid w:val="00E56482"/>
    <w:rsid w:val="00E60D60"/>
    <w:rsid w:val="00E66ADA"/>
    <w:rsid w:val="00E729C0"/>
    <w:rsid w:val="00E73ECF"/>
    <w:rsid w:val="00E76222"/>
    <w:rsid w:val="00E7654C"/>
    <w:rsid w:val="00E83C52"/>
    <w:rsid w:val="00E84789"/>
    <w:rsid w:val="00EA3F68"/>
    <w:rsid w:val="00ED301C"/>
    <w:rsid w:val="00EE17E0"/>
    <w:rsid w:val="00EF7F84"/>
    <w:rsid w:val="00F00C7B"/>
    <w:rsid w:val="00F34C73"/>
    <w:rsid w:val="00F378F4"/>
    <w:rsid w:val="00F47B4C"/>
    <w:rsid w:val="00F61E5D"/>
    <w:rsid w:val="00F632C8"/>
    <w:rsid w:val="00F7033E"/>
    <w:rsid w:val="00F74C5C"/>
    <w:rsid w:val="00F75EA1"/>
    <w:rsid w:val="00F80391"/>
    <w:rsid w:val="00F819FE"/>
    <w:rsid w:val="00F94CF2"/>
    <w:rsid w:val="00FA10D8"/>
    <w:rsid w:val="00FB0BFB"/>
    <w:rsid w:val="00FB7C9B"/>
    <w:rsid w:val="00FE1887"/>
    <w:rsid w:val="00FE314C"/>
    <w:rsid w:val="00FE60F3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93838"/>
  <w15:docId w15:val="{1FFDBFAF-3218-45E2-8C92-F506DEFB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comgrade">
    <w:name w:val="Table Grid"/>
    <w:basedOn w:val="Tabelanormal"/>
    <w:uiPriority w:val="39"/>
    <w:rsid w:val="00DA5C52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1</Pages>
  <Words>589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 Castelli</cp:lastModifiedBy>
  <cp:revision>271</cp:revision>
  <cp:lastPrinted>2020-05-11T14:33:00Z</cp:lastPrinted>
  <dcterms:created xsi:type="dcterms:W3CDTF">2020-04-05T22:10:00Z</dcterms:created>
  <dcterms:modified xsi:type="dcterms:W3CDTF">2020-10-15T21:47:00Z</dcterms:modified>
</cp:coreProperties>
</file>