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7DA0" w14:textId="0DECEAF7" w:rsidR="006644AA" w:rsidRPr="00AE0D9D" w:rsidRDefault="002B1BB2" w:rsidP="002B1BB2">
      <w:pPr>
        <w:jc w:val="center"/>
        <w:rPr>
          <w:b/>
          <w:bCs/>
          <w:sz w:val="36"/>
          <w:szCs w:val="36"/>
        </w:rPr>
      </w:pPr>
      <w:r w:rsidRPr="00AE0D9D">
        <w:rPr>
          <w:b/>
          <w:bCs/>
          <w:sz w:val="36"/>
          <w:szCs w:val="36"/>
        </w:rPr>
        <w:t>REGRAS DE NEGÓCIO</w:t>
      </w:r>
    </w:p>
    <w:p w14:paraId="2B5D2C5A" w14:textId="307B3C0F" w:rsidR="002B1BB2" w:rsidRPr="00AE0D9D" w:rsidRDefault="002B1BB2" w:rsidP="00470056">
      <w:pPr>
        <w:jc w:val="center"/>
        <w:rPr>
          <w:sz w:val="36"/>
          <w:szCs w:val="36"/>
        </w:rPr>
      </w:pPr>
    </w:p>
    <w:p w14:paraId="4F07D78A" w14:textId="6749A1D7" w:rsidR="007A3238" w:rsidRPr="00470056" w:rsidRDefault="00B16D84" w:rsidP="00470056">
      <w:pPr>
        <w:ind w:left="-360"/>
        <w:rPr>
          <w:sz w:val="24"/>
          <w:szCs w:val="24"/>
        </w:rPr>
      </w:pPr>
      <w:r w:rsidRPr="00470056">
        <w:rPr>
          <w:b/>
        </w:rPr>
        <w:t>RN-000</w:t>
      </w:r>
      <w:r w:rsidR="0034244D">
        <w:rPr>
          <w:b/>
        </w:rPr>
        <w:t>1</w:t>
      </w:r>
      <w:r>
        <w:t xml:space="preserve">: </w:t>
      </w:r>
      <w:r w:rsidR="007A3238" w:rsidRPr="00470056">
        <w:rPr>
          <w:sz w:val="24"/>
          <w:szCs w:val="24"/>
        </w:rPr>
        <w:t>Todos os serviços praticados pela empresa deverão ser informados na homepage e ou páginas com maior nível de detalhamento.</w:t>
      </w:r>
    </w:p>
    <w:p w14:paraId="1C9757A8" w14:textId="41B6A993" w:rsidR="002B1BB2" w:rsidRPr="00470056" w:rsidRDefault="00B16D84" w:rsidP="00470056">
      <w:pPr>
        <w:ind w:left="-360"/>
        <w:rPr>
          <w:sz w:val="24"/>
          <w:szCs w:val="24"/>
        </w:rPr>
      </w:pPr>
      <w:r w:rsidRPr="00470056">
        <w:rPr>
          <w:b/>
        </w:rPr>
        <w:t>RN-000</w:t>
      </w:r>
      <w:r w:rsidR="0034244D">
        <w:rPr>
          <w:b/>
        </w:rPr>
        <w:t>2</w:t>
      </w:r>
      <w:r>
        <w:t xml:space="preserve">: </w:t>
      </w:r>
      <w:r w:rsidR="002B1BB2" w:rsidRPr="00470056">
        <w:rPr>
          <w:sz w:val="24"/>
          <w:szCs w:val="24"/>
        </w:rPr>
        <w:t xml:space="preserve">Os serviços procurados pelo cliente </w:t>
      </w:r>
      <w:r w:rsidR="00656CCF" w:rsidRPr="00470056">
        <w:rPr>
          <w:sz w:val="24"/>
          <w:szCs w:val="24"/>
        </w:rPr>
        <w:t>devem estar</w:t>
      </w:r>
      <w:r w:rsidR="002B1BB2" w:rsidRPr="00470056">
        <w:rPr>
          <w:sz w:val="24"/>
          <w:szCs w:val="24"/>
        </w:rPr>
        <w:t xml:space="preserve"> dentro das capacidades de execução da empresa.</w:t>
      </w:r>
    </w:p>
    <w:p w14:paraId="765F1F72" w14:textId="2CD37BA8" w:rsidR="009343A8" w:rsidRPr="00470056" w:rsidRDefault="00B16D84" w:rsidP="00470056">
      <w:pPr>
        <w:ind w:left="-360"/>
        <w:rPr>
          <w:sz w:val="24"/>
          <w:szCs w:val="24"/>
        </w:rPr>
      </w:pPr>
      <w:r w:rsidRPr="00470056">
        <w:rPr>
          <w:b/>
        </w:rPr>
        <w:t>RN-000</w:t>
      </w:r>
      <w:r w:rsidR="0034244D">
        <w:rPr>
          <w:b/>
        </w:rPr>
        <w:t>3</w:t>
      </w:r>
      <w:r>
        <w:t xml:space="preserve">: </w:t>
      </w:r>
      <w:r w:rsidR="009343A8" w:rsidRPr="00470056">
        <w:rPr>
          <w:sz w:val="24"/>
          <w:szCs w:val="24"/>
        </w:rPr>
        <w:t>A empresa deve divulgar informações reais e consistentes da sua história para seus clientes</w:t>
      </w:r>
      <w:r w:rsidR="007A3238" w:rsidRPr="00470056">
        <w:rPr>
          <w:sz w:val="24"/>
          <w:szCs w:val="24"/>
        </w:rPr>
        <w:t xml:space="preserve"> na homepage</w:t>
      </w:r>
      <w:r w:rsidR="009343A8" w:rsidRPr="00470056">
        <w:rPr>
          <w:sz w:val="24"/>
          <w:szCs w:val="24"/>
        </w:rPr>
        <w:t>.</w:t>
      </w:r>
    </w:p>
    <w:p w14:paraId="2326007C" w14:textId="514BE9EC" w:rsidR="006C0AB2" w:rsidRPr="00470056" w:rsidRDefault="00B16D84" w:rsidP="00470056">
      <w:pPr>
        <w:ind w:left="-360"/>
        <w:rPr>
          <w:sz w:val="24"/>
          <w:szCs w:val="24"/>
        </w:rPr>
      </w:pPr>
      <w:r w:rsidRPr="00470056">
        <w:rPr>
          <w:b/>
        </w:rPr>
        <w:t>RN-000</w:t>
      </w:r>
      <w:r w:rsidR="0034244D">
        <w:rPr>
          <w:b/>
        </w:rPr>
        <w:t>4</w:t>
      </w:r>
      <w:r>
        <w:t xml:space="preserve">: </w:t>
      </w:r>
      <w:r w:rsidR="006C0AB2" w:rsidRPr="00470056">
        <w:rPr>
          <w:sz w:val="24"/>
          <w:szCs w:val="24"/>
        </w:rPr>
        <w:t>A empresa deve manter atualizadas suas mídias sociais com fotos e informações sobre os seus serviços executados</w:t>
      </w:r>
      <w:r w:rsidR="007A3238" w:rsidRPr="00470056">
        <w:rPr>
          <w:sz w:val="24"/>
          <w:szCs w:val="24"/>
        </w:rPr>
        <w:t xml:space="preserve"> que serão lin</w:t>
      </w:r>
      <w:r w:rsidR="0034244D">
        <w:rPr>
          <w:sz w:val="24"/>
          <w:szCs w:val="24"/>
        </w:rPr>
        <w:t>c</w:t>
      </w:r>
      <w:r w:rsidR="007A3238" w:rsidRPr="00470056">
        <w:rPr>
          <w:sz w:val="24"/>
          <w:szCs w:val="24"/>
        </w:rPr>
        <w:t>ados diretamente nas páginas do site</w:t>
      </w:r>
      <w:r w:rsidR="006C0AB2" w:rsidRPr="00470056">
        <w:rPr>
          <w:sz w:val="24"/>
          <w:szCs w:val="24"/>
        </w:rPr>
        <w:t>.</w:t>
      </w:r>
    </w:p>
    <w:p w14:paraId="7E35D9F5" w14:textId="2973674F" w:rsidR="00042474" w:rsidRPr="00470056" w:rsidRDefault="00B16D84" w:rsidP="00470056">
      <w:pPr>
        <w:ind w:left="-360"/>
        <w:rPr>
          <w:sz w:val="24"/>
          <w:szCs w:val="24"/>
        </w:rPr>
      </w:pPr>
      <w:r w:rsidRPr="00470056">
        <w:rPr>
          <w:b/>
        </w:rPr>
        <w:t>RN-000</w:t>
      </w:r>
      <w:r w:rsidR="001C6F7E">
        <w:rPr>
          <w:b/>
        </w:rPr>
        <w:t>5</w:t>
      </w:r>
      <w:r>
        <w:t xml:space="preserve">: </w:t>
      </w:r>
      <w:r w:rsidR="00EE2EFD" w:rsidRPr="00470056">
        <w:rPr>
          <w:sz w:val="24"/>
          <w:szCs w:val="24"/>
        </w:rPr>
        <w:t xml:space="preserve">A empresa deve responder as questões enviadas pelo cliente através do formulário de contato, </w:t>
      </w:r>
      <w:r w:rsidR="004069E1" w:rsidRPr="00470056">
        <w:rPr>
          <w:sz w:val="24"/>
          <w:szCs w:val="24"/>
        </w:rPr>
        <w:t xml:space="preserve">no </w:t>
      </w:r>
      <w:r w:rsidR="00EE2EFD" w:rsidRPr="00470056">
        <w:rPr>
          <w:sz w:val="24"/>
          <w:szCs w:val="24"/>
        </w:rPr>
        <w:t xml:space="preserve">prazo </w:t>
      </w:r>
      <w:r w:rsidR="004069E1" w:rsidRPr="00470056">
        <w:rPr>
          <w:sz w:val="24"/>
          <w:szCs w:val="24"/>
        </w:rPr>
        <w:t xml:space="preserve">máximo </w:t>
      </w:r>
      <w:r w:rsidR="00EE2EFD" w:rsidRPr="00470056">
        <w:rPr>
          <w:sz w:val="24"/>
          <w:szCs w:val="24"/>
        </w:rPr>
        <w:t xml:space="preserve">de </w:t>
      </w:r>
      <w:r w:rsidR="004069E1" w:rsidRPr="00470056">
        <w:rPr>
          <w:sz w:val="24"/>
          <w:szCs w:val="24"/>
        </w:rPr>
        <w:t xml:space="preserve">até </w:t>
      </w:r>
      <w:r w:rsidR="00EE2EFD" w:rsidRPr="00470056">
        <w:rPr>
          <w:sz w:val="24"/>
          <w:szCs w:val="24"/>
        </w:rPr>
        <w:t>48 horas</w:t>
      </w:r>
      <w:r w:rsidR="004069E1" w:rsidRPr="00470056">
        <w:rPr>
          <w:sz w:val="24"/>
          <w:szCs w:val="24"/>
        </w:rPr>
        <w:t xml:space="preserve"> após a postagem.</w:t>
      </w:r>
      <w:r w:rsidR="00042474" w:rsidRPr="00470056">
        <w:rPr>
          <w:sz w:val="24"/>
          <w:szCs w:val="24"/>
        </w:rPr>
        <w:t xml:space="preserve"> </w:t>
      </w:r>
    </w:p>
    <w:p w14:paraId="1CCA05E7" w14:textId="0ADFCF71" w:rsidR="00F81E48" w:rsidRPr="00470056" w:rsidRDefault="00470056" w:rsidP="00470056">
      <w:pPr>
        <w:ind w:left="-360"/>
        <w:rPr>
          <w:sz w:val="24"/>
          <w:szCs w:val="24"/>
        </w:rPr>
      </w:pPr>
      <w:r w:rsidRPr="00470056">
        <w:rPr>
          <w:b/>
        </w:rPr>
        <w:t>RN-00</w:t>
      </w:r>
      <w:r w:rsidR="001C6F7E">
        <w:rPr>
          <w:b/>
        </w:rPr>
        <w:t>06</w:t>
      </w:r>
      <w:r>
        <w:t xml:space="preserve">: </w:t>
      </w:r>
      <w:r w:rsidR="00F81E48" w:rsidRPr="00470056">
        <w:rPr>
          <w:sz w:val="24"/>
          <w:szCs w:val="24"/>
        </w:rPr>
        <w:t>As fotos exibidas no portfólio da empresa podem ser usadas como inspiração para a execução de novos negócios de novos clientes.</w:t>
      </w:r>
    </w:p>
    <w:p w14:paraId="77BE6FED" w14:textId="47A2A020" w:rsidR="00656CCF" w:rsidRDefault="00470056" w:rsidP="00A93DBA">
      <w:pPr>
        <w:ind w:left="-360"/>
        <w:rPr>
          <w:sz w:val="24"/>
          <w:szCs w:val="24"/>
        </w:rPr>
      </w:pPr>
      <w:r w:rsidRPr="00470056">
        <w:rPr>
          <w:b/>
        </w:rPr>
        <w:t>RN-00</w:t>
      </w:r>
      <w:r w:rsidR="001C6F7E">
        <w:rPr>
          <w:b/>
        </w:rPr>
        <w:t>07</w:t>
      </w:r>
      <w:r>
        <w:t xml:space="preserve">: </w:t>
      </w:r>
      <w:r w:rsidR="00C92BCA" w:rsidRPr="00470056">
        <w:rPr>
          <w:sz w:val="24"/>
          <w:szCs w:val="24"/>
        </w:rPr>
        <w:t>A empresa irá disponibilizar matérias semanais de interesse de seu público para que este identifique a capacidade de atualização dos serviços</w:t>
      </w:r>
      <w:r w:rsidR="007A7092" w:rsidRPr="00470056">
        <w:rPr>
          <w:sz w:val="24"/>
          <w:szCs w:val="24"/>
        </w:rPr>
        <w:t xml:space="preserve"> e de seus empregados</w:t>
      </w:r>
      <w:r w:rsidR="00C92BCA" w:rsidRPr="00470056">
        <w:rPr>
          <w:sz w:val="24"/>
          <w:szCs w:val="24"/>
        </w:rPr>
        <w:t xml:space="preserve"> em relação ao mercado.</w:t>
      </w:r>
    </w:p>
    <w:p w14:paraId="44E5C431" w14:textId="3DA45A1A" w:rsidR="002C19BD" w:rsidRDefault="002C19BD" w:rsidP="00A93DBA">
      <w:pPr>
        <w:ind w:left="-360"/>
        <w:rPr>
          <w:sz w:val="24"/>
          <w:szCs w:val="24"/>
        </w:rPr>
      </w:pPr>
    </w:p>
    <w:p w14:paraId="65216A2A" w14:textId="4DF2BB7A" w:rsidR="002C19BD" w:rsidRDefault="002C19BD" w:rsidP="00A93DBA">
      <w:pPr>
        <w:ind w:left="-360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80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2F7E8D" w14:paraId="7FB98B96" w14:textId="77777777" w:rsidTr="002E5525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A692" w14:textId="77777777" w:rsidR="002F7E8D" w:rsidRDefault="002F7E8D" w:rsidP="002E5525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18FD" w14:textId="77777777" w:rsidR="002F7E8D" w:rsidRDefault="002F7E8D" w:rsidP="002E5525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D759B" w14:textId="77777777" w:rsidR="002F7E8D" w:rsidRDefault="002F7E8D" w:rsidP="002E5525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59107" w14:textId="77777777" w:rsidR="002F7E8D" w:rsidRDefault="002F7E8D" w:rsidP="002E5525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2F7E8D" w14:paraId="100ED0DF" w14:textId="77777777" w:rsidTr="002E5525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F5BA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9A57" w14:textId="77777777" w:rsidR="002F7E8D" w:rsidRDefault="002F7E8D" w:rsidP="002E5525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CD72C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651D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2F7E8D" w14:paraId="3AB466FE" w14:textId="77777777" w:rsidTr="002E5525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AB7E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2C842" w14:textId="77777777" w:rsidR="002F7E8D" w:rsidRDefault="002F7E8D" w:rsidP="002E5525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94A65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C3EE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2F7E8D" w14:paraId="666A32E3" w14:textId="77777777" w:rsidTr="002E5525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FE216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1283A" w14:textId="77777777" w:rsidR="002F7E8D" w:rsidRDefault="002F7E8D" w:rsidP="002E5525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128CB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6A08D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2F7E8D" w14:paraId="6CFCF0D3" w14:textId="77777777" w:rsidTr="002E5525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F1D70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058B" w14:textId="77777777" w:rsidR="002F7E8D" w:rsidRDefault="002F7E8D" w:rsidP="002E5525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4D48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FAE4E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03FEB670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5DA9A0D5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F8BE36B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4A06A1F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5913F077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2F7E8D" w14:paraId="3181B171" w14:textId="77777777" w:rsidTr="002E5525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C890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 xml:space="preserve">Michel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Athie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E042A" w14:textId="77777777" w:rsidR="002F7E8D" w:rsidRDefault="002F7E8D" w:rsidP="002E5525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C6E1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476E4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2F7E8D" w14:paraId="41D8ABC8" w14:textId="77777777" w:rsidTr="002E5525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00C2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01F9" w14:textId="77777777" w:rsidR="002F7E8D" w:rsidRDefault="002F7E8D" w:rsidP="002E5525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6BB9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6FDF" w14:textId="77777777" w:rsidR="002F7E8D" w:rsidRDefault="002F7E8D" w:rsidP="002E5525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740F1893" w14:textId="77777777" w:rsidR="002C19BD" w:rsidRPr="002B1BB2" w:rsidRDefault="002C19BD" w:rsidP="00A93DBA">
      <w:pPr>
        <w:ind w:left="-360"/>
        <w:rPr>
          <w:sz w:val="24"/>
          <w:szCs w:val="24"/>
        </w:rPr>
      </w:pPr>
    </w:p>
    <w:sectPr w:rsidR="002C19BD" w:rsidRPr="002B1BB2" w:rsidSect="004F19AF">
      <w:pgSz w:w="11906" w:h="16838"/>
      <w:pgMar w:top="1417" w:right="113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6451D"/>
    <w:multiLevelType w:val="hybridMultilevel"/>
    <w:tmpl w:val="2F1A50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877A8"/>
    <w:multiLevelType w:val="hybridMultilevel"/>
    <w:tmpl w:val="58BED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2"/>
    <w:rsid w:val="00042474"/>
    <w:rsid w:val="001C6F7E"/>
    <w:rsid w:val="002B1BB2"/>
    <w:rsid w:val="002C19BD"/>
    <w:rsid w:val="002F7E8D"/>
    <w:rsid w:val="00334D67"/>
    <w:rsid w:val="0034244D"/>
    <w:rsid w:val="00346D3D"/>
    <w:rsid w:val="004069E1"/>
    <w:rsid w:val="004110DC"/>
    <w:rsid w:val="00427F8D"/>
    <w:rsid w:val="00470056"/>
    <w:rsid w:val="004C23DA"/>
    <w:rsid w:val="004F19AF"/>
    <w:rsid w:val="005015FA"/>
    <w:rsid w:val="005214B7"/>
    <w:rsid w:val="00600D4C"/>
    <w:rsid w:val="00656CCF"/>
    <w:rsid w:val="006644AA"/>
    <w:rsid w:val="006C0AB2"/>
    <w:rsid w:val="007020FF"/>
    <w:rsid w:val="007A3238"/>
    <w:rsid w:val="007A7092"/>
    <w:rsid w:val="0083551E"/>
    <w:rsid w:val="00913F8A"/>
    <w:rsid w:val="009343A8"/>
    <w:rsid w:val="009529E2"/>
    <w:rsid w:val="0096071F"/>
    <w:rsid w:val="009A4FF5"/>
    <w:rsid w:val="00A150D8"/>
    <w:rsid w:val="00A32FDA"/>
    <w:rsid w:val="00A93DBA"/>
    <w:rsid w:val="00AE0D9D"/>
    <w:rsid w:val="00B16D84"/>
    <w:rsid w:val="00BC0A5B"/>
    <w:rsid w:val="00C37EFF"/>
    <w:rsid w:val="00C92BCA"/>
    <w:rsid w:val="00DF78F7"/>
    <w:rsid w:val="00E0214E"/>
    <w:rsid w:val="00E84758"/>
    <w:rsid w:val="00EE2EFD"/>
    <w:rsid w:val="00F07326"/>
    <w:rsid w:val="00F111D5"/>
    <w:rsid w:val="00F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36CD"/>
  <w15:chartTrackingRefBased/>
  <w15:docId w15:val="{DEAB9C89-F0C3-4FEA-A6F9-59083037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1B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529E2"/>
    <w:rPr>
      <w:b/>
      <w:bCs/>
    </w:rPr>
  </w:style>
  <w:style w:type="table" w:styleId="Tabelacomgrade">
    <w:name w:val="Table Grid"/>
    <w:basedOn w:val="Tabelanormal"/>
    <w:uiPriority w:val="39"/>
    <w:rsid w:val="002F7E8D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dc:description/>
  <cp:lastModifiedBy>Marcos Castelli</cp:lastModifiedBy>
  <cp:revision>46</cp:revision>
  <cp:lastPrinted>2020-10-15T18:55:00Z</cp:lastPrinted>
  <dcterms:created xsi:type="dcterms:W3CDTF">2020-10-08T18:25:00Z</dcterms:created>
  <dcterms:modified xsi:type="dcterms:W3CDTF">2020-10-15T22:02:00Z</dcterms:modified>
</cp:coreProperties>
</file>