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A5" w:rsidRPr="007D78A5" w:rsidRDefault="007D78A5" w:rsidP="007D78A5">
      <w:pPr>
        <w:pStyle w:val="Heading1"/>
        <w:spacing w:before="400"/>
        <w:rPr>
          <w:rFonts w:ascii="Courier New" w:hAnsi="Courier New" w:cs="Courier New"/>
          <w:sz w:val="28"/>
          <w:szCs w:val="28"/>
        </w:rPr>
      </w:pPr>
      <w:r w:rsidRPr="007D78A5"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Layouts are used to decorate components in a specific </w:t>
      </w:r>
      <w:proofErr w:type="spellStart"/>
      <w:proofErr w:type="gramStart"/>
      <w:r w:rsidRPr="007D78A5"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order.There</w:t>
      </w:r>
      <w:proofErr w:type="spellEnd"/>
      <w:proofErr w:type="gramEnd"/>
      <w:r w:rsidRPr="007D78A5"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are two sampl</w:t>
      </w:r>
      <w:r w:rsidRPr="007D78A5"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e layouts describe briefly  and  their implementation is also given below</w:t>
      </w:r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.</w:t>
      </w:r>
    </w:p>
    <w:p w:rsidR="007D78A5" w:rsidRDefault="007D78A5" w:rsidP="007D78A5"/>
    <w:p w:rsidR="007D78A5" w:rsidRDefault="007D78A5" w:rsidP="007D78A5">
      <w:pPr>
        <w:pStyle w:val="Heading1"/>
        <w:spacing w:before="400"/>
      </w:pPr>
      <w:r>
        <w:rPr>
          <w:rFonts w:ascii="Courier New" w:hAnsi="Courier New" w:cs="Courier New"/>
          <w:color w:val="000000"/>
          <w:sz w:val="38"/>
          <w:szCs w:val="38"/>
        </w:rPr>
        <w:t>Flow Layout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bookmarkStart w:id="0" w:name="_GoBack"/>
      <w:bookmarkEnd w:id="0"/>
    </w:p>
    <w:p w:rsidR="007D78A5" w:rsidRDefault="007D78A5" w:rsidP="007D78A5"/>
    <w:p w:rsidR="007D78A5" w:rsidRDefault="007D78A5" w:rsidP="007D78A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404040"/>
          <w:sz w:val="28"/>
          <w:szCs w:val="28"/>
        </w:rPr>
        <w:t xml:space="preserve">Flow layout is the simplest layout. It is default layout used by </w:t>
      </w:r>
      <w:proofErr w:type="spellStart"/>
      <w:r>
        <w:rPr>
          <w:rFonts w:ascii="Courier New" w:hAnsi="Courier New" w:cs="Courier New"/>
          <w:color w:val="404040"/>
          <w:sz w:val="28"/>
          <w:szCs w:val="28"/>
        </w:rPr>
        <w:t>JPanel</w:t>
      </w:r>
      <w:proofErr w:type="spellEnd"/>
      <w:r>
        <w:rPr>
          <w:rFonts w:ascii="Courier New" w:hAnsi="Courier New" w:cs="Courier New"/>
          <w:color w:val="404040"/>
          <w:sz w:val="28"/>
          <w:szCs w:val="28"/>
        </w:rPr>
        <w:t xml:space="preserve">. It is used to decorate components in a line or a </w:t>
      </w:r>
      <w:proofErr w:type="spellStart"/>
      <w:proofErr w:type="gramStart"/>
      <w:r>
        <w:rPr>
          <w:rFonts w:ascii="Courier New" w:hAnsi="Courier New" w:cs="Courier New"/>
          <w:color w:val="404040"/>
          <w:sz w:val="28"/>
          <w:szCs w:val="28"/>
        </w:rPr>
        <w:t>row.</w:t>
      </w:r>
      <w:r>
        <w:rPr>
          <w:rFonts w:ascii="Courier New" w:hAnsi="Courier New" w:cs="Courier New"/>
          <w:color w:val="000000"/>
          <w:sz w:val="28"/>
          <w:szCs w:val="28"/>
        </w:rPr>
        <w:t>It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holds the components from left to right and top to bottom. It is the default layout for GUI container objects of class Applet or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JPanel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7D78A5" w:rsidRDefault="007D78A5" w:rsidP="007D78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04040"/>
          <w:sz w:val="22"/>
          <w:szCs w:val="22"/>
          <w:shd w:val="clear" w:color="auto" w:fill="FFFFFF"/>
        </w:rPr>
        <w:t xml:space="preserve"> </w:t>
      </w:r>
    </w:p>
    <w:p w:rsidR="007D78A5" w:rsidRDefault="007D78A5" w:rsidP="007D78A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:rsidR="007D78A5" w:rsidRDefault="007D78A5" w:rsidP="007D78A5"/>
    <w:p w:rsidR="007D78A5" w:rsidRDefault="007D78A5" w:rsidP="007D78A5">
      <w:pPr>
        <w:pStyle w:val="Heading1"/>
        <w:spacing w:before="400" w:after="120"/>
      </w:pPr>
      <w:r>
        <w:rPr>
          <w:rFonts w:ascii="Courier New" w:hAnsi="Courier New" w:cs="Courier New"/>
          <w:color w:val="000000"/>
          <w:sz w:val="40"/>
          <w:szCs w:val="40"/>
        </w:rPr>
        <w:t>Border Layout</w:t>
      </w:r>
    </w:p>
    <w:p w:rsidR="007D78A5" w:rsidRDefault="007D78A5" w:rsidP="007D78A5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Border layout is one of the most common used layouts. It is the default layout in </w:t>
      </w:r>
      <w:proofErr w:type="spellStart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JFrame.It</w:t>
      </w:r>
      <w:proofErr w:type="spellEnd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can arrange the components in five </w:t>
      </w:r>
      <w:proofErr w:type="spellStart"/>
      <w:proofErr w:type="gramStart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regions.They</w:t>
      </w:r>
      <w:proofErr w:type="spellEnd"/>
      <w:proofErr w:type="gramEnd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are the top, bottom, left, right and </w:t>
      </w:r>
      <w:proofErr w:type="spellStart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center.Every</w:t>
      </w:r>
      <w:proofErr w:type="spellEnd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region can contain only one </w:t>
      </w:r>
      <w:proofErr w:type="spellStart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element.After</w:t>
      </w:r>
      <w:proofErr w:type="spellEnd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placing the four elements, all free space goes to center.</w:t>
      </w:r>
    </w:p>
    <w:p w:rsidR="007D78A5" w:rsidRDefault="007D78A5" w:rsidP="007D78A5">
      <w:pPr>
        <w:spacing w:after="240"/>
      </w:pPr>
    </w:p>
    <w:p w:rsidR="007D78A5" w:rsidRDefault="007D78A5" w:rsidP="007D78A5">
      <w:pPr>
        <w:pStyle w:val="NormalWeb"/>
        <w:spacing w:before="0" w:beforeAutospacing="0" w:after="0" w:afterAutospacing="0"/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It’s a</w:t>
      </w:r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simple </w:t>
      </w:r>
      <w:proofErr w:type="spellStart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runable</w:t>
      </w:r>
      <w:proofErr w:type="spellEnd"/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manual java code that can describe how the layouts display the components</w:t>
      </w:r>
      <w:r w:rsidR="00450303"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  <w:t>…</w:t>
      </w:r>
    </w:p>
    <w:p w:rsidR="00450303" w:rsidRDefault="00450303" w:rsidP="007D78A5">
      <w:pPr>
        <w:pStyle w:val="NormalWeb"/>
        <w:spacing w:before="0" w:beforeAutospacing="0" w:after="0" w:afterAutospacing="0"/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</w:pPr>
    </w:p>
    <w:p w:rsidR="007D78A5" w:rsidRDefault="007D78A5" w:rsidP="007D78A5">
      <w:pPr>
        <w:pStyle w:val="NormalWeb"/>
        <w:spacing w:before="0" w:beforeAutospacing="0" w:after="0" w:afterAutospacing="0"/>
        <w:rPr>
          <w:rFonts w:ascii="Courier New" w:hAnsi="Courier New" w:cs="Courier New"/>
          <w:color w:val="404040"/>
          <w:sz w:val="28"/>
          <w:szCs w:val="28"/>
          <w:shd w:val="clear" w:color="auto" w:fill="FFFFFF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layout;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java.awt.BorderLayout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java.awt.FlowLayout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javax.swing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.JButton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javax.swing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.JFrame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LayoutExample</w:t>
      </w:r>
      <w:proofErr w:type="spellEnd"/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>{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button</w:t>
      </w:r>
      <w:r w:rsidRPr="007D78A5">
        <w:rPr>
          <w:rFonts w:ascii="Consolas" w:hAnsi="Consolas" w:cs="Consolas"/>
          <w:color w:val="000000"/>
          <w:sz w:val="24"/>
          <w:szCs w:val="24"/>
        </w:rPr>
        <w:t>,</w:t>
      </w:r>
      <w:r w:rsidRPr="007D78A5">
        <w:rPr>
          <w:rFonts w:ascii="Consolas" w:hAnsi="Consolas" w:cs="Consolas"/>
          <w:color w:val="0000C0"/>
          <w:sz w:val="24"/>
          <w:szCs w:val="24"/>
        </w:rPr>
        <w:t>button</w:t>
      </w:r>
      <w:proofErr w:type="gramEnd"/>
      <w:r w:rsidRPr="007D78A5">
        <w:rPr>
          <w:rFonts w:ascii="Consolas" w:hAnsi="Consolas" w:cs="Consolas"/>
          <w:color w:val="0000C0"/>
          <w:sz w:val="24"/>
          <w:szCs w:val="24"/>
        </w:rPr>
        <w:t>1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D78A5">
        <w:rPr>
          <w:rFonts w:ascii="Consolas" w:hAnsi="Consolas" w:cs="Consolas"/>
          <w:color w:val="0000C0"/>
          <w:sz w:val="24"/>
          <w:szCs w:val="24"/>
        </w:rPr>
        <w:t>button2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D78A5">
        <w:rPr>
          <w:rFonts w:ascii="Consolas" w:hAnsi="Consolas" w:cs="Consolas"/>
          <w:color w:val="0000C0"/>
          <w:sz w:val="24"/>
          <w:szCs w:val="24"/>
        </w:rPr>
        <w:t>button3</w:t>
      </w:r>
      <w:r w:rsidRPr="007D78A5">
        <w:rPr>
          <w:rFonts w:ascii="Consolas" w:hAnsi="Consolas" w:cs="Consolas"/>
          <w:color w:val="000000"/>
          <w:sz w:val="24"/>
          <w:szCs w:val="24"/>
        </w:rPr>
        <w:t>,</w:t>
      </w:r>
      <w:r w:rsidRPr="007D78A5">
        <w:rPr>
          <w:rFonts w:ascii="Consolas" w:hAnsi="Consolas" w:cs="Consolas"/>
          <w:color w:val="0000C0"/>
          <w:sz w:val="24"/>
          <w:szCs w:val="24"/>
        </w:rPr>
        <w:t>button4</w:t>
      </w:r>
      <w:r w:rsidRPr="007D78A5">
        <w:rPr>
          <w:rFonts w:ascii="Consolas" w:hAnsi="Consolas" w:cs="Consolas"/>
          <w:color w:val="000000"/>
          <w:sz w:val="24"/>
          <w:szCs w:val="24"/>
        </w:rPr>
        <w:t>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LayoutExample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)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makeFlowLayout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makeBorderLayout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makeFlowLayout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)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"Flow Layout Frame"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.setLayout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FlowLayout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());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2A00FF"/>
          <w:sz w:val="24"/>
          <w:szCs w:val="24"/>
        </w:rPr>
        <w:t>"Leader"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button1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"Member 1"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button2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"Member 2"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button3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"Member 3"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button4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"Member 4"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0000C0"/>
          <w:sz w:val="24"/>
          <w:szCs w:val="24"/>
        </w:rPr>
        <w:t>button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0000C0"/>
          <w:sz w:val="24"/>
          <w:szCs w:val="24"/>
        </w:rPr>
        <w:t>button1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0000C0"/>
          <w:sz w:val="24"/>
          <w:szCs w:val="24"/>
        </w:rPr>
        <w:t>button2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0000C0"/>
          <w:sz w:val="24"/>
          <w:szCs w:val="24"/>
        </w:rPr>
        <w:t>button3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0000C0"/>
          <w:sz w:val="24"/>
          <w:szCs w:val="24"/>
        </w:rPr>
        <w:t>button4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.setSize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 xml:space="preserve">(600,600);  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.setVisible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);  </w:t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makeBorderLayout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)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JFrame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"Border Layout Frame"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.setLayout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BorderLayout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());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color w:val="2A00FF"/>
          <w:sz w:val="24"/>
          <w:szCs w:val="24"/>
        </w:rPr>
        <w:t>"Teacher"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button1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"Student 1"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button2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"Student 2"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button3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"Student 3"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C0"/>
          <w:sz w:val="24"/>
          <w:szCs w:val="24"/>
        </w:rPr>
        <w:t>button4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JButton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2A00FF"/>
          <w:sz w:val="24"/>
          <w:szCs w:val="24"/>
        </w:rPr>
        <w:t>"Student 4"</w:t>
      </w:r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C0"/>
          <w:sz w:val="24"/>
          <w:szCs w:val="24"/>
        </w:rPr>
        <w:t>button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BorderLayout.</w:t>
      </w:r>
      <w:r w:rsidRPr="007D78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CENTER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C0"/>
          <w:sz w:val="24"/>
          <w:szCs w:val="24"/>
        </w:rPr>
        <w:t>button1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BorderLayout.</w:t>
      </w:r>
      <w:r w:rsidRPr="007D78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WEST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C0"/>
          <w:sz w:val="24"/>
          <w:szCs w:val="24"/>
        </w:rPr>
        <w:t>button2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BorderLayout.</w:t>
      </w:r>
      <w:r w:rsidRPr="007D78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EAST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C0"/>
          <w:sz w:val="24"/>
          <w:szCs w:val="24"/>
        </w:rPr>
        <w:t>button3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BorderLayout.</w:t>
      </w:r>
      <w:r w:rsidRPr="007D78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NORTH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C0"/>
          <w:sz w:val="24"/>
          <w:szCs w:val="24"/>
        </w:rPr>
        <w:t>button4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D78A5">
        <w:rPr>
          <w:rFonts w:ascii="Consolas" w:hAnsi="Consolas" w:cs="Consolas"/>
          <w:color w:val="000000"/>
          <w:sz w:val="24"/>
          <w:szCs w:val="24"/>
        </w:rPr>
        <w:t>BorderLayout.</w:t>
      </w:r>
      <w:r w:rsidRPr="007D78A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SOUTH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.setSize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 xml:space="preserve">(300,300);  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D78A5">
        <w:rPr>
          <w:rFonts w:ascii="Consolas" w:hAnsi="Consolas" w:cs="Consolas"/>
          <w:color w:val="0000C0"/>
          <w:sz w:val="24"/>
          <w:szCs w:val="24"/>
        </w:rPr>
        <w:t>frame</w:t>
      </w:r>
      <w:r w:rsidRPr="007D78A5">
        <w:rPr>
          <w:rFonts w:ascii="Consolas" w:hAnsi="Consolas" w:cs="Consolas"/>
          <w:color w:val="000000"/>
          <w:sz w:val="24"/>
          <w:szCs w:val="24"/>
        </w:rPr>
        <w:t>.setVisible</w:t>
      </w:r>
      <w:proofErr w:type="spellEnd"/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);  </w:t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3F7F5F"/>
          <w:sz w:val="24"/>
          <w:szCs w:val="24"/>
        </w:rPr>
        <w:t>//Main method to run the code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7D78A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)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color w:val="000000"/>
          <w:sz w:val="24"/>
          <w:szCs w:val="24"/>
        </w:rPr>
        <w:tab/>
      </w:r>
      <w:r w:rsidRPr="007D78A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D78A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>LayoutExample</w:t>
      </w:r>
      <w:proofErr w:type="spellEnd"/>
      <w:r w:rsidRPr="007D78A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D78A5">
        <w:rPr>
          <w:rFonts w:ascii="Consolas" w:hAnsi="Consolas" w:cs="Consolas"/>
          <w:color w:val="000000"/>
          <w:sz w:val="24"/>
          <w:szCs w:val="24"/>
        </w:rPr>
        <w:t>);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D78A5">
        <w:rPr>
          <w:rFonts w:ascii="Consolas" w:hAnsi="Consolas" w:cs="Consolas"/>
          <w:color w:val="000000"/>
          <w:sz w:val="24"/>
          <w:szCs w:val="24"/>
        </w:rPr>
        <w:tab/>
      </w: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D78A5" w:rsidRPr="007D78A5" w:rsidRDefault="007D78A5" w:rsidP="007D7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7D78A5">
        <w:rPr>
          <w:rFonts w:ascii="Consolas" w:hAnsi="Consolas" w:cs="Consolas"/>
          <w:color w:val="000000"/>
          <w:sz w:val="24"/>
          <w:szCs w:val="24"/>
        </w:rPr>
        <w:t xml:space="preserve">}  </w:t>
      </w:r>
      <w:r w:rsidRPr="007D78A5"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 w:rsidRPr="007D78A5">
        <w:rPr>
          <w:rFonts w:ascii="Consolas" w:hAnsi="Consolas" w:cs="Consolas"/>
          <w:color w:val="3F7F5F"/>
          <w:sz w:val="24"/>
          <w:szCs w:val="24"/>
        </w:rPr>
        <w:t>/End of the class.</w:t>
      </w:r>
    </w:p>
    <w:p w:rsidR="007D78A5" w:rsidRDefault="007D78A5" w:rsidP="007D78A5">
      <w:pPr>
        <w:pStyle w:val="NormalWeb"/>
        <w:spacing w:before="0" w:beforeAutospacing="0" w:after="0" w:afterAutospacing="0"/>
      </w:pPr>
    </w:p>
    <w:p w:rsidR="00FE442A" w:rsidRPr="007D78A5" w:rsidRDefault="00FE442A" w:rsidP="007D78A5"/>
    <w:sectPr w:rsidR="00FE442A" w:rsidRPr="007D78A5" w:rsidSect="001050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FB"/>
    <w:rsid w:val="00045ADD"/>
    <w:rsid w:val="000E60FB"/>
    <w:rsid w:val="00450303"/>
    <w:rsid w:val="004771AB"/>
    <w:rsid w:val="007D78A5"/>
    <w:rsid w:val="008154CB"/>
    <w:rsid w:val="00AB7B1B"/>
    <w:rsid w:val="00FE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370D"/>
  <w15:chartTrackingRefBased/>
  <w15:docId w15:val="{A5BFE164-9574-4FA8-9ED7-C9B2CA50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15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4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54CB"/>
    <w:rPr>
      <w:b/>
      <w:bCs/>
    </w:rPr>
  </w:style>
  <w:style w:type="paragraph" w:styleId="NormalWeb">
    <w:name w:val="Normal (Web)"/>
    <w:basedOn w:val="Normal"/>
    <w:uiPriority w:val="99"/>
    <w:unhideWhenUsed/>
    <w:rsid w:val="0081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D7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2018-04-16T18:15:00Z</dcterms:created>
  <dcterms:modified xsi:type="dcterms:W3CDTF">2018-04-16T19:34:00Z</dcterms:modified>
</cp:coreProperties>
</file>