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907F0" w14:textId="01C8072E" w:rsidR="00E83FE5" w:rsidRPr="008707DE" w:rsidRDefault="00015FFF" w:rsidP="006C1F92">
      <w:pPr>
        <w:spacing w:after="0" w:line="240" w:lineRule="auto"/>
        <w:ind w:left="5040"/>
        <w:jc w:val="both"/>
        <w:rPr>
          <w:rFonts w:ascii="Arial" w:hAnsi="Arial" w:cs="Arial"/>
          <w:b/>
          <w:sz w:val="24"/>
          <w:szCs w:val="24"/>
          <w:lang w:val="az-Latn-AZ"/>
        </w:rPr>
      </w:pPr>
      <w:r w:rsidRPr="00015FFF">
        <w:rPr>
          <w:rFonts w:ascii="Arial" w:hAnsi="Arial" w:cs="Arial"/>
          <w:b/>
          <w:sz w:val="24"/>
          <w:szCs w:val="24"/>
          <w:lang w:val="az-Latn-AZ"/>
        </w:rPr>
        <w:t>Əkbərov Şükür Baloğlan</w:t>
      </w:r>
      <w:r>
        <w:rPr>
          <w:rFonts w:ascii="Arial" w:hAnsi="Arial" w:cs="Arial"/>
          <w:b/>
          <w:sz w:val="24"/>
          <w:szCs w:val="24"/>
          <w:lang w:val="az-Latn-AZ"/>
        </w:rPr>
        <w:t xml:space="preserve"> </w:t>
      </w:r>
      <w:r w:rsidR="008707DE">
        <w:rPr>
          <w:rFonts w:ascii="Arial" w:hAnsi="Arial" w:cs="Arial"/>
          <w:b/>
          <w:sz w:val="24"/>
          <w:szCs w:val="24"/>
          <w:lang w:val="az-Latn-AZ"/>
        </w:rPr>
        <w:t>oğluna</w:t>
      </w:r>
    </w:p>
    <w:p w14:paraId="34B41BCD" w14:textId="70A1A588" w:rsidR="00D923CE" w:rsidRDefault="00E10AD9" w:rsidP="006C1F92">
      <w:pPr>
        <w:spacing w:after="0" w:line="240" w:lineRule="auto"/>
        <w:ind w:left="5040"/>
        <w:jc w:val="both"/>
        <w:rPr>
          <w:rFonts w:ascii="Arial" w:hAnsi="Arial" w:cs="Arial"/>
          <w:sz w:val="24"/>
          <w:szCs w:val="24"/>
          <w:lang w:val="az-Latn-AZ"/>
        </w:rPr>
      </w:pPr>
      <w:r w:rsidRPr="00E10AD9">
        <w:rPr>
          <w:rFonts w:ascii="Arial" w:hAnsi="Arial" w:cs="Arial"/>
          <w:sz w:val="24"/>
          <w:szCs w:val="24"/>
          <w:lang w:val="az-Latn-AZ"/>
        </w:rPr>
        <w:t xml:space="preserve">Bərdə </w:t>
      </w:r>
      <w:r>
        <w:rPr>
          <w:rFonts w:ascii="Arial" w:hAnsi="Arial" w:cs="Arial"/>
          <w:sz w:val="24"/>
          <w:szCs w:val="24"/>
          <w:lang w:val="az-Latn-AZ"/>
        </w:rPr>
        <w:t>şəhəri</w:t>
      </w:r>
      <w:r w:rsidRPr="00E10AD9">
        <w:rPr>
          <w:rFonts w:ascii="Arial" w:hAnsi="Arial" w:cs="Arial"/>
          <w:sz w:val="24"/>
          <w:szCs w:val="24"/>
          <w:lang w:val="az-Latn-AZ"/>
        </w:rPr>
        <w:t>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E10AD9">
        <w:rPr>
          <w:rFonts w:ascii="Arial" w:hAnsi="Arial" w:cs="Arial"/>
          <w:sz w:val="24"/>
          <w:szCs w:val="24"/>
          <w:lang w:val="az-Latn-AZ"/>
        </w:rPr>
        <w:t>Atatürk küç</w:t>
      </w:r>
      <w:r>
        <w:rPr>
          <w:rFonts w:ascii="Arial" w:hAnsi="Arial" w:cs="Arial"/>
          <w:sz w:val="24"/>
          <w:szCs w:val="24"/>
          <w:lang w:val="az-Latn-AZ"/>
        </w:rPr>
        <w:t>əsi,</w:t>
      </w:r>
      <w:r w:rsidRPr="00E10AD9">
        <w:rPr>
          <w:rFonts w:ascii="Arial" w:hAnsi="Arial" w:cs="Arial"/>
          <w:sz w:val="24"/>
          <w:szCs w:val="24"/>
          <w:lang w:val="az-Latn-AZ"/>
        </w:rPr>
        <w:t xml:space="preserve"> ev 131</w:t>
      </w:r>
    </w:p>
    <w:p w14:paraId="6031F456" w14:textId="77777777" w:rsidR="00E10AD9" w:rsidRDefault="00E10AD9" w:rsidP="006C1F92">
      <w:pPr>
        <w:spacing w:after="0" w:line="240" w:lineRule="auto"/>
        <w:ind w:left="5040"/>
        <w:jc w:val="both"/>
        <w:rPr>
          <w:rFonts w:ascii="Arial" w:hAnsi="Arial" w:cs="Arial"/>
          <w:sz w:val="24"/>
          <w:szCs w:val="24"/>
          <w:lang w:val="az-Latn-AZ"/>
        </w:rPr>
      </w:pPr>
    </w:p>
    <w:p w14:paraId="3D4F4C36" w14:textId="77777777" w:rsidR="00E10AD9" w:rsidRPr="00E83FE5" w:rsidRDefault="00E10AD9" w:rsidP="006C1F92">
      <w:pPr>
        <w:spacing w:after="0" w:line="240" w:lineRule="auto"/>
        <w:ind w:left="5040"/>
        <w:jc w:val="both"/>
        <w:rPr>
          <w:rFonts w:ascii="Arial" w:eastAsia="Times New Roman" w:hAnsi="Arial" w:cs="Arial"/>
          <w:b/>
          <w:sz w:val="24"/>
          <w:szCs w:val="24"/>
          <w:lang w:val="az-Latn-AZ" w:eastAsia="ru-RU"/>
        </w:rPr>
      </w:pPr>
    </w:p>
    <w:p w14:paraId="2D8737D8" w14:textId="06215070" w:rsidR="007921F2" w:rsidRPr="00656D1E" w:rsidRDefault="00987838" w:rsidP="00526FDB">
      <w:pPr>
        <w:tabs>
          <w:tab w:val="left" w:pos="810"/>
          <w:tab w:val="left" w:pos="1875"/>
        </w:tabs>
        <w:spacing w:after="0" w:line="240" w:lineRule="auto"/>
        <w:ind w:right="-279"/>
        <w:jc w:val="both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</w:t>
      </w:r>
      <w:r w:rsidR="007921F2" w:rsidRPr="00656D1E">
        <w:rPr>
          <w:rFonts w:ascii="Arial" w:hAnsi="Arial" w:cs="Arial"/>
          <w:b/>
          <w:bCs/>
          <w:sz w:val="24"/>
          <w:szCs w:val="24"/>
          <w:lang w:val="az-Latn-AZ"/>
        </w:rPr>
        <w:t xml:space="preserve">Hörmətli </w:t>
      </w:r>
      <w:r w:rsidR="00015FFF" w:rsidRPr="00015FFF">
        <w:rPr>
          <w:rFonts w:ascii="Arial" w:hAnsi="Arial" w:cs="Arial"/>
          <w:b/>
          <w:sz w:val="24"/>
          <w:szCs w:val="24"/>
          <w:lang w:val="az-Latn-AZ"/>
        </w:rPr>
        <w:t>Şükür</w:t>
      </w:r>
      <w:r w:rsidR="00015FFF">
        <w:rPr>
          <w:rFonts w:ascii="Arial" w:hAnsi="Arial" w:cs="Arial"/>
          <w:b/>
          <w:sz w:val="24"/>
          <w:szCs w:val="24"/>
          <w:lang w:val="az-Latn-AZ"/>
        </w:rPr>
        <w:t xml:space="preserve"> </w:t>
      </w:r>
      <w:r w:rsidR="00015FFF" w:rsidRPr="00015FFF">
        <w:rPr>
          <w:rFonts w:ascii="Arial" w:hAnsi="Arial" w:cs="Arial"/>
          <w:b/>
          <w:sz w:val="24"/>
          <w:szCs w:val="24"/>
          <w:lang w:val="az-Latn-AZ"/>
        </w:rPr>
        <w:t>Əkbərov</w:t>
      </w:r>
      <w:r w:rsidR="007921F2" w:rsidRPr="00656D1E">
        <w:rPr>
          <w:rFonts w:ascii="Arial" w:hAnsi="Arial" w:cs="Arial"/>
          <w:b/>
          <w:bCs/>
          <w:sz w:val="24"/>
          <w:szCs w:val="24"/>
          <w:lang w:val="az-Latn-AZ"/>
        </w:rPr>
        <w:t>,</w:t>
      </w:r>
    </w:p>
    <w:p w14:paraId="37761A48" w14:textId="77777777" w:rsidR="007921F2" w:rsidRPr="00656D1E" w:rsidRDefault="007921F2" w:rsidP="007921F2">
      <w:pPr>
        <w:tabs>
          <w:tab w:val="left" w:pos="1503"/>
          <w:tab w:val="left" w:pos="1875"/>
        </w:tabs>
        <w:spacing w:after="0" w:line="240" w:lineRule="auto"/>
        <w:ind w:right="-279"/>
        <w:jc w:val="both"/>
        <w:rPr>
          <w:rFonts w:ascii="Arial" w:hAnsi="Arial" w:cs="Arial"/>
          <w:sz w:val="8"/>
          <w:szCs w:val="8"/>
          <w:lang w:val="az-Latn-AZ"/>
        </w:rPr>
      </w:pPr>
      <w:r w:rsidRPr="00656D1E">
        <w:rPr>
          <w:rFonts w:ascii="Arial" w:hAnsi="Arial" w:cs="Arial"/>
          <w:sz w:val="8"/>
          <w:szCs w:val="8"/>
          <w:lang w:val="az-Latn-AZ"/>
        </w:rPr>
        <w:tab/>
      </w:r>
      <w:r w:rsidRPr="00656D1E">
        <w:rPr>
          <w:rFonts w:ascii="Arial" w:hAnsi="Arial" w:cs="Arial"/>
          <w:sz w:val="8"/>
          <w:szCs w:val="8"/>
          <w:lang w:val="az-Latn-AZ"/>
        </w:rPr>
        <w:tab/>
      </w:r>
    </w:p>
    <w:p w14:paraId="5399D8E9" w14:textId="5E4A9D3B" w:rsidR="00E83FE5" w:rsidRDefault="00987838" w:rsidP="00A65070">
      <w:pPr>
        <w:tabs>
          <w:tab w:val="left" w:pos="709"/>
          <w:tab w:val="left" w:pos="851"/>
        </w:tabs>
        <w:spacing w:after="0" w:line="240" w:lineRule="auto"/>
        <w:ind w:right="-144"/>
        <w:jc w:val="both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ab/>
      </w:r>
      <w:r w:rsidR="00FE5B44">
        <w:rPr>
          <w:rFonts w:ascii="Arial" w:hAnsi="Arial" w:cs="Arial"/>
          <w:sz w:val="24"/>
          <w:szCs w:val="24"/>
          <w:lang w:val="az-Latn-AZ"/>
        </w:rPr>
        <w:t xml:space="preserve">Övladınız </w:t>
      </w:r>
      <w:r w:rsidR="006C1F92" w:rsidRPr="006C1F92">
        <w:rPr>
          <w:rFonts w:ascii="Arial" w:hAnsi="Arial" w:cs="Arial"/>
          <w:sz w:val="24"/>
          <w:szCs w:val="24"/>
          <w:lang w:val="az-Latn-AZ"/>
        </w:rPr>
        <w:t>Müşfiq Əkbər</w:t>
      </w:r>
      <w:r w:rsidR="006C1F92">
        <w:rPr>
          <w:rFonts w:ascii="Arial" w:hAnsi="Arial" w:cs="Arial"/>
          <w:sz w:val="24"/>
          <w:szCs w:val="24"/>
          <w:lang w:val="az-Latn-AZ"/>
        </w:rPr>
        <w:t>in</w:t>
      </w:r>
      <w:r w:rsidR="006C1F92" w:rsidRPr="006C1F92">
        <w:rPr>
          <w:rFonts w:ascii="Arial" w:hAnsi="Arial" w:cs="Arial"/>
          <w:sz w:val="24"/>
          <w:szCs w:val="24"/>
          <w:lang w:val="az-Latn-AZ"/>
        </w:rPr>
        <w:t xml:space="preserve"> </w:t>
      </w:r>
      <w:r w:rsidR="00351525">
        <w:rPr>
          <w:rFonts w:ascii="Arial" w:hAnsi="Arial" w:cs="Arial"/>
          <w:sz w:val="24"/>
          <w:szCs w:val="24"/>
          <w:lang w:val="az-Latn-AZ"/>
        </w:rPr>
        <w:t>təqsirləndirilən şəxs qismində cəlb edildiyi</w:t>
      </w:r>
      <w:r w:rsidR="00522C59">
        <w:rPr>
          <w:rFonts w:ascii="Arial" w:hAnsi="Arial" w:cs="Arial"/>
          <w:sz w:val="24"/>
          <w:szCs w:val="24"/>
          <w:lang w:val="az-Latn-AZ"/>
        </w:rPr>
        <w:t xml:space="preserve"> </w:t>
      </w:r>
      <w:r w:rsidR="006D67B0">
        <w:rPr>
          <w:rFonts w:ascii="Arial" w:hAnsi="Arial" w:cs="Arial"/>
          <w:sz w:val="24"/>
          <w:szCs w:val="24"/>
          <w:lang w:val="az-Latn-AZ"/>
        </w:rPr>
        <w:t>Gəncə</w:t>
      </w:r>
      <w:r w:rsidR="00B444F9">
        <w:rPr>
          <w:rFonts w:ascii="Arial" w:hAnsi="Arial" w:cs="Arial"/>
          <w:sz w:val="24"/>
          <w:szCs w:val="24"/>
          <w:lang w:val="az-Latn-AZ"/>
        </w:rPr>
        <w:t xml:space="preserve"> Ağır Cinayətlər </w:t>
      </w:r>
      <w:r w:rsidR="000E0286" w:rsidRPr="007476F4">
        <w:rPr>
          <w:rFonts w:ascii="Arial" w:hAnsi="Arial" w:cs="Arial"/>
          <w:sz w:val="24"/>
          <w:szCs w:val="24"/>
          <w:lang w:val="az-Latn-AZ"/>
        </w:rPr>
        <w:t>Məhkəməsi</w:t>
      </w:r>
      <w:r w:rsidR="000E0286">
        <w:rPr>
          <w:rFonts w:ascii="Arial" w:hAnsi="Arial" w:cs="Arial"/>
          <w:sz w:val="24"/>
          <w:szCs w:val="24"/>
          <w:lang w:val="az-Latn-AZ"/>
        </w:rPr>
        <w:t>nin icraatında olan</w:t>
      </w:r>
      <w:r w:rsidR="000E0286" w:rsidRPr="007476F4">
        <w:rPr>
          <w:rFonts w:ascii="Arial" w:hAnsi="Arial" w:cs="Arial"/>
          <w:sz w:val="24"/>
          <w:szCs w:val="24"/>
          <w:lang w:val="az-Latn-AZ"/>
        </w:rPr>
        <w:t xml:space="preserve"> </w:t>
      </w:r>
      <w:r w:rsidR="002A0226">
        <w:rPr>
          <w:rFonts w:ascii="Arial" w:hAnsi="Arial" w:cs="Arial"/>
          <w:sz w:val="24"/>
          <w:szCs w:val="24"/>
          <w:lang w:val="az-Latn-AZ"/>
        </w:rPr>
        <w:t>cinayət işinə</w:t>
      </w:r>
      <w:r w:rsidR="000E0286">
        <w:rPr>
          <w:rFonts w:ascii="Arial" w:hAnsi="Arial" w:cs="Arial"/>
          <w:sz w:val="24"/>
          <w:szCs w:val="24"/>
          <w:lang w:val="az-Latn-AZ"/>
        </w:rPr>
        <w:t xml:space="preserve"> </w:t>
      </w:r>
      <w:r w:rsidR="00E83FE5" w:rsidRPr="00E83FE5">
        <w:rPr>
          <w:rFonts w:ascii="Arial" w:hAnsi="Arial" w:cs="Arial"/>
          <w:sz w:val="24"/>
          <w:szCs w:val="24"/>
          <w:lang w:val="az-Latn-AZ"/>
        </w:rPr>
        <w:t>ədalətli baxılmasın</w:t>
      </w:r>
      <w:r w:rsidR="000E0286">
        <w:rPr>
          <w:rFonts w:ascii="Arial" w:hAnsi="Arial" w:cs="Arial"/>
          <w:sz w:val="24"/>
          <w:szCs w:val="24"/>
          <w:lang w:val="az-Latn-AZ"/>
        </w:rPr>
        <w:t>d</w:t>
      </w:r>
      <w:r w:rsidR="00E83FE5" w:rsidRPr="00E83FE5">
        <w:rPr>
          <w:rFonts w:ascii="Arial" w:hAnsi="Arial" w:cs="Arial"/>
          <w:sz w:val="24"/>
          <w:szCs w:val="24"/>
          <w:lang w:val="az-Latn-AZ"/>
        </w:rPr>
        <w:t>a köməklik göstərilməsi</w:t>
      </w:r>
      <w:r w:rsidR="00E83FE5">
        <w:rPr>
          <w:rFonts w:ascii="Arial" w:hAnsi="Arial" w:cs="Arial"/>
          <w:sz w:val="24"/>
          <w:szCs w:val="24"/>
          <w:lang w:val="az-Latn-AZ"/>
        </w:rPr>
        <w:t xml:space="preserve"> </w:t>
      </w:r>
      <w:r w:rsidR="007921F2" w:rsidRPr="00032E2C">
        <w:rPr>
          <w:rFonts w:ascii="Arial" w:hAnsi="Arial" w:cs="Arial"/>
          <w:sz w:val="24"/>
          <w:szCs w:val="24"/>
          <w:lang w:val="az-Latn-AZ"/>
        </w:rPr>
        <w:t>haqqında Azərbaycan Respublikasının İnsan Hüquqları üzrə Müvəkkilinə (Ombudsmana) ünvanladığınız müraciətə cavab olaraq bildiririk ki</w:t>
      </w:r>
      <w:r w:rsidR="00A65070">
        <w:rPr>
          <w:rFonts w:ascii="Arial" w:hAnsi="Arial" w:cs="Arial"/>
          <w:sz w:val="24"/>
          <w:szCs w:val="24"/>
          <w:lang w:val="az-Latn-AZ"/>
        </w:rPr>
        <w:t>,</w:t>
      </w:r>
      <w:r w:rsidR="007921F2" w:rsidRPr="00032E2C">
        <w:rPr>
          <w:rFonts w:ascii="Arial" w:hAnsi="Arial" w:cs="Arial"/>
          <w:sz w:val="24"/>
          <w:szCs w:val="24"/>
          <w:lang w:val="az-Latn-AZ"/>
        </w:rPr>
        <w:t xml:space="preserve"> “Azərbaycan Respublikasının İnsan Hüquqları üzrə Müvəkkili (Ombudsman) haqqında” Azərbaycan Respublikası Konstitusiya Qanununun 11.1.4-cü maddəsinə əsasən, şikayətlə bağlı məhkəmə icraatı getdikdə Ombudsman tərəfindən həmin şikayətə baxılmır.</w:t>
      </w:r>
    </w:p>
    <w:p w14:paraId="786BAA25" w14:textId="34E51214" w:rsidR="00A65070" w:rsidRDefault="00987838" w:rsidP="00640147">
      <w:pPr>
        <w:tabs>
          <w:tab w:val="left" w:pos="709"/>
          <w:tab w:val="left" w:pos="851"/>
        </w:tabs>
        <w:spacing w:after="0" w:line="240" w:lineRule="auto"/>
        <w:ind w:right="-144"/>
        <w:jc w:val="both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ab/>
      </w:r>
      <w:r w:rsidRPr="00987838">
        <w:rPr>
          <w:rFonts w:ascii="Arial" w:hAnsi="Arial" w:cs="Arial"/>
          <w:sz w:val="24"/>
          <w:szCs w:val="24"/>
          <w:lang w:val="az-Latn-AZ"/>
        </w:rPr>
        <w:t>Nəzərinizə çatdırırıq ki, məhkəmə qərarından narazı qaldığınız halda, prosessual müddətə riayət edilməklə, yuxarı instansiya məhkəməsinə şikayət verilə bilər.</w:t>
      </w:r>
    </w:p>
    <w:p w14:paraId="0C6CCB6C" w14:textId="77777777" w:rsidR="00640147" w:rsidRDefault="00640147" w:rsidP="00640147">
      <w:pPr>
        <w:tabs>
          <w:tab w:val="left" w:pos="709"/>
          <w:tab w:val="left" w:pos="851"/>
        </w:tabs>
        <w:spacing w:after="0" w:line="240" w:lineRule="auto"/>
        <w:ind w:right="-144"/>
        <w:jc w:val="both"/>
        <w:rPr>
          <w:rFonts w:ascii="Arial" w:hAnsi="Arial" w:cs="Arial"/>
          <w:sz w:val="24"/>
          <w:szCs w:val="24"/>
          <w:lang w:val="az-Latn-AZ"/>
        </w:rPr>
      </w:pPr>
    </w:p>
    <w:p w14:paraId="4465ECD8" w14:textId="77777777" w:rsidR="00640147" w:rsidRPr="00A65070" w:rsidRDefault="00640147" w:rsidP="00640147">
      <w:pPr>
        <w:tabs>
          <w:tab w:val="left" w:pos="709"/>
          <w:tab w:val="left" w:pos="851"/>
        </w:tabs>
        <w:spacing w:after="0" w:line="240" w:lineRule="auto"/>
        <w:ind w:right="-144"/>
        <w:jc w:val="both"/>
        <w:rPr>
          <w:rFonts w:ascii="Arial" w:hAnsi="Arial" w:cs="Arial"/>
          <w:sz w:val="24"/>
          <w:szCs w:val="24"/>
          <w:lang w:val="az-Latn-AZ"/>
        </w:rPr>
      </w:pPr>
    </w:p>
    <w:p w14:paraId="698E2ECC" w14:textId="5CB1940E" w:rsidR="00E83FE5" w:rsidRDefault="007921F2" w:rsidP="009033AC">
      <w:pPr>
        <w:tabs>
          <w:tab w:val="left" w:pos="6162"/>
        </w:tabs>
        <w:spacing w:after="0" w:line="240" w:lineRule="auto"/>
        <w:ind w:left="851"/>
        <w:rPr>
          <w:rFonts w:ascii="Arial" w:hAnsi="Arial" w:cs="Arial"/>
          <w:b/>
          <w:sz w:val="24"/>
          <w:szCs w:val="24"/>
          <w:lang w:val="az-Latn-AZ"/>
        </w:rPr>
      </w:pPr>
      <w:r w:rsidRPr="00F7421E">
        <w:rPr>
          <w:rFonts w:ascii="Arial" w:hAnsi="Arial" w:cs="Arial"/>
          <w:b/>
          <w:sz w:val="24"/>
          <w:szCs w:val="24"/>
          <w:lang w:val="az-Latn-AZ"/>
        </w:rPr>
        <w:t>Hörmətlə,</w:t>
      </w:r>
    </w:p>
    <w:p w14:paraId="3841975C" w14:textId="77777777" w:rsidR="009033AC" w:rsidRPr="009033AC" w:rsidRDefault="009033AC" w:rsidP="009033AC">
      <w:pPr>
        <w:tabs>
          <w:tab w:val="left" w:pos="6162"/>
        </w:tabs>
        <w:spacing w:after="0" w:line="240" w:lineRule="auto"/>
        <w:ind w:left="851"/>
        <w:rPr>
          <w:rFonts w:ascii="Arial" w:hAnsi="Arial" w:cs="Arial"/>
          <w:b/>
          <w:sz w:val="8"/>
          <w:szCs w:val="8"/>
          <w:lang w:val="az-Latn-AZ"/>
        </w:rPr>
      </w:pPr>
    </w:p>
    <w:p w14:paraId="631218EB" w14:textId="5E9D1C0B" w:rsidR="00570337" w:rsidRPr="00570337" w:rsidRDefault="009033AC" w:rsidP="009033AC">
      <w:pPr>
        <w:tabs>
          <w:tab w:val="left" w:pos="2595"/>
        </w:tabs>
        <w:spacing w:after="0" w:line="240" w:lineRule="auto"/>
        <w:ind w:left="851" w:right="-421"/>
        <w:rPr>
          <w:rFonts w:ascii="Arial" w:eastAsia="MS Mincho" w:hAnsi="Arial" w:cs="Arial"/>
          <w:bCs/>
          <w:i/>
          <w:sz w:val="24"/>
          <w:szCs w:val="24"/>
          <w:lang w:val="az-Latn-AZ"/>
        </w:rPr>
      </w:pPr>
      <w:r w:rsidRPr="009033AC">
        <w:rPr>
          <w:rFonts w:ascii="Arial" w:hAnsi="Arial" w:cs="Arial"/>
          <w:b/>
          <w:sz w:val="24"/>
          <w:szCs w:val="24"/>
          <w:lang w:val="az-Latn-AZ"/>
        </w:rPr>
        <w:t>Aparatın rəhbəri</w:t>
      </w:r>
      <w:r w:rsidRPr="009033AC">
        <w:rPr>
          <w:rFonts w:ascii="Arial" w:hAnsi="Arial" w:cs="Arial"/>
          <w:b/>
          <w:sz w:val="24"/>
          <w:szCs w:val="24"/>
          <w:lang w:val="az-Latn-AZ"/>
        </w:rPr>
        <w:tab/>
        <w:t xml:space="preserve">                                                               Aydın Səfixanlı</w:t>
      </w:r>
    </w:p>
    <w:sectPr w:rsidR="00570337" w:rsidRPr="00570337" w:rsidSect="002E15DD">
      <w:headerReference w:type="first" r:id="rId7"/>
      <w:pgSz w:w="11906" w:h="16838"/>
      <w:pgMar w:top="1134" w:right="851" w:bottom="2268" w:left="1418" w:header="28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D97D4" w14:textId="77777777" w:rsidR="0075555D" w:rsidRDefault="0075555D" w:rsidP="00BD3C56">
      <w:pPr>
        <w:spacing w:after="0" w:line="240" w:lineRule="auto"/>
      </w:pPr>
      <w:r>
        <w:separator/>
      </w:r>
    </w:p>
  </w:endnote>
  <w:endnote w:type="continuationSeparator" w:id="0">
    <w:p w14:paraId="28EF944D" w14:textId="77777777" w:rsidR="0075555D" w:rsidRDefault="0075555D" w:rsidP="00BD3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871E6" w14:textId="77777777" w:rsidR="0075555D" w:rsidRDefault="0075555D" w:rsidP="00BD3C56">
      <w:pPr>
        <w:spacing w:after="0" w:line="240" w:lineRule="auto"/>
      </w:pPr>
      <w:r>
        <w:separator/>
      </w:r>
    </w:p>
  </w:footnote>
  <w:footnote w:type="continuationSeparator" w:id="0">
    <w:p w14:paraId="436CEFC6" w14:textId="77777777" w:rsidR="0075555D" w:rsidRDefault="0075555D" w:rsidP="00BD3C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4C28F" w14:textId="13C58302" w:rsidR="00BD3C56" w:rsidRDefault="003D39BE" w:rsidP="0037030A">
    <w:pPr>
      <w:pStyle w:val="a5"/>
      <w:tabs>
        <w:tab w:val="left" w:pos="180"/>
      </w:tabs>
      <w:ind w:left="-1276"/>
    </w:pPr>
    <w:r>
      <w:rPr>
        <w:noProof/>
      </w:rPr>
      <w:drawing>
        <wp:inline distT="0" distB="0" distL="0" distR="0" wp14:anchorId="0F947890" wp14:editId="1026EB73">
          <wp:extent cx="7381634" cy="2542359"/>
          <wp:effectExtent l="0" t="0" r="0" b="508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81634" cy="25423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858B42D" w14:textId="221B7E35" w:rsidR="00525A40" w:rsidRDefault="00525A40" w:rsidP="00B36B25">
    <w:pPr>
      <w:pStyle w:val="a5"/>
      <w:tabs>
        <w:tab w:val="left" w:pos="180"/>
      </w:tabs>
      <w:ind w:left="-709"/>
    </w:pPr>
  </w:p>
  <w:p w14:paraId="6142C3FC" w14:textId="77777777" w:rsidR="00525A40" w:rsidRDefault="00525A40" w:rsidP="00B36B25">
    <w:pPr>
      <w:pStyle w:val="a5"/>
      <w:tabs>
        <w:tab w:val="left" w:pos="180"/>
      </w:tabs>
      <w:ind w:left="-70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C32"/>
    <w:rsid w:val="0000142A"/>
    <w:rsid w:val="00013F6C"/>
    <w:rsid w:val="00015FFF"/>
    <w:rsid w:val="00047B0E"/>
    <w:rsid w:val="0006180D"/>
    <w:rsid w:val="000649EA"/>
    <w:rsid w:val="00084805"/>
    <w:rsid w:val="000A2C85"/>
    <w:rsid w:val="000B2D94"/>
    <w:rsid w:val="000C5949"/>
    <w:rsid w:val="000C7961"/>
    <w:rsid w:val="000C7D92"/>
    <w:rsid w:val="000C7FAF"/>
    <w:rsid w:val="000D2845"/>
    <w:rsid w:val="000E0286"/>
    <w:rsid w:val="000E3C32"/>
    <w:rsid w:val="000F5070"/>
    <w:rsid w:val="000F5904"/>
    <w:rsid w:val="00100B47"/>
    <w:rsid w:val="00117A61"/>
    <w:rsid w:val="0012679F"/>
    <w:rsid w:val="00127518"/>
    <w:rsid w:val="001421DB"/>
    <w:rsid w:val="00142D95"/>
    <w:rsid w:val="00145286"/>
    <w:rsid w:val="00152E48"/>
    <w:rsid w:val="0018466C"/>
    <w:rsid w:val="00185A7C"/>
    <w:rsid w:val="0018669E"/>
    <w:rsid w:val="00192BBF"/>
    <w:rsid w:val="001B2510"/>
    <w:rsid w:val="001B46EF"/>
    <w:rsid w:val="001C6370"/>
    <w:rsid w:val="001C71B5"/>
    <w:rsid w:val="001D0AB9"/>
    <w:rsid w:val="001E1DFC"/>
    <w:rsid w:val="001E2060"/>
    <w:rsid w:val="002215AE"/>
    <w:rsid w:val="002313A3"/>
    <w:rsid w:val="00240C8F"/>
    <w:rsid w:val="002428DF"/>
    <w:rsid w:val="00245304"/>
    <w:rsid w:val="00245AA9"/>
    <w:rsid w:val="002544D6"/>
    <w:rsid w:val="00257D44"/>
    <w:rsid w:val="0027228C"/>
    <w:rsid w:val="0028145D"/>
    <w:rsid w:val="00294460"/>
    <w:rsid w:val="002A0226"/>
    <w:rsid w:val="002C526B"/>
    <w:rsid w:val="002E15DD"/>
    <w:rsid w:val="002F7689"/>
    <w:rsid w:val="00315126"/>
    <w:rsid w:val="003176E8"/>
    <w:rsid w:val="00351525"/>
    <w:rsid w:val="00353E90"/>
    <w:rsid w:val="0037030A"/>
    <w:rsid w:val="003828A7"/>
    <w:rsid w:val="00383408"/>
    <w:rsid w:val="003A6411"/>
    <w:rsid w:val="003B0028"/>
    <w:rsid w:val="003B238F"/>
    <w:rsid w:val="003D39BE"/>
    <w:rsid w:val="003D7B5D"/>
    <w:rsid w:val="003E200F"/>
    <w:rsid w:val="004444EB"/>
    <w:rsid w:val="004513B2"/>
    <w:rsid w:val="00453033"/>
    <w:rsid w:val="00456813"/>
    <w:rsid w:val="00466C2F"/>
    <w:rsid w:val="0048120C"/>
    <w:rsid w:val="004C0022"/>
    <w:rsid w:val="004C5C82"/>
    <w:rsid w:val="004D569F"/>
    <w:rsid w:val="004F2FFF"/>
    <w:rsid w:val="004F36E7"/>
    <w:rsid w:val="00513707"/>
    <w:rsid w:val="00522C59"/>
    <w:rsid w:val="00525A40"/>
    <w:rsid w:val="00526FDB"/>
    <w:rsid w:val="0053090E"/>
    <w:rsid w:val="0056354F"/>
    <w:rsid w:val="00570337"/>
    <w:rsid w:val="005726F9"/>
    <w:rsid w:val="00576466"/>
    <w:rsid w:val="00592FA0"/>
    <w:rsid w:val="005D09A9"/>
    <w:rsid w:val="005F350F"/>
    <w:rsid w:val="00613FC0"/>
    <w:rsid w:val="00634F76"/>
    <w:rsid w:val="00640147"/>
    <w:rsid w:val="00640DFD"/>
    <w:rsid w:val="00646D43"/>
    <w:rsid w:val="00652FA3"/>
    <w:rsid w:val="00656E7C"/>
    <w:rsid w:val="006756F6"/>
    <w:rsid w:val="006850FC"/>
    <w:rsid w:val="00686A26"/>
    <w:rsid w:val="006C10EA"/>
    <w:rsid w:val="006C1F92"/>
    <w:rsid w:val="006D67B0"/>
    <w:rsid w:val="00731874"/>
    <w:rsid w:val="00742974"/>
    <w:rsid w:val="007476F4"/>
    <w:rsid w:val="0075555D"/>
    <w:rsid w:val="00791117"/>
    <w:rsid w:val="007921F2"/>
    <w:rsid w:val="007A45DB"/>
    <w:rsid w:val="007B258C"/>
    <w:rsid w:val="007B3BA6"/>
    <w:rsid w:val="007C552C"/>
    <w:rsid w:val="007C65DB"/>
    <w:rsid w:val="007D1BC5"/>
    <w:rsid w:val="007D7DBC"/>
    <w:rsid w:val="008068D5"/>
    <w:rsid w:val="00816A07"/>
    <w:rsid w:val="008364A9"/>
    <w:rsid w:val="00840EE2"/>
    <w:rsid w:val="00851AE2"/>
    <w:rsid w:val="00864A4D"/>
    <w:rsid w:val="00866035"/>
    <w:rsid w:val="008707DE"/>
    <w:rsid w:val="00873798"/>
    <w:rsid w:val="008A0A02"/>
    <w:rsid w:val="008B38D1"/>
    <w:rsid w:val="008D4659"/>
    <w:rsid w:val="008D690F"/>
    <w:rsid w:val="009033AC"/>
    <w:rsid w:val="00927F97"/>
    <w:rsid w:val="00937AC0"/>
    <w:rsid w:val="00956FE8"/>
    <w:rsid w:val="00965737"/>
    <w:rsid w:val="00976BA3"/>
    <w:rsid w:val="00980FF1"/>
    <w:rsid w:val="00987838"/>
    <w:rsid w:val="009C6CEB"/>
    <w:rsid w:val="009D0E94"/>
    <w:rsid w:val="009F59D7"/>
    <w:rsid w:val="00A166A8"/>
    <w:rsid w:val="00A30D07"/>
    <w:rsid w:val="00A65070"/>
    <w:rsid w:val="00A719FE"/>
    <w:rsid w:val="00A74955"/>
    <w:rsid w:val="00A830E7"/>
    <w:rsid w:val="00A960CE"/>
    <w:rsid w:val="00AA1D94"/>
    <w:rsid w:val="00AB66C3"/>
    <w:rsid w:val="00AC671C"/>
    <w:rsid w:val="00AC708C"/>
    <w:rsid w:val="00AD0C60"/>
    <w:rsid w:val="00AE707F"/>
    <w:rsid w:val="00B0389B"/>
    <w:rsid w:val="00B132BC"/>
    <w:rsid w:val="00B36B25"/>
    <w:rsid w:val="00B419D0"/>
    <w:rsid w:val="00B444F9"/>
    <w:rsid w:val="00B61C97"/>
    <w:rsid w:val="00BB43B3"/>
    <w:rsid w:val="00BC441F"/>
    <w:rsid w:val="00BD3C56"/>
    <w:rsid w:val="00BE32AF"/>
    <w:rsid w:val="00C1326E"/>
    <w:rsid w:val="00C1376E"/>
    <w:rsid w:val="00C21352"/>
    <w:rsid w:val="00C364F3"/>
    <w:rsid w:val="00C42CA6"/>
    <w:rsid w:val="00C70E60"/>
    <w:rsid w:val="00CA4FC7"/>
    <w:rsid w:val="00CA5B52"/>
    <w:rsid w:val="00CD5B35"/>
    <w:rsid w:val="00CD754D"/>
    <w:rsid w:val="00D0410A"/>
    <w:rsid w:val="00D06D5C"/>
    <w:rsid w:val="00D32AD8"/>
    <w:rsid w:val="00D3590B"/>
    <w:rsid w:val="00D462CB"/>
    <w:rsid w:val="00D603EC"/>
    <w:rsid w:val="00D6115A"/>
    <w:rsid w:val="00D6139B"/>
    <w:rsid w:val="00D80D42"/>
    <w:rsid w:val="00D923CE"/>
    <w:rsid w:val="00DA27C2"/>
    <w:rsid w:val="00DA2C2C"/>
    <w:rsid w:val="00DB7167"/>
    <w:rsid w:val="00DB7346"/>
    <w:rsid w:val="00E00A8E"/>
    <w:rsid w:val="00E10AD9"/>
    <w:rsid w:val="00E10E29"/>
    <w:rsid w:val="00E264E2"/>
    <w:rsid w:val="00E371E2"/>
    <w:rsid w:val="00E402B6"/>
    <w:rsid w:val="00E42394"/>
    <w:rsid w:val="00E63882"/>
    <w:rsid w:val="00E72F34"/>
    <w:rsid w:val="00E77F60"/>
    <w:rsid w:val="00E80EAC"/>
    <w:rsid w:val="00E83FE5"/>
    <w:rsid w:val="00E9256E"/>
    <w:rsid w:val="00E93ABC"/>
    <w:rsid w:val="00E9714A"/>
    <w:rsid w:val="00EC30B3"/>
    <w:rsid w:val="00ED4CE4"/>
    <w:rsid w:val="00EF39E1"/>
    <w:rsid w:val="00F00444"/>
    <w:rsid w:val="00F1551A"/>
    <w:rsid w:val="00F225AA"/>
    <w:rsid w:val="00F52005"/>
    <w:rsid w:val="00F548D8"/>
    <w:rsid w:val="00F75A63"/>
    <w:rsid w:val="00FA27A4"/>
    <w:rsid w:val="00FA79F7"/>
    <w:rsid w:val="00FB4964"/>
    <w:rsid w:val="00FB5685"/>
    <w:rsid w:val="00FC4C12"/>
    <w:rsid w:val="00FE3520"/>
    <w:rsid w:val="00FE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195450"/>
  <w15:chartTrackingRefBased/>
  <w15:docId w15:val="{DE811232-61B9-4AB5-B277-0D1A891ED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0E3C32"/>
    <w:rPr>
      <w:color w:val="0563C1"/>
      <w:u w:val="single"/>
    </w:rPr>
  </w:style>
  <w:style w:type="paragraph" w:styleId="a4">
    <w:name w:val="Normal (Web)"/>
    <w:basedOn w:val="a"/>
    <w:uiPriority w:val="99"/>
    <w:semiHidden/>
    <w:unhideWhenUsed/>
    <w:rsid w:val="00816A0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paragraph" w:styleId="a5">
    <w:name w:val="header"/>
    <w:basedOn w:val="a"/>
    <w:link w:val="a6"/>
    <w:uiPriority w:val="99"/>
    <w:unhideWhenUsed/>
    <w:rsid w:val="00BD3C5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BD3C56"/>
    <w:rPr>
      <w:sz w:val="22"/>
      <w:szCs w:val="22"/>
      <w:lang w:eastAsia="en-US"/>
    </w:rPr>
  </w:style>
  <w:style w:type="paragraph" w:styleId="a7">
    <w:name w:val="footer"/>
    <w:basedOn w:val="a"/>
    <w:link w:val="a8"/>
    <w:uiPriority w:val="99"/>
    <w:unhideWhenUsed/>
    <w:rsid w:val="00BD3C5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BD3C56"/>
    <w:rPr>
      <w:sz w:val="22"/>
      <w:szCs w:val="22"/>
      <w:lang w:eastAsia="en-US"/>
    </w:rPr>
  </w:style>
  <w:style w:type="paragraph" w:styleId="a9">
    <w:name w:val="Body Text"/>
    <w:basedOn w:val="a"/>
    <w:link w:val="aa"/>
    <w:uiPriority w:val="99"/>
    <w:unhideWhenUsed/>
    <w:qFormat/>
    <w:rsid w:val="007C65DB"/>
    <w:pPr>
      <w:widowControl w:val="0"/>
      <w:spacing w:after="130" w:line="240" w:lineRule="auto"/>
      <w:ind w:firstLine="400"/>
    </w:pPr>
    <w:rPr>
      <w:rFonts w:ascii="Arial" w:eastAsiaTheme="minorEastAsia" w:hAnsi="Arial" w:cs="Arial"/>
      <w:lang w:val="en-US"/>
    </w:rPr>
  </w:style>
  <w:style w:type="character" w:customStyle="1" w:styleId="aa">
    <w:name w:val="Основной текст Знак"/>
    <w:basedOn w:val="a0"/>
    <w:link w:val="a9"/>
    <w:uiPriority w:val="99"/>
    <w:rsid w:val="007C65DB"/>
    <w:rPr>
      <w:rFonts w:ascii="Arial" w:eastAsiaTheme="minorEastAsia" w:hAnsi="Arial" w:cs="Arial"/>
      <w:sz w:val="22"/>
      <w:szCs w:val="22"/>
      <w:lang w:val="en-US" w:eastAsia="en-US"/>
    </w:rPr>
  </w:style>
  <w:style w:type="character" w:customStyle="1" w:styleId="ab">
    <w:name w:val="Основной текст_"/>
    <w:basedOn w:val="a0"/>
    <w:link w:val="1"/>
    <w:locked/>
    <w:rsid w:val="007C65DB"/>
    <w:rPr>
      <w:rFonts w:ascii="Arial" w:eastAsia="Arial" w:hAnsi="Arial" w:cs="Arial"/>
      <w:i/>
      <w:iCs/>
    </w:rPr>
  </w:style>
  <w:style w:type="paragraph" w:customStyle="1" w:styleId="1">
    <w:name w:val="Основной текст1"/>
    <w:basedOn w:val="a"/>
    <w:link w:val="ab"/>
    <w:rsid w:val="007C65DB"/>
    <w:pPr>
      <w:widowControl w:val="0"/>
      <w:spacing w:after="180" w:line="384" w:lineRule="auto"/>
      <w:ind w:firstLine="400"/>
    </w:pPr>
    <w:rPr>
      <w:rFonts w:ascii="Arial" w:eastAsia="Arial" w:hAnsi="Arial" w:cs="Arial"/>
      <w:i/>
      <w:iCs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C42DD7-3FAD-4456-94CC-53C706DBF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594</Words>
  <Characters>340</Characters>
  <Application>Microsoft Office Word</Application>
  <DocSecurity>0</DocSecurity>
  <Lines>2</Lines>
  <Paragraphs>1</Paragraphs>
  <ScaleCrop>false</ScaleCrop>
  <HeadingPairs>
    <vt:vector size="6" baseType="variant">
      <vt:variant>
        <vt:lpstr>Başlıq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933</CharactersWithSpaces>
  <SharedDoc>false</SharedDoc>
  <HLinks>
    <vt:vector size="6" baseType="variant">
      <vt:variant>
        <vt:i4>5636198</vt:i4>
      </vt:variant>
      <vt:variant>
        <vt:i4>0</vt:i4>
      </vt:variant>
      <vt:variant>
        <vt:i4>0</vt:i4>
      </vt:variant>
      <vt:variant>
        <vt:i4>5</vt:i4>
      </vt:variant>
      <vt:variant>
        <vt:lpwstr>mailto:aliyasamadova07@gmail.com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Dilara Jalilova</dc:creator>
  <cp:keywords/>
  <dc:description/>
  <cp:lastModifiedBy>Ombudsman Aparati</cp:lastModifiedBy>
  <cp:revision>127</cp:revision>
  <dcterms:created xsi:type="dcterms:W3CDTF">2023-01-19T09:28:00Z</dcterms:created>
  <dcterms:modified xsi:type="dcterms:W3CDTF">2026-01-14T15:28:00Z</dcterms:modified>
</cp:coreProperties>
</file>