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1170" w14:textId="7D2D8D09" w:rsidR="00EC7A7D" w:rsidRDefault="00EC7A7D" w:rsidP="00EC7A7D">
      <w:pPr>
        <w:pStyle w:val="Kop1"/>
      </w:pPr>
      <w:r>
        <w:t xml:space="preserve">B2 </w:t>
      </w:r>
      <w:r>
        <w:t>-</w:t>
      </w:r>
      <w:r>
        <w:t xml:space="preserve"> AI Learning Week</w:t>
      </w:r>
    </w:p>
    <w:p w14:paraId="3778E987" w14:textId="2D036228" w:rsidR="00EC7A7D" w:rsidRDefault="00EC7A7D" w:rsidP="00EC7A7D">
      <w:r>
        <w:t xml:space="preserve">Layer: B </w:t>
      </w:r>
      <w:r>
        <w:t>-</w:t>
      </w:r>
      <w:r>
        <w:t xml:space="preserve"> Adoption &amp; Behaviour</w:t>
      </w:r>
    </w:p>
    <w:p w14:paraId="34A3B2D7" w14:textId="4A6CD828" w:rsidR="00EC7A7D" w:rsidRDefault="00EC7A7D" w:rsidP="00EC7A7D">
      <w:pPr>
        <w:pStyle w:val="Kop2"/>
      </w:pPr>
      <w:r>
        <w:t>Objective</w:t>
      </w:r>
    </w:p>
    <w:p w14:paraId="26607799" w14:textId="77777777" w:rsidR="00EC7A7D" w:rsidRDefault="00EC7A7D" w:rsidP="00EC7A7D">
      <w:pPr>
        <w:pStyle w:val="Lijstalinea"/>
        <w:numPr>
          <w:ilvl w:val="0"/>
          <w:numId w:val="4"/>
        </w:numPr>
      </w:pPr>
      <w:r>
        <w:t>The AI Learning Week builds capability, confidence, and a shared language for working with AI through a focused, immersive learning journey.</w:t>
      </w:r>
    </w:p>
    <w:p w14:paraId="5DD8F9F4" w14:textId="77777777" w:rsidR="00EC7A7D" w:rsidRDefault="00EC7A7D" w:rsidP="00EC7A7D">
      <w:pPr>
        <w:pStyle w:val="Lijstalinea"/>
        <w:numPr>
          <w:ilvl w:val="0"/>
          <w:numId w:val="4"/>
        </w:numPr>
      </w:pPr>
      <w:r>
        <w:t>It blends real-life cases, reflection, and creative experimentation, allowing employees to integrate AI into their professional routines.</w:t>
      </w:r>
    </w:p>
    <w:p w14:paraId="67F9E985" w14:textId="6EF081DB" w:rsidR="00EC7A7D" w:rsidRDefault="00EC7A7D" w:rsidP="00EC7A7D">
      <w:pPr>
        <w:pStyle w:val="Lijstalinea"/>
        <w:numPr>
          <w:ilvl w:val="0"/>
          <w:numId w:val="4"/>
        </w:numPr>
      </w:pPr>
      <w:r>
        <w:t xml:space="preserve">The format stimulates deep learning through experience </w:t>
      </w:r>
      <w:r>
        <w:t>-</w:t>
      </w:r>
      <w:r>
        <w:t xml:space="preserve"> translating awareness into competence and confidence.</w:t>
      </w:r>
    </w:p>
    <w:p w14:paraId="639D96E0" w14:textId="77777777" w:rsidR="00EC7A7D" w:rsidRDefault="00EC7A7D" w:rsidP="00EC7A7D">
      <w:pPr>
        <w:pStyle w:val="Kop2"/>
      </w:pPr>
      <w:r>
        <w:t>When to Use</w:t>
      </w:r>
    </w:p>
    <w:p w14:paraId="59213F92" w14:textId="77777777" w:rsidR="00EC7A7D" w:rsidRDefault="00EC7A7D" w:rsidP="00EC7A7D">
      <w:r>
        <w:t>Use this intervention when:</w:t>
      </w:r>
    </w:p>
    <w:p w14:paraId="28C5D2BA" w14:textId="77777777" w:rsidR="00EC7A7D" w:rsidRDefault="00EC7A7D" w:rsidP="00EC7A7D">
      <w:pPr>
        <w:pStyle w:val="Lijstalinea"/>
        <w:numPr>
          <w:ilvl w:val="0"/>
          <w:numId w:val="5"/>
        </w:numPr>
      </w:pPr>
      <w:r>
        <w:t>Employees have basic AI awareness but need practical understanding and applied confidence.</w:t>
      </w:r>
    </w:p>
    <w:p w14:paraId="3FD6BA8B" w14:textId="77777777" w:rsidR="00EC7A7D" w:rsidRDefault="00EC7A7D" w:rsidP="00EC7A7D">
      <w:pPr>
        <w:pStyle w:val="Lijstalinea"/>
        <w:numPr>
          <w:ilvl w:val="0"/>
          <w:numId w:val="5"/>
        </w:numPr>
      </w:pPr>
      <w:r>
        <w:t>Teams require a shared learning experience to align perspectives and skill levels.</w:t>
      </w:r>
    </w:p>
    <w:p w14:paraId="6347B296" w14:textId="77777777" w:rsidR="00EC7A7D" w:rsidRDefault="00EC7A7D" w:rsidP="00EC7A7D">
      <w:pPr>
        <w:pStyle w:val="Lijstalinea"/>
        <w:numPr>
          <w:ilvl w:val="0"/>
          <w:numId w:val="5"/>
        </w:numPr>
      </w:pPr>
      <w:r>
        <w:t>Curiosity and willingness exist, but knowledge and safe practice space are missing.</w:t>
      </w:r>
    </w:p>
    <w:p w14:paraId="656C50ED" w14:textId="77777777" w:rsidR="00EC7A7D" w:rsidRDefault="00EC7A7D" w:rsidP="00EC7A7D">
      <w:pPr>
        <w:pStyle w:val="Lijstalinea"/>
        <w:numPr>
          <w:ilvl w:val="0"/>
          <w:numId w:val="5"/>
        </w:numPr>
      </w:pPr>
      <w:r>
        <w:t>The organisation wants to accelerate learning after initial experimentation phases (e.g. after a Challenge).</w:t>
      </w:r>
    </w:p>
    <w:p w14:paraId="784E60EF" w14:textId="77777777" w:rsidR="00EC7A7D" w:rsidRDefault="00EC7A7D" w:rsidP="00EC7A7D">
      <w:r>
        <w:t>Ideal as:</w:t>
      </w:r>
    </w:p>
    <w:p w14:paraId="2D952727" w14:textId="77777777" w:rsidR="00EC7A7D" w:rsidRDefault="00EC7A7D" w:rsidP="00EC7A7D">
      <w:pPr>
        <w:pStyle w:val="Lijstalinea"/>
        <w:numPr>
          <w:ilvl w:val="0"/>
          <w:numId w:val="6"/>
        </w:numPr>
      </w:pPr>
      <w:r>
        <w:t>A follow-up to behavioural activation programmes (e.g. Adoption Challenge).</w:t>
      </w:r>
    </w:p>
    <w:p w14:paraId="36A378FD" w14:textId="77777777" w:rsidR="00EC7A7D" w:rsidRDefault="00EC7A7D" w:rsidP="00EC7A7D">
      <w:pPr>
        <w:pStyle w:val="Lijstalinea"/>
        <w:numPr>
          <w:ilvl w:val="0"/>
          <w:numId w:val="6"/>
        </w:numPr>
      </w:pPr>
      <w:r>
        <w:t>A learning anchor within a multi-phase AI transformation journey.</w:t>
      </w:r>
    </w:p>
    <w:p w14:paraId="212D8111" w14:textId="77777777" w:rsidR="00EC7A7D" w:rsidRDefault="00EC7A7D" w:rsidP="00EC7A7D">
      <w:pPr>
        <w:pStyle w:val="Lijstalinea"/>
        <w:numPr>
          <w:ilvl w:val="0"/>
          <w:numId w:val="6"/>
        </w:numPr>
      </w:pPr>
      <w:r>
        <w:t>A concentrated boost to capability development at scale.</w:t>
      </w:r>
    </w:p>
    <w:p w14:paraId="17AD7C95" w14:textId="35447ED7" w:rsidR="00EC7A7D" w:rsidRDefault="00EC7A7D" w:rsidP="00EC7A7D">
      <w:pPr>
        <w:pStyle w:val="Kop2"/>
      </w:pPr>
      <w:r>
        <w:t>When Not to Use</w:t>
      </w:r>
    </w:p>
    <w:p w14:paraId="5CC90F07" w14:textId="77777777" w:rsidR="00EC7A7D" w:rsidRDefault="00EC7A7D" w:rsidP="00EC7A7D">
      <w:r>
        <w:t>Avoid this intervention when:</w:t>
      </w:r>
    </w:p>
    <w:p w14:paraId="7AF3CDFE" w14:textId="2E2CBFF0" w:rsidR="00EC7A7D" w:rsidRDefault="00EC7A7D" w:rsidP="00EC7A7D">
      <w:pPr>
        <w:pStyle w:val="Lijstalinea"/>
        <w:numPr>
          <w:ilvl w:val="0"/>
          <w:numId w:val="7"/>
        </w:numPr>
      </w:pPr>
      <w:r>
        <w:t xml:space="preserve">Strategic direction or AI priorities are unclear </w:t>
      </w:r>
      <w:r>
        <w:t>-</w:t>
      </w:r>
      <w:r>
        <w:t xml:space="preserve"> learning without context creates confusion.</w:t>
      </w:r>
    </w:p>
    <w:p w14:paraId="0C779792" w14:textId="067BDC24" w:rsidR="00EC7A7D" w:rsidRDefault="00EC7A7D" w:rsidP="00EC7A7D">
      <w:pPr>
        <w:pStyle w:val="Lijstalinea"/>
        <w:numPr>
          <w:ilvl w:val="0"/>
          <w:numId w:val="7"/>
        </w:numPr>
      </w:pPr>
      <w:r>
        <w:t xml:space="preserve">Teams are still fearful or resistant </w:t>
      </w:r>
      <w:r>
        <w:t>-</w:t>
      </w:r>
      <w:r>
        <w:t xml:space="preserve"> behavioural readiness should be built first.</w:t>
      </w:r>
    </w:p>
    <w:p w14:paraId="55B2B081" w14:textId="4C977144" w:rsidR="00EC7A7D" w:rsidRDefault="00EC7A7D" w:rsidP="00EC7A7D">
      <w:pPr>
        <w:pStyle w:val="Lijstalinea"/>
        <w:numPr>
          <w:ilvl w:val="0"/>
          <w:numId w:val="7"/>
        </w:numPr>
      </w:pPr>
      <w:r>
        <w:t xml:space="preserve">There is no access to relevant AI tools, data, or applied use cases </w:t>
      </w:r>
      <w:r>
        <w:t>-</w:t>
      </w:r>
      <w:r>
        <w:t xml:space="preserve"> learning will remain theoretical.</w:t>
      </w:r>
    </w:p>
    <w:p w14:paraId="431F2318" w14:textId="20258C17" w:rsidR="00EC7A7D" w:rsidRDefault="00EC7A7D" w:rsidP="00EC7A7D">
      <w:pPr>
        <w:pStyle w:val="Lijstalinea"/>
        <w:numPr>
          <w:ilvl w:val="0"/>
          <w:numId w:val="7"/>
        </w:numPr>
      </w:pPr>
      <w:r>
        <w:t xml:space="preserve">Workload pressure is too high </w:t>
      </w:r>
      <w:r>
        <w:t>-</w:t>
      </w:r>
      <w:r>
        <w:t xml:space="preserve"> participants need mental space for reflection and experimentation.</w:t>
      </w:r>
    </w:p>
    <w:p w14:paraId="203DDA7D" w14:textId="432A26CB" w:rsidR="00EC7A7D" w:rsidRDefault="00EC7A7D" w:rsidP="00EC7A7D">
      <w:r>
        <w:t>→ In these cases, first use interventions such as</w:t>
      </w:r>
    </w:p>
    <w:p w14:paraId="308A4B04" w14:textId="13A2252C" w:rsidR="00EC7A7D" w:rsidRDefault="00EC7A7D" w:rsidP="00EC7A7D">
      <w:r>
        <w:t xml:space="preserve">A2 </w:t>
      </w:r>
      <w:r>
        <w:t>-</w:t>
      </w:r>
      <w:r>
        <w:t xml:space="preserve"> AI Dialectics Sessions or B1 </w:t>
      </w:r>
      <w:r>
        <w:t>-</w:t>
      </w:r>
      <w:r>
        <w:t xml:space="preserve"> Adoption Challenge to establish readiness and curiosity.</w:t>
      </w:r>
    </w:p>
    <w:p w14:paraId="1762CB8B" w14:textId="274B5837" w:rsidR="00EC7A7D" w:rsidRDefault="00EC7A7D" w:rsidP="00EC7A7D">
      <w:pPr>
        <w:pStyle w:val="Kop2"/>
      </w:pPr>
      <w:r>
        <w:t>Analytical Triggers</w:t>
      </w:r>
    </w:p>
    <w:p w14:paraId="347B31DE" w14:textId="77777777" w:rsidR="00EC7A7D" w:rsidRDefault="00EC7A7D" w:rsidP="00EC7A7D">
      <w:r>
        <w:t>Recommended when analysis shows:</w:t>
      </w:r>
    </w:p>
    <w:p w14:paraId="096075EA" w14:textId="77777777" w:rsidR="00EC7A7D" w:rsidRDefault="00EC7A7D" w:rsidP="00EC7A7D">
      <w:pPr>
        <w:pStyle w:val="Lijstalinea"/>
        <w:numPr>
          <w:ilvl w:val="0"/>
          <w:numId w:val="8"/>
        </w:numPr>
      </w:pPr>
      <w:r>
        <w:t>Uneven AI skills across teams or functions.</w:t>
      </w:r>
    </w:p>
    <w:p w14:paraId="71946D5F" w14:textId="77777777" w:rsidR="00EC7A7D" w:rsidRDefault="00EC7A7D" w:rsidP="00EC7A7D">
      <w:pPr>
        <w:pStyle w:val="Lijstalinea"/>
        <w:numPr>
          <w:ilvl w:val="0"/>
          <w:numId w:val="8"/>
        </w:numPr>
      </w:pPr>
      <w:r>
        <w:t>Need for collective understanding of AI’s real potential and limits.</w:t>
      </w:r>
    </w:p>
    <w:p w14:paraId="107C8752" w14:textId="77777777" w:rsidR="00EC7A7D" w:rsidRDefault="00EC7A7D" w:rsidP="00EC7A7D">
      <w:pPr>
        <w:pStyle w:val="Lijstalinea"/>
        <w:numPr>
          <w:ilvl w:val="0"/>
          <w:numId w:val="8"/>
        </w:numPr>
      </w:pPr>
      <w:r>
        <w:t>High interest in learning but low self-efficacy in using AI.</w:t>
      </w:r>
    </w:p>
    <w:p w14:paraId="45DEAB35" w14:textId="77777777" w:rsidR="00EC7A7D" w:rsidRDefault="00EC7A7D" w:rsidP="00EC7A7D">
      <w:pPr>
        <w:pStyle w:val="Lijstalinea"/>
        <w:numPr>
          <w:ilvl w:val="0"/>
          <w:numId w:val="8"/>
        </w:numPr>
      </w:pPr>
      <w:r>
        <w:t>Previous interventions sparked energy that now needs structure and depth.</w:t>
      </w:r>
    </w:p>
    <w:p w14:paraId="5D6605CB" w14:textId="17095304" w:rsidR="00EC7A7D" w:rsidRDefault="00EC7A7D" w:rsidP="00EC7A7D">
      <w:pPr>
        <w:pStyle w:val="Kop2"/>
      </w:pPr>
      <w:r>
        <w:t>Setup &amp; Format</w:t>
      </w:r>
    </w:p>
    <w:p w14:paraId="4AD28869" w14:textId="0AFF343B" w:rsidR="00EC7A7D" w:rsidRDefault="00EC7A7D" w:rsidP="00EC7A7D">
      <w:pPr>
        <w:pStyle w:val="Lijstalinea"/>
        <w:numPr>
          <w:ilvl w:val="0"/>
          <w:numId w:val="9"/>
        </w:numPr>
      </w:pPr>
      <w:r>
        <w:t>Duration: typically one week (can be designed as 5 intensive days or spread across 2</w:t>
      </w:r>
      <w:r>
        <w:t>-</w:t>
      </w:r>
      <w:r>
        <w:t>3 weeks).</w:t>
      </w:r>
    </w:p>
    <w:p w14:paraId="581FA173" w14:textId="77777777" w:rsidR="00EC7A7D" w:rsidRDefault="00EC7A7D" w:rsidP="00EC7A7D">
      <w:pPr>
        <w:pStyle w:val="Lijstalinea"/>
        <w:numPr>
          <w:ilvl w:val="0"/>
          <w:numId w:val="9"/>
        </w:numPr>
      </w:pPr>
      <w:r>
        <w:t>Structure:</w:t>
      </w:r>
    </w:p>
    <w:p w14:paraId="19C23C75" w14:textId="421F5A5E" w:rsidR="00EC7A7D" w:rsidRDefault="00EC7A7D" w:rsidP="00EC7A7D">
      <w:pPr>
        <w:pStyle w:val="Lijstalinea"/>
        <w:numPr>
          <w:ilvl w:val="0"/>
          <w:numId w:val="9"/>
        </w:numPr>
      </w:pPr>
      <w:r>
        <w:lastRenderedPageBreak/>
        <w:t xml:space="preserve">Kick-off: shared framing </w:t>
      </w:r>
      <w:r>
        <w:t>-</w:t>
      </w:r>
      <w:r>
        <w:t xml:space="preserve"> what AI means for our work and ethics.</w:t>
      </w:r>
    </w:p>
    <w:p w14:paraId="55529EA4" w14:textId="77777777" w:rsidR="00EC7A7D" w:rsidRDefault="00EC7A7D" w:rsidP="00EC7A7D">
      <w:pPr>
        <w:pStyle w:val="Lijstalinea"/>
        <w:numPr>
          <w:ilvl w:val="0"/>
          <w:numId w:val="9"/>
        </w:numPr>
      </w:pPr>
      <w:r>
        <w:t>Daily learning themes: e.g. exploration, application, reflection, collaboration, future readiness.</w:t>
      </w:r>
    </w:p>
    <w:p w14:paraId="6430E400" w14:textId="7B120006" w:rsidR="00EC7A7D" w:rsidRDefault="00EC7A7D" w:rsidP="00EC7A7D">
      <w:pPr>
        <w:pStyle w:val="Lijstalinea"/>
        <w:numPr>
          <w:ilvl w:val="0"/>
          <w:numId w:val="9"/>
        </w:numPr>
      </w:pPr>
      <w:r>
        <w:t>Micro-sessions: 60</w:t>
      </w:r>
      <w:r>
        <w:t>-</w:t>
      </w:r>
      <w:r>
        <w:t>90 min interactive modules mixing learning, practice, and discussion.</w:t>
      </w:r>
    </w:p>
    <w:p w14:paraId="35F000D7" w14:textId="77777777" w:rsidR="00EC7A7D" w:rsidRDefault="00EC7A7D" w:rsidP="00EC7A7D">
      <w:pPr>
        <w:pStyle w:val="Lijstalinea"/>
        <w:numPr>
          <w:ilvl w:val="0"/>
          <w:numId w:val="9"/>
        </w:numPr>
      </w:pPr>
      <w:r>
        <w:t>Showcase or reflection day: presentation of lessons learned and next steps.</w:t>
      </w:r>
    </w:p>
    <w:p w14:paraId="30F14BD8" w14:textId="66D638BB" w:rsidR="00EC7A7D" w:rsidRDefault="00EC7A7D" w:rsidP="00EC7A7D">
      <w:pPr>
        <w:pStyle w:val="Lijstalinea"/>
        <w:numPr>
          <w:ilvl w:val="0"/>
          <w:numId w:val="9"/>
        </w:numPr>
      </w:pPr>
      <w:r>
        <w:t>Facilitation: 1 lead facilitator per group of 20</w:t>
      </w:r>
      <w:r>
        <w:t>-</w:t>
      </w:r>
      <w:r>
        <w:t>25 participants; supported by AI coaches or internal experts.</w:t>
      </w:r>
    </w:p>
    <w:p w14:paraId="3361B4A5" w14:textId="77777777" w:rsidR="00EC7A7D" w:rsidRDefault="00EC7A7D" w:rsidP="00EC7A7D">
      <w:pPr>
        <w:pStyle w:val="Lijstalinea"/>
        <w:numPr>
          <w:ilvl w:val="0"/>
          <w:numId w:val="9"/>
        </w:numPr>
      </w:pPr>
      <w:r>
        <w:t>Scale: up to 1,000 participants through parallel cohorts or hybrid delivery.</w:t>
      </w:r>
    </w:p>
    <w:p w14:paraId="50C1EAE3" w14:textId="77777777" w:rsidR="00EC7A7D" w:rsidRDefault="00EC7A7D" w:rsidP="00EC7A7D">
      <w:pPr>
        <w:pStyle w:val="Lijstalinea"/>
        <w:numPr>
          <w:ilvl w:val="0"/>
          <w:numId w:val="9"/>
        </w:numPr>
      </w:pPr>
      <w:r>
        <w:t>Output: shared baseline capability, collective language around AI, documented examples of real use.</w:t>
      </w:r>
    </w:p>
    <w:p w14:paraId="40210EA0" w14:textId="7AA4F539" w:rsidR="00EC7A7D" w:rsidRDefault="00EC7A7D" w:rsidP="00EC7A7D">
      <w:pPr>
        <w:pStyle w:val="Kop2"/>
      </w:pPr>
      <w:r>
        <w:t>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7A7D" w:rsidRPr="00EC7A7D" w14:paraId="503C7C53" w14:textId="77777777">
        <w:tc>
          <w:tcPr>
            <w:tcW w:w="3005" w:type="dxa"/>
          </w:tcPr>
          <w:p w14:paraId="5BA2F0D1" w14:textId="77777777" w:rsidR="00EC7A7D" w:rsidRPr="00EC7A7D" w:rsidRDefault="00EC7A7D" w:rsidP="001A5C3A">
            <w:r w:rsidRPr="00EC7A7D">
              <w:t>Principle</w:t>
            </w:r>
          </w:p>
        </w:tc>
        <w:tc>
          <w:tcPr>
            <w:tcW w:w="3005" w:type="dxa"/>
          </w:tcPr>
          <w:p w14:paraId="14FD5746" w14:textId="77777777" w:rsidR="00EC7A7D" w:rsidRPr="00EC7A7D" w:rsidRDefault="00EC7A7D" w:rsidP="001A5C3A">
            <w:r w:rsidRPr="00EC7A7D">
              <w:t>Mechanism</w:t>
            </w:r>
          </w:p>
        </w:tc>
        <w:tc>
          <w:tcPr>
            <w:tcW w:w="3006" w:type="dxa"/>
          </w:tcPr>
          <w:p w14:paraId="5609C7A2" w14:textId="77777777" w:rsidR="00EC7A7D" w:rsidRPr="00EC7A7D" w:rsidRDefault="00EC7A7D" w:rsidP="001A5C3A">
            <w:r w:rsidRPr="00EC7A7D">
              <w:t>How it is activated in the Learning Week</w:t>
            </w:r>
          </w:p>
        </w:tc>
      </w:tr>
      <w:tr w:rsidR="00EC7A7D" w:rsidRPr="00EC7A7D" w14:paraId="1717351F" w14:textId="77777777">
        <w:tc>
          <w:tcPr>
            <w:tcW w:w="3005" w:type="dxa"/>
          </w:tcPr>
          <w:p w14:paraId="3B7A5A43" w14:textId="77777777" w:rsidR="00EC7A7D" w:rsidRPr="00EC7A7D" w:rsidRDefault="00EC7A7D" w:rsidP="001A5C3A">
            <w:r w:rsidRPr="00EC7A7D">
              <w:t>Habit formation through repetition</w:t>
            </w:r>
          </w:p>
        </w:tc>
        <w:tc>
          <w:tcPr>
            <w:tcW w:w="3005" w:type="dxa"/>
          </w:tcPr>
          <w:p w14:paraId="5FE59B92" w14:textId="77777777" w:rsidR="00EC7A7D" w:rsidRPr="00EC7A7D" w:rsidRDefault="00EC7A7D" w:rsidP="001A5C3A">
            <w:r w:rsidRPr="00EC7A7D">
              <w:t>Strengthens procedural memory through practice and reflection.</w:t>
            </w:r>
          </w:p>
        </w:tc>
        <w:tc>
          <w:tcPr>
            <w:tcW w:w="3006" w:type="dxa"/>
          </w:tcPr>
          <w:p w14:paraId="068E2B13" w14:textId="77777777" w:rsidR="00EC7A7D" w:rsidRPr="00EC7A7D" w:rsidRDefault="00EC7A7D" w:rsidP="001A5C3A">
            <w:r w:rsidRPr="00EC7A7D">
              <w:t>Daily repetition of AI tasks and short reflection loops.</w:t>
            </w:r>
          </w:p>
        </w:tc>
      </w:tr>
      <w:tr w:rsidR="00EC7A7D" w:rsidRPr="00EC7A7D" w14:paraId="5F02FDBA" w14:textId="77777777">
        <w:tc>
          <w:tcPr>
            <w:tcW w:w="3005" w:type="dxa"/>
          </w:tcPr>
          <w:p w14:paraId="705DA918" w14:textId="77777777" w:rsidR="00EC7A7D" w:rsidRPr="00EC7A7D" w:rsidRDefault="00EC7A7D" w:rsidP="001A5C3A">
            <w:r w:rsidRPr="00EC7A7D">
              <w:t>Flow and manageable challenge</w:t>
            </w:r>
          </w:p>
        </w:tc>
        <w:tc>
          <w:tcPr>
            <w:tcW w:w="3005" w:type="dxa"/>
          </w:tcPr>
          <w:p w14:paraId="542CFED2" w14:textId="77777777" w:rsidR="00EC7A7D" w:rsidRPr="00EC7A7D" w:rsidRDefault="00EC7A7D" w:rsidP="001A5C3A">
            <w:r w:rsidRPr="00EC7A7D">
              <w:t>Keeps participants engaged without overload.</w:t>
            </w:r>
          </w:p>
        </w:tc>
        <w:tc>
          <w:tcPr>
            <w:tcW w:w="3006" w:type="dxa"/>
          </w:tcPr>
          <w:p w14:paraId="5D3896EE" w14:textId="77777777" w:rsidR="00EC7A7D" w:rsidRPr="00EC7A7D" w:rsidRDefault="00EC7A7D" w:rsidP="001A5C3A">
            <w:r w:rsidRPr="00EC7A7D">
              <w:t>Gradual increase in complexity; clear progression each day.</w:t>
            </w:r>
          </w:p>
        </w:tc>
      </w:tr>
      <w:tr w:rsidR="00EC7A7D" w:rsidRPr="00EC7A7D" w14:paraId="7B82D90D" w14:textId="77777777">
        <w:tc>
          <w:tcPr>
            <w:tcW w:w="3005" w:type="dxa"/>
          </w:tcPr>
          <w:p w14:paraId="10CCBD89" w14:textId="77777777" w:rsidR="00EC7A7D" w:rsidRPr="00EC7A7D" w:rsidRDefault="00EC7A7D" w:rsidP="001A5C3A">
            <w:r w:rsidRPr="00EC7A7D">
              <w:t>Playfulness and gamification</w:t>
            </w:r>
          </w:p>
        </w:tc>
        <w:tc>
          <w:tcPr>
            <w:tcW w:w="3005" w:type="dxa"/>
          </w:tcPr>
          <w:p w14:paraId="198FF901" w14:textId="77777777" w:rsidR="00EC7A7D" w:rsidRPr="00EC7A7D" w:rsidRDefault="00EC7A7D" w:rsidP="001A5C3A">
            <w:r w:rsidRPr="00EC7A7D">
              <w:t>Builds emotional connection and intrinsic motivation.</w:t>
            </w:r>
          </w:p>
        </w:tc>
        <w:tc>
          <w:tcPr>
            <w:tcW w:w="3006" w:type="dxa"/>
          </w:tcPr>
          <w:p w14:paraId="435052BC" w14:textId="77777777" w:rsidR="00EC7A7D" w:rsidRPr="00EC7A7D" w:rsidRDefault="00EC7A7D" w:rsidP="001A5C3A">
            <w:r w:rsidRPr="00EC7A7D">
              <w:t>Quizzes, playful experiments, and team-based problem-solving.</w:t>
            </w:r>
          </w:p>
        </w:tc>
      </w:tr>
      <w:tr w:rsidR="00EC7A7D" w:rsidRPr="00EC7A7D" w14:paraId="78C8D712" w14:textId="77777777">
        <w:tc>
          <w:tcPr>
            <w:tcW w:w="3005" w:type="dxa"/>
          </w:tcPr>
          <w:p w14:paraId="65CDB0FF" w14:textId="77777777" w:rsidR="00EC7A7D" w:rsidRPr="00EC7A7D" w:rsidRDefault="00EC7A7D" w:rsidP="001A5C3A">
            <w:r w:rsidRPr="00EC7A7D">
              <w:t>Immersion</w:t>
            </w:r>
          </w:p>
        </w:tc>
        <w:tc>
          <w:tcPr>
            <w:tcW w:w="3005" w:type="dxa"/>
          </w:tcPr>
          <w:p w14:paraId="1F0C086C" w14:textId="77777777" w:rsidR="00EC7A7D" w:rsidRPr="00EC7A7D" w:rsidRDefault="00EC7A7D" w:rsidP="001A5C3A">
            <w:r w:rsidRPr="00EC7A7D">
              <w:t>Deep focus improves memory, empathy, and comprehension.</w:t>
            </w:r>
          </w:p>
        </w:tc>
        <w:tc>
          <w:tcPr>
            <w:tcW w:w="3006" w:type="dxa"/>
          </w:tcPr>
          <w:p w14:paraId="2BABCC49" w14:textId="77777777" w:rsidR="00EC7A7D" w:rsidRPr="00EC7A7D" w:rsidRDefault="00EC7A7D" w:rsidP="001A5C3A">
            <w:r w:rsidRPr="00EC7A7D">
              <w:t>Full-week thematic immersion with consistent framing.</w:t>
            </w:r>
          </w:p>
        </w:tc>
      </w:tr>
      <w:tr w:rsidR="00EC7A7D" w:rsidRPr="00EC7A7D" w14:paraId="3EE89850" w14:textId="77777777">
        <w:tc>
          <w:tcPr>
            <w:tcW w:w="3005" w:type="dxa"/>
          </w:tcPr>
          <w:p w14:paraId="4BEFC37A" w14:textId="77777777" w:rsidR="00EC7A7D" w:rsidRPr="00EC7A7D" w:rsidRDefault="00EC7A7D" w:rsidP="001A5C3A">
            <w:r w:rsidRPr="00EC7A7D">
              <w:t>Controlled disobedience</w:t>
            </w:r>
          </w:p>
        </w:tc>
        <w:tc>
          <w:tcPr>
            <w:tcW w:w="3005" w:type="dxa"/>
          </w:tcPr>
          <w:p w14:paraId="482AF590" w14:textId="77777777" w:rsidR="00EC7A7D" w:rsidRPr="00EC7A7D" w:rsidRDefault="00EC7A7D" w:rsidP="001A5C3A">
            <w:r w:rsidRPr="00EC7A7D">
              <w:t>Encourages questioning and creative thinking.</w:t>
            </w:r>
          </w:p>
        </w:tc>
        <w:tc>
          <w:tcPr>
            <w:tcW w:w="3006" w:type="dxa"/>
          </w:tcPr>
          <w:p w14:paraId="331B71C6" w14:textId="77777777" w:rsidR="00EC7A7D" w:rsidRPr="00EC7A7D" w:rsidRDefault="00EC7A7D" w:rsidP="001A5C3A">
            <w:r w:rsidRPr="00EC7A7D">
              <w:t>Participants reimagine their tasks with AI, beyond formal instructions.</w:t>
            </w:r>
          </w:p>
        </w:tc>
      </w:tr>
      <w:tr w:rsidR="00EC7A7D" w:rsidRPr="00EC7A7D" w14:paraId="2CE285B5" w14:textId="77777777">
        <w:tc>
          <w:tcPr>
            <w:tcW w:w="3005" w:type="dxa"/>
          </w:tcPr>
          <w:p w14:paraId="7C2817AA" w14:textId="77777777" w:rsidR="00EC7A7D" w:rsidRPr="00EC7A7D" w:rsidRDefault="00EC7A7D" w:rsidP="001A5C3A">
            <w:r w:rsidRPr="00EC7A7D">
              <w:t>Predefined structure</w:t>
            </w:r>
          </w:p>
        </w:tc>
        <w:tc>
          <w:tcPr>
            <w:tcW w:w="3005" w:type="dxa"/>
          </w:tcPr>
          <w:p w14:paraId="2920D676" w14:textId="77777777" w:rsidR="00EC7A7D" w:rsidRPr="00EC7A7D" w:rsidRDefault="00EC7A7D" w:rsidP="001A5C3A">
            <w:r w:rsidRPr="00EC7A7D">
              <w:t>Reduces uncertainty and supports executive functioning.</w:t>
            </w:r>
          </w:p>
        </w:tc>
        <w:tc>
          <w:tcPr>
            <w:tcW w:w="3006" w:type="dxa"/>
          </w:tcPr>
          <w:p w14:paraId="6BD03086" w14:textId="77777777" w:rsidR="00EC7A7D" w:rsidRPr="00EC7A7D" w:rsidRDefault="00EC7A7D" w:rsidP="001A5C3A">
            <w:r w:rsidRPr="00EC7A7D">
              <w:t>Clear rhythm, visual roadmap, and predictable feedback cycles.</w:t>
            </w:r>
          </w:p>
        </w:tc>
      </w:tr>
      <w:tr w:rsidR="00EC7A7D" w:rsidRPr="00EC7A7D" w14:paraId="757B9AAB" w14:textId="77777777">
        <w:tc>
          <w:tcPr>
            <w:tcW w:w="3005" w:type="dxa"/>
          </w:tcPr>
          <w:p w14:paraId="09304281" w14:textId="77777777" w:rsidR="00EC7A7D" w:rsidRPr="00EC7A7D" w:rsidRDefault="00EC7A7D" w:rsidP="001A5C3A">
            <w:r w:rsidRPr="00EC7A7D">
              <w:t>Perspective taking and dialogue</w:t>
            </w:r>
          </w:p>
        </w:tc>
        <w:tc>
          <w:tcPr>
            <w:tcW w:w="3005" w:type="dxa"/>
          </w:tcPr>
          <w:p w14:paraId="1B7408DC" w14:textId="77777777" w:rsidR="00EC7A7D" w:rsidRPr="00EC7A7D" w:rsidRDefault="00EC7A7D" w:rsidP="001A5C3A">
            <w:r w:rsidRPr="00EC7A7D">
              <w:t>Reinforces social learning and empathy.</w:t>
            </w:r>
          </w:p>
        </w:tc>
        <w:tc>
          <w:tcPr>
            <w:tcW w:w="3006" w:type="dxa"/>
          </w:tcPr>
          <w:p w14:paraId="4D84AA07" w14:textId="77777777" w:rsidR="00EC7A7D" w:rsidRPr="00EC7A7D" w:rsidRDefault="00EC7A7D" w:rsidP="001A5C3A">
            <w:r w:rsidRPr="00EC7A7D">
              <w:t>Daily peer exchanges, cross-functional discussions, and reflection groups.</w:t>
            </w:r>
          </w:p>
        </w:tc>
      </w:tr>
    </w:tbl>
    <w:p w14:paraId="2D0E836E" w14:textId="77777777" w:rsidR="00EC7A7D" w:rsidRDefault="00EC7A7D" w:rsidP="00EC7A7D"/>
    <w:p w14:paraId="1B93D9CA" w14:textId="5D9E1D28" w:rsidR="00EC7A7D" w:rsidRDefault="00EC7A7D" w:rsidP="00EC7A7D">
      <w:pPr>
        <w:pStyle w:val="Kop2"/>
      </w:pPr>
      <w:r>
        <w:t>Playfulness &amp; Interaction</w:t>
      </w:r>
    </w:p>
    <w:p w14:paraId="1339FC30" w14:textId="77777777" w:rsidR="00EC7A7D" w:rsidRDefault="00EC7A7D" w:rsidP="00EC7A7D">
      <w:pPr>
        <w:pStyle w:val="Lijstalinea"/>
        <w:numPr>
          <w:ilvl w:val="0"/>
          <w:numId w:val="10"/>
        </w:numPr>
      </w:pPr>
      <w:r>
        <w:t>Interactive labs, simulation games, and storytelling sessions.</w:t>
      </w:r>
    </w:p>
    <w:p w14:paraId="51502D1E" w14:textId="77777777" w:rsidR="00EC7A7D" w:rsidRDefault="00EC7A7D" w:rsidP="00EC7A7D">
      <w:pPr>
        <w:pStyle w:val="Lijstalinea"/>
        <w:numPr>
          <w:ilvl w:val="0"/>
          <w:numId w:val="10"/>
        </w:numPr>
      </w:pPr>
      <w:r>
        <w:t>Daily “light challenges” that mix creativity with application.</w:t>
      </w:r>
    </w:p>
    <w:p w14:paraId="21D1B8E4" w14:textId="77777777" w:rsidR="00EC7A7D" w:rsidRDefault="00EC7A7D" w:rsidP="00EC7A7D">
      <w:pPr>
        <w:pStyle w:val="Lijstalinea"/>
        <w:numPr>
          <w:ilvl w:val="0"/>
          <w:numId w:val="10"/>
        </w:numPr>
      </w:pPr>
      <w:r>
        <w:t>Use of humour, metaphors, and visuals to reduce cognitive distance from AI.</w:t>
      </w:r>
    </w:p>
    <w:p w14:paraId="1E85929E" w14:textId="279F6E71" w:rsidR="00EC7A7D" w:rsidRDefault="00EC7A7D" w:rsidP="00EC7A7D">
      <w:pPr>
        <w:pStyle w:val="Lijstalinea"/>
        <w:numPr>
          <w:ilvl w:val="0"/>
          <w:numId w:val="10"/>
        </w:numPr>
      </w:pPr>
      <w:r>
        <w:t xml:space="preserve">Shared reflection rituals </w:t>
      </w:r>
      <w:r>
        <w:t>-</w:t>
      </w:r>
      <w:r>
        <w:t xml:space="preserve"> what surprised, inspired, or shifted thinking today?</w:t>
      </w:r>
    </w:p>
    <w:p w14:paraId="4A457F7F" w14:textId="18DF5765" w:rsidR="00EC7A7D" w:rsidRDefault="00EC7A7D" w:rsidP="00EC7A7D">
      <w:pPr>
        <w:pStyle w:val="Kop2"/>
      </w:pPr>
      <w:r>
        <w:t>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C7A7D" w:rsidRPr="00EC7A7D" w14:paraId="4883A0FB" w14:textId="77777777" w:rsidTr="00EC7A7D">
        <w:tc>
          <w:tcPr>
            <w:tcW w:w="2263" w:type="dxa"/>
          </w:tcPr>
          <w:p w14:paraId="174020C8" w14:textId="77777777" w:rsidR="00EC7A7D" w:rsidRPr="00EC7A7D" w:rsidRDefault="00EC7A7D" w:rsidP="00181E7F">
            <w:r w:rsidRPr="00EC7A7D">
              <w:t>Domain</w:t>
            </w:r>
          </w:p>
        </w:tc>
        <w:tc>
          <w:tcPr>
            <w:tcW w:w="6753" w:type="dxa"/>
          </w:tcPr>
          <w:p w14:paraId="12364F0F" w14:textId="77777777" w:rsidR="00EC7A7D" w:rsidRPr="00EC7A7D" w:rsidRDefault="00EC7A7D" w:rsidP="00181E7F">
            <w:r w:rsidRPr="00EC7A7D">
              <w:t>Expected Change</w:t>
            </w:r>
          </w:p>
        </w:tc>
      </w:tr>
      <w:tr w:rsidR="00EC7A7D" w:rsidRPr="00EC7A7D" w14:paraId="1F0AF3EC" w14:textId="77777777" w:rsidTr="00EC7A7D">
        <w:tc>
          <w:tcPr>
            <w:tcW w:w="2263" w:type="dxa"/>
          </w:tcPr>
          <w:p w14:paraId="7CC38F4D" w14:textId="77777777" w:rsidR="00EC7A7D" w:rsidRPr="00EC7A7D" w:rsidRDefault="00EC7A7D" w:rsidP="00181E7F">
            <w:r w:rsidRPr="00EC7A7D">
              <w:t>Cognitive</w:t>
            </w:r>
          </w:p>
        </w:tc>
        <w:tc>
          <w:tcPr>
            <w:tcW w:w="6753" w:type="dxa"/>
          </w:tcPr>
          <w:p w14:paraId="755D802B" w14:textId="77777777" w:rsidR="00EC7A7D" w:rsidRPr="00EC7A7D" w:rsidRDefault="00EC7A7D" w:rsidP="00181E7F">
            <w:r w:rsidRPr="00EC7A7D">
              <w:t>Stronger understanding of AI possibilities and boundaries.</w:t>
            </w:r>
          </w:p>
        </w:tc>
      </w:tr>
      <w:tr w:rsidR="00EC7A7D" w:rsidRPr="00EC7A7D" w14:paraId="7DD8FC4A" w14:textId="77777777" w:rsidTr="00EC7A7D">
        <w:tc>
          <w:tcPr>
            <w:tcW w:w="2263" w:type="dxa"/>
          </w:tcPr>
          <w:p w14:paraId="023C79C8" w14:textId="77777777" w:rsidR="00EC7A7D" w:rsidRPr="00EC7A7D" w:rsidRDefault="00EC7A7D" w:rsidP="00181E7F">
            <w:r w:rsidRPr="00EC7A7D">
              <w:t>Emotional</w:t>
            </w:r>
          </w:p>
        </w:tc>
        <w:tc>
          <w:tcPr>
            <w:tcW w:w="6753" w:type="dxa"/>
          </w:tcPr>
          <w:p w14:paraId="6518A759" w14:textId="77777777" w:rsidR="00EC7A7D" w:rsidRPr="00EC7A7D" w:rsidRDefault="00EC7A7D" w:rsidP="00181E7F">
            <w:r w:rsidRPr="00EC7A7D">
              <w:t>Confidence replaces fear; curiosity becomes sustained motivation.</w:t>
            </w:r>
          </w:p>
        </w:tc>
      </w:tr>
      <w:tr w:rsidR="00EC7A7D" w:rsidRPr="00EC7A7D" w14:paraId="5C1E3963" w14:textId="77777777" w:rsidTr="00EC7A7D">
        <w:tc>
          <w:tcPr>
            <w:tcW w:w="2263" w:type="dxa"/>
          </w:tcPr>
          <w:p w14:paraId="08539680" w14:textId="77777777" w:rsidR="00EC7A7D" w:rsidRPr="00EC7A7D" w:rsidRDefault="00EC7A7D" w:rsidP="00181E7F">
            <w:r w:rsidRPr="00EC7A7D">
              <w:t>Social</w:t>
            </w:r>
          </w:p>
        </w:tc>
        <w:tc>
          <w:tcPr>
            <w:tcW w:w="6753" w:type="dxa"/>
          </w:tcPr>
          <w:p w14:paraId="09C16A78" w14:textId="77777777" w:rsidR="00EC7A7D" w:rsidRPr="00EC7A7D" w:rsidRDefault="00EC7A7D" w:rsidP="00181E7F">
            <w:r w:rsidRPr="00EC7A7D">
              <w:t>Common vocabulary and shared learning culture emerge.</w:t>
            </w:r>
          </w:p>
        </w:tc>
      </w:tr>
      <w:tr w:rsidR="00EC7A7D" w:rsidRPr="00EC7A7D" w14:paraId="71070775" w14:textId="77777777" w:rsidTr="00EC7A7D">
        <w:tc>
          <w:tcPr>
            <w:tcW w:w="2263" w:type="dxa"/>
          </w:tcPr>
          <w:p w14:paraId="0E8C62DC" w14:textId="77777777" w:rsidR="00EC7A7D" w:rsidRPr="00EC7A7D" w:rsidRDefault="00EC7A7D" w:rsidP="00181E7F">
            <w:r w:rsidRPr="00EC7A7D">
              <w:t>Behavioural</w:t>
            </w:r>
          </w:p>
        </w:tc>
        <w:tc>
          <w:tcPr>
            <w:tcW w:w="6753" w:type="dxa"/>
          </w:tcPr>
          <w:p w14:paraId="3AB947DF" w14:textId="77777777" w:rsidR="00EC7A7D" w:rsidRPr="00EC7A7D" w:rsidRDefault="00EC7A7D" w:rsidP="00181E7F">
            <w:r w:rsidRPr="00EC7A7D">
              <w:t>Increased competence and responsible AI experimentation in daily work.</w:t>
            </w:r>
          </w:p>
        </w:tc>
      </w:tr>
    </w:tbl>
    <w:p w14:paraId="158160A5" w14:textId="77777777" w:rsidR="00EC7A7D" w:rsidRDefault="00EC7A7D" w:rsidP="00EC7A7D"/>
    <w:p w14:paraId="60EFB24B" w14:textId="54902934" w:rsidR="00EC7A7D" w:rsidRDefault="00EC7A7D" w:rsidP="00EC7A7D">
      <w:pPr>
        <w:pStyle w:val="Kop2"/>
      </w:pPr>
      <w:r>
        <w:t>Expected Business Effects / ROI Indicators</w:t>
      </w:r>
    </w:p>
    <w:p w14:paraId="6935BF60" w14:textId="77777777" w:rsidR="00EC7A7D" w:rsidRDefault="00EC7A7D" w:rsidP="00EC7A7D">
      <w:pPr>
        <w:pStyle w:val="Kop3"/>
      </w:pPr>
      <w:r>
        <w:t>Short-term</w:t>
      </w:r>
    </w:p>
    <w:p w14:paraId="4B054BD0" w14:textId="77777777" w:rsidR="00EC7A7D" w:rsidRDefault="00EC7A7D" w:rsidP="00EC7A7D">
      <w:pPr>
        <w:pStyle w:val="Lijstalinea"/>
        <w:numPr>
          <w:ilvl w:val="0"/>
          <w:numId w:val="11"/>
        </w:numPr>
      </w:pPr>
      <w:r>
        <w:t>Significant rise in self-reported AI confidence and perceived skill.</w:t>
      </w:r>
    </w:p>
    <w:p w14:paraId="48E303A1" w14:textId="77777777" w:rsidR="00EC7A7D" w:rsidRDefault="00EC7A7D" w:rsidP="00EC7A7D">
      <w:pPr>
        <w:pStyle w:val="Lijstalinea"/>
        <w:numPr>
          <w:ilvl w:val="0"/>
          <w:numId w:val="11"/>
        </w:numPr>
      </w:pPr>
      <w:r>
        <w:t>Noticeable increase in peer learning and collaboration.</w:t>
      </w:r>
    </w:p>
    <w:p w14:paraId="07E454FD" w14:textId="77777777" w:rsidR="00EC7A7D" w:rsidRDefault="00EC7A7D" w:rsidP="00EC7A7D">
      <w:pPr>
        <w:pStyle w:val="Lijstalinea"/>
        <w:numPr>
          <w:ilvl w:val="0"/>
          <w:numId w:val="11"/>
        </w:numPr>
      </w:pPr>
      <w:r>
        <w:t>Participants begin identifying AI use cases in their own roles.</w:t>
      </w:r>
    </w:p>
    <w:p w14:paraId="717834BA" w14:textId="77777777" w:rsidR="00EC7A7D" w:rsidRDefault="00EC7A7D" w:rsidP="00EC7A7D">
      <w:pPr>
        <w:pStyle w:val="Kop3"/>
      </w:pPr>
      <w:r>
        <w:t>Long-term</w:t>
      </w:r>
    </w:p>
    <w:p w14:paraId="2A97C37A" w14:textId="77777777" w:rsidR="00EC7A7D" w:rsidRDefault="00EC7A7D" w:rsidP="00EC7A7D">
      <w:pPr>
        <w:pStyle w:val="Lijstalinea"/>
        <w:numPr>
          <w:ilvl w:val="0"/>
          <w:numId w:val="12"/>
        </w:numPr>
      </w:pPr>
      <w:r>
        <w:t>Sustained learning mindset and active internal AI community.</w:t>
      </w:r>
    </w:p>
    <w:p w14:paraId="09C4B727" w14:textId="77777777" w:rsidR="00EC7A7D" w:rsidRDefault="00EC7A7D" w:rsidP="00EC7A7D">
      <w:pPr>
        <w:pStyle w:val="Lijstalinea"/>
        <w:numPr>
          <w:ilvl w:val="0"/>
          <w:numId w:val="12"/>
        </w:numPr>
      </w:pPr>
      <w:r>
        <w:t>Higher adoption maturity and cross-team innovation capacity.</w:t>
      </w:r>
    </w:p>
    <w:p w14:paraId="22298D12" w14:textId="77777777" w:rsidR="00EC7A7D" w:rsidRDefault="00EC7A7D" w:rsidP="00EC7A7D">
      <w:pPr>
        <w:pStyle w:val="Lijstalinea"/>
        <w:numPr>
          <w:ilvl w:val="0"/>
          <w:numId w:val="12"/>
        </w:numPr>
      </w:pPr>
      <w:r>
        <w:t>Measurable improvement in efficiency and problem-solving quality.</w:t>
      </w:r>
    </w:p>
    <w:p w14:paraId="6EC6A87D" w14:textId="3E261B46" w:rsidR="00EC7A7D" w:rsidRDefault="00EC7A7D" w:rsidP="00EC7A7D">
      <w:r>
        <w:t xml:space="preserve">ROI linkage: contributes to Capability &amp; Confidence ROI </w:t>
      </w:r>
      <w:r>
        <w:t>-</w:t>
      </w:r>
      <w:r>
        <w:t xml:space="preserve"> human capital uplift through learning-driven productivity and innovation.</w:t>
      </w:r>
    </w:p>
    <w:p w14:paraId="25DFA1AF" w14:textId="023E7C84" w:rsidR="00EC7A7D" w:rsidRDefault="00EC7A7D" w:rsidP="00EC7A7D">
      <w:pPr>
        <w:pStyle w:val="Kop2"/>
      </w:pPr>
      <w:r>
        <w:t>Preconditions &amp; Risks</w:t>
      </w:r>
    </w:p>
    <w:p w14:paraId="5D12CAD9" w14:textId="563AB932" w:rsidR="00EC7A7D" w:rsidRDefault="00EC7A7D" w:rsidP="00EC7A7D">
      <w:pPr>
        <w:pStyle w:val="Lijstalinea"/>
        <w:numPr>
          <w:ilvl w:val="0"/>
          <w:numId w:val="13"/>
        </w:numPr>
      </w:pPr>
      <w:r>
        <w:t>Preconditions: clear strategic context, committed leadership support, learning time integrated into workload, and accessible AI tools.</w:t>
      </w:r>
    </w:p>
    <w:p w14:paraId="3A1D297C" w14:textId="77777777" w:rsidR="00EC7A7D" w:rsidRDefault="00EC7A7D" w:rsidP="00EC7A7D">
      <w:pPr>
        <w:pStyle w:val="Lijstalinea"/>
        <w:numPr>
          <w:ilvl w:val="0"/>
          <w:numId w:val="13"/>
        </w:numPr>
      </w:pPr>
      <w:r>
        <w:t>Risks: if treated as a content-heavy training rather than experiential learning, cognitive overload and disengagement occur.</w:t>
      </w:r>
    </w:p>
    <w:p w14:paraId="5B9A055B" w14:textId="2BA005C9" w:rsidR="00EC7A7D" w:rsidRDefault="00EC7A7D" w:rsidP="00EC7A7D">
      <w:pPr>
        <w:pStyle w:val="Kop2"/>
      </w:pPr>
      <w:r>
        <w:t>Indicative Duration &amp; Scale</w:t>
      </w:r>
    </w:p>
    <w:p w14:paraId="411CC7F9" w14:textId="3ACC5464" w:rsidR="00EC7A7D" w:rsidRDefault="00EC7A7D" w:rsidP="00EC7A7D">
      <w:pPr>
        <w:pStyle w:val="Lijstalinea"/>
        <w:numPr>
          <w:ilvl w:val="0"/>
          <w:numId w:val="14"/>
        </w:numPr>
      </w:pPr>
      <w:r>
        <w:t>Duration: 1</w:t>
      </w:r>
      <w:r>
        <w:t>-</w:t>
      </w:r>
      <w:r>
        <w:t>3 weeks (intensive or distributed).</w:t>
      </w:r>
    </w:p>
    <w:p w14:paraId="471C0A41" w14:textId="77777777" w:rsidR="00EC7A7D" w:rsidRDefault="00EC7A7D" w:rsidP="00EC7A7D">
      <w:pPr>
        <w:pStyle w:val="Lijstalinea"/>
        <w:numPr>
          <w:ilvl w:val="0"/>
          <w:numId w:val="14"/>
        </w:numPr>
      </w:pPr>
      <w:r>
        <w:t>Participants: up to 1,000 participants, scalable through multiple cohorts.</w:t>
      </w:r>
    </w:p>
    <w:p w14:paraId="4B2008F1" w14:textId="45E1BB3E" w:rsidR="00EC7A7D" w:rsidRDefault="00EC7A7D" w:rsidP="00EC7A7D">
      <w:pPr>
        <w:pStyle w:val="Lijstalinea"/>
        <w:numPr>
          <w:ilvl w:val="0"/>
          <w:numId w:val="14"/>
        </w:numPr>
      </w:pPr>
      <w:r>
        <w:t>Format: group sessions of 20</w:t>
      </w:r>
      <w:r>
        <w:t>-</w:t>
      </w:r>
      <w:r>
        <w:t>25 participants, hybrid or in-person.</w:t>
      </w:r>
    </w:p>
    <w:p w14:paraId="5B2AAAA9" w14:textId="5461A38E" w:rsidR="00EC7A7D" w:rsidRDefault="00EC7A7D" w:rsidP="00EC7A7D">
      <w:pPr>
        <w:pStyle w:val="Kop2"/>
      </w:pPr>
      <w:r>
        <w:t>Typical Combinations / Follow-up Interventions</w:t>
      </w:r>
    </w:p>
    <w:p w14:paraId="10CE127E" w14:textId="45612D1D" w:rsidR="00EC7A7D" w:rsidRDefault="00EC7A7D" w:rsidP="00EC7A7D">
      <w:pPr>
        <w:pStyle w:val="Lijstalinea"/>
        <w:numPr>
          <w:ilvl w:val="0"/>
          <w:numId w:val="15"/>
        </w:numPr>
      </w:pPr>
      <w:r>
        <w:t xml:space="preserve">B1 </w:t>
      </w:r>
      <w:r>
        <w:t>-</w:t>
      </w:r>
      <w:r>
        <w:t xml:space="preserve"> Adoption Challenge to activate and energise prior to learning.</w:t>
      </w:r>
    </w:p>
    <w:p w14:paraId="698A02FF" w14:textId="477CBCDC" w:rsidR="00EC7A7D" w:rsidRDefault="00EC7A7D" w:rsidP="00EC7A7D">
      <w:pPr>
        <w:pStyle w:val="Lijstalinea"/>
        <w:numPr>
          <w:ilvl w:val="0"/>
          <w:numId w:val="15"/>
        </w:numPr>
      </w:pPr>
      <w:r>
        <w:t xml:space="preserve">B4 </w:t>
      </w:r>
      <w:r>
        <w:t>-</w:t>
      </w:r>
      <w:r>
        <w:t xml:space="preserve"> AI Ambassadors Network to sustain peer learning culture.</w:t>
      </w:r>
    </w:p>
    <w:p w14:paraId="0C6912C5" w14:textId="41F865E0" w:rsidR="00EC7A7D" w:rsidRDefault="00EC7A7D" w:rsidP="00EC7A7D">
      <w:pPr>
        <w:pStyle w:val="Lijstalinea"/>
        <w:numPr>
          <w:ilvl w:val="0"/>
          <w:numId w:val="15"/>
        </w:numPr>
      </w:pPr>
      <w:r>
        <w:t xml:space="preserve">C2 </w:t>
      </w:r>
      <w:r>
        <w:t>-</w:t>
      </w:r>
      <w:r>
        <w:t xml:space="preserve"> ROI Retrospective Workshop to measure and embed learning impact.</w:t>
      </w:r>
    </w:p>
    <w:sectPr w:rsidR="00EC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121"/>
    <w:multiLevelType w:val="hybridMultilevel"/>
    <w:tmpl w:val="E3445D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96E3D"/>
    <w:multiLevelType w:val="hybridMultilevel"/>
    <w:tmpl w:val="F27E8D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777BE"/>
    <w:multiLevelType w:val="hybridMultilevel"/>
    <w:tmpl w:val="F96654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040307"/>
    <w:multiLevelType w:val="hybridMultilevel"/>
    <w:tmpl w:val="C92635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FE6C29"/>
    <w:multiLevelType w:val="hybridMultilevel"/>
    <w:tmpl w:val="6B867B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5915D3"/>
    <w:multiLevelType w:val="hybridMultilevel"/>
    <w:tmpl w:val="FAAE94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42D48"/>
    <w:multiLevelType w:val="hybridMultilevel"/>
    <w:tmpl w:val="A6E894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B173B0"/>
    <w:multiLevelType w:val="hybridMultilevel"/>
    <w:tmpl w:val="E4A2D7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4A3C92"/>
    <w:multiLevelType w:val="hybridMultilevel"/>
    <w:tmpl w:val="E3421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BF7FD3"/>
    <w:multiLevelType w:val="hybridMultilevel"/>
    <w:tmpl w:val="2B3AB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3A37FA"/>
    <w:multiLevelType w:val="hybridMultilevel"/>
    <w:tmpl w:val="648E32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294800"/>
    <w:multiLevelType w:val="hybridMultilevel"/>
    <w:tmpl w:val="B73E7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6"/>
  </w:num>
  <w:num w:numId="2" w16cid:durableId="1622226144">
    <w:abstractNumId w:val="6"/>
  </w:num>
  <w:num w:numId="3" w16cid:durableId="2034457430">
    <w:abstractNumId w:val="7"/>
  </w:num>
  <w:num w:numId="4" w16cid:durableId="975650013">
    <w:abstractNumId w:val="5"/>
  </w:num>
  <w:num w:numId="5" w16cid:durableId="1026365804">
    <w:abstractNumId w:val="1"/>
  </w:num>
  <w:num w:numId="6" w16cid:durableId="1892884774">
    <w:abstractNumId w:val="10"/>
  </w:num>
  <w:num w:numId="7" w16cid:durableId="312372329">
    <w:abstractNumId w:val="8"/>
  </w:num>
  <w:num w:numId="8" w16cid:durableId="2069844431">
    <w:abstractNumId w:val="4"/>
  </w:num>
  <w:num w:numId="9" w16cid:durableId="1375738440">
    <w:abstractNumId w:val="13"/>
  </w:num>
  <w:num w:numId="10" w16cid:durableId="947852188">
    <w:abstractNumId w:val="2"/>
  </w:num>
  <w:num w:numId="11" w16cid:durableId="1763840352">
    <w:abstractNumId w:val="9"/>
  </w:num>
  <w:num w:numId="12" w16cid:durableId="1120999704">
    <w:abstractNumId w:val="12"/>
  </w:num>
  <w:num w:numId="13" w16cid:durableId="484859729">
    <w:abstractNumId w:val="11"/>
  </w:num>
  <w:num w:numId="14" w16cid:durableId="1031763152">
    <w:abstractNumId w:val="3"/>
  </w:num>
  <w:num w:numId="15" w16cid:durableId="192495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7D"/>
    <w:rsid w:val="000B217B"/>
    <w:rsid w:val="001A7EEE"/>
    <w:rsid w:val="005C6AB4"/>
    <w:rsid w:val="005C70B7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EC7A7D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0015B"/>
  <w15:chartTrackingRefBased/>
  <w15:docId w15:val="{DDC9EE6C-6B5B-4E5D-8CEF-7BB10145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7A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7A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7A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7A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7A7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7A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7A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7A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7A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C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7A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C7A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7A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C7A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7A7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7A7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C7A7D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EC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782</Words>
  <Characters>4975</Characters>
  <Application>Microsoft Office Word</Application>
  <DocSecurity>0</DocSecurity>
  <Lines>150</Lines>
  <Paragraphs>85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2025-11-02T13:18:00Z</dcterms:created>
  <dcterms:modified xsi:type="dcterms:W3CDTF">2025-11-02T13:24:00Z</dcterms:modified>
</cp:coreProperties>
</file>