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0E46C" w14:textId="77777777" w:rsidR="00AD2F25" w:rsidRDefault="00AD2F25" w:rsidP="00AD2F25">
      <w:pPr>
        <w:spacing w:line="240" w:lineRule="auto"/>
        <w:ind w:left="566"/>
        <w:jc w:val="center"/>
      </w:pPr>
      <w:bookmarkStart w:id="0" w:name="_Hlk13332753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007EED5" w14:textId="77777777"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6234ED" w14:textId="77777777" w:rsidR="00AD2F25" w:rsidRDefault="00AD2F25" w:rsidP="00AD2F25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51952FE1" w14:textId="77777777"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35AA506" w14:textId="77777777" w:rsidR="00AD2F25" w:rsidRDefault="00AD2F25" w:rsidP="00AD2F25">
      <w:pPr>
        <w:spacing w:line="240" w:lineRule="auto"/>
        <w:ind w:left="566"/>
        <w:jc w:val="center"/>
      </w:pPr>
    </w:p>
    <w:p w14:paraId="2779D2AA" w14:textId="77777777" w:rsidR="00AD2F25" w:rsidRDefault="00AD2F25" w:rsidP="00AD2F25">
      <w:pPr>
        <w:spacing w:line="240" w:lineRule="auto"/>
        <w:ind w:left="566"/>
        <w:jc w:val="center"/>
      </w:pPr>
    </w:p>
    <w:p w14:paraId="0793846D" w14:textId="77777777" w:rsidR="00AD2F25" w:rsidRDefault="00AD2F25" w:rsidP="00AD2F25">
      <w:pPr>
        <w:spacing w:line="240" w:lineRule="auto"/>
        <w:ind w:left="566"/>
        <w:jc w:val="center"/>
      </w:pPr>
    </w:p>
    <w:p w14:paraId="414BF3B5" w14:textId="77777777" w:rsidR="00AD2F25" w:rsidRDefault="00AD2F25" w:rsidP="00AD2F25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9D143BE" w14:textId="77777777" w:rsidR="00AD2F25" w:rsidRDefault="00AD2F25" w:rsidP="00AD2F25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58C5DBA0" w14:textId="4EE621F4" w:rsidR="00AD2F25" w:rsidRPr="00E7763F" w:rsidRDefault="00AD2F25" w:rsidP="00E7763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E7763F">
        <w:rPr>
          <w:rFonts w:ascii="Times New Roman" w:eastAsia="Times New Roman" w:hAnsi="Times New Roman" w:cs="Times New Roman"/>
          <w:sz w:val="28"/>
          <w:szCs w:val="28"/>
        </w:rPr>
        <w:t>Классы и объекты</w:t>
      </w:r>
      <w:r w:rsidR="00E7763F" w:rsidRPr="00E7763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763F">
        <w:rPr>
          <w:rFonts w:ascii="Times New Roman" w:eastAsia="Times New Roman" w:hAnsi="Times New Roman" w:cs="Times New Roman"/>
          <w:sz w:val="28"/>
          <w:szCs w:val="28"/>
        </w:rPr>
        <w:t xml:space="preserve"> Инкапсуляция</w:t>
      </w:r>
    </w:p>
    <w:p w14:paraId="39876716" w14:textId="77777777" w:rsidR="00AD2F25" w:rsidRDefault="00AD2F25" w:rsidP="00AD2F25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A8A884B" w14:textId="77777777" w:rsidR="00AD2F25" w:rsidRDefault="00AD2F25" w:rsidP="00AD2F25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4F9B5BCB" w14:textId="77777777" w:rsidR="00AD2F25" w:rsidRDefault="00AD2F25" w:rsidP="00AD2F25">
      <w:pPr>
        <w:spacing w:line="240" w:lineRule="auto"/>
        <w:ind w:firstLine="720"/>
        <w:jc w:val="both"/>
      </w:pPr>
    </w:p>
    <w:p w14:paraId="161D5D94" w14:textId="77777777" w:rsidR="00AD2F25" w:rsidRDefault="00AD2F25" w:rsidP="00AD2F25">
      <w:pPr>
        <w:spacing w:line="240" w:lineRule="auto"/>
        <w:ind w:left="566"/>
        <w:jc w:val="right"/>
      </w:pPr>
    </w:p>
    <w:p w14:paraId="7F9BC0A4" w14:textId="77777777" w:rsidR="00AD2F25" w:rsidRDefault="00AD2F25" w:rsidP="00AD2F25">
      <w:pPr>
        <w:spacing w:line="240" w:lineRule="auto"/>
        <w:ind w:left="566"/>
        <w:jc w:val="right"/>
      </w:pPr>
    </w:p>
    <w:p w14:paraId="153A5788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7A3CAAEF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04768B50" w14:textId="75DD6A83" w:rsidR="00AD2F25" w:rsidRPr="00467572" w:rsidRDefault="000C50B9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52CB3289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85E8DA1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3E6C4DDA" w14:textId="77777777" w:rsidR="00AD2F25" w:rsidRDefault="00AD2F25" w:rsidP="00AD2F25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F38168" w14:textId="77777777" w:rsidR="00AD2F25" w:rsidRDefault="00AD2F25" w:rsidP="00AD2F25">
      <w:pPr>
        <w:spacing w:line="240" w:lineRule="auto"/>
        <w:ind w:left="566"/>
        <w:jc w:val="center"/>
      </w:pPr>
    </w:p>
    <w:p w14:paraId="27B84B20" w14:textId="77777777" w:rsidR="00AD2F25" w:rsidRDefault="00AD2F25" w:rsidP="00AD2F25">
      <w:pPr>
        <w:spacing w:line="240" w:lineRule="auto"/>
        <w:ind w:firstLine="720"/>
        <w:jc w:val="both"/>
      </w:pPr>
    </w:p>
    <w:p w14:paraId="6426C405" w14:textId="77777777" w:rsidR="00AD2F25" w:rsidRDefault="00AD2F25" w:rsidP="00AD2F25">
      <w:pPr>
        <w:spacing w:line="240" w:lineRule="auto"/>
        <w:ind w:firstLine="720"/>
        <w:jc w:val="both"/>
      </w:pPr>
    </w:p>
    <w:p w14:paraId="3E3AD2E7" w14:textId="77777777" w:rsidR="00AD2F25" w:rsidRDefault="00AD2F25" w:rsidP="00AD2F25">
      <w:pPr>
        <w:spacing w:line="240" w:lineRule="auto"/>
        <w:ind w:firstLine="720"/>
        <w:jc w:val="both"/>
      </w:pPr>
    </w:p>
    <w:p w14:paraId="0D987B04" w14:textId="1C110705" w:rsidR="00C161CE" w:rsidRPr="000C50B9" w:rsidRDefault="00AD2F25" w:rsidP="001113F7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</w:t>
      </w:r>
      <w:r w:rsidR="001113F7" w:rsidRPr="000C50B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538D253" w14:textId="54471405" w:rsidR="001113F7" w:rsidRDefault="001113F7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D7EF6A" w14:textId="0808890E" w:rsidR="001113F7" w:rsidRDefault="001113F7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2130E" w14:textId="77777777" w:rsidR="001113F7" w:rsidRDefault="001113F7" w:rsidP="001113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B0984D" w14:textId="6FE96229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14:paraId="14664FA3" w14:textId="77777777" w:rsid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before="63" w:line="240" w:lineRule="auto"/>
        <w:ind w:right="621"/>
        <w:jc w:val="both"/>
        <w:rPr>
          <w:sz w:val="24"/>
        </w:rPr>
      </w:pPr>
      <w:r>
        <w:rPr>
          <w:sz w:val="24"/>
        </w:rPr>
        <w:t>Реализовать определение нового класса. Для демонстрации работы с объектами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1"/>
          <w:sz w:val="24"/>
        </w:rPr>
        <w:t xml:space="preserve"> </w:t>
      </w:r>
      <w:r>
        <w:rPr>
          <w:sz w:val="24"/>
        </w:rPr>
        <w:t>главную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функцию.</w:t>
      </w:r>
      <w:r>
        <w:rPr>
          <w:spacing w:val="1"/>
          <w:sz w:val="24"/>
        </w:rPr>
        <w:t xml:space="preserve"> </w:t>
      </w:r>
      <w:r>
        <w:rPr>
          <w:sz w:val="24"/>
        </w:rPr>
        <w:t>Продемонстрировать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разные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 и</w:t>
      </w:r>
      <w:r>
        <w:rPr>
          <w:spacing w:val="2"/>
          <w:sz w:val="24"/>
        </w:rPr>
        <w:t xml:space="preserve"> </w:t>
      </w:r>
      <w:r>
        <w:rPr>
          <w:sz w:val="24"/>
        </w:rPr>
        <w:t>массивов объектов.</w:t>
      </w:r>
    </w:p>
    <w:p w14:paraId="3409D69D" w14:textId="77777777" w:rsid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line="240" w:lineRule="auto"/>
        <w:ind w:right="632"/>
        <w:jc w:val="both"/>
        <w:rPr>
          <w:sz w:val="24"/>
        </w:rPr>
      </w:pPr>
      <w:r>
        <w:rPr>
          <w:sz w:val="24"/>
        </w:rPr>
        <w:t xml:space="preserve">Структура-пара – структура с двумя полями, которые обычно имеют имена </w:t>
      </w:r>
      <w:proofErr w:type="spellStart"/>
      <w:r>
        <w:rPr>
          <w:sz w:val="24"/>
        </w:rPr>
        <w:t>first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>. Требуется реализовать тип данных с помощью такой структуры. 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заданиях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присутствовать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87B19ED" w14:textId="77777777"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spacing w:before="2" w:line="235" w:lineRule="auto"/>
        <w:ind w:right="638"/>
        <w:rPr>
          <w:sz w:val="24"/>
        </w:rPr>
      </w:pPr>
      <w:r>
        <w:rPr>
          <w:sz w:val="24"/>
        </w:rPr>
        <w:t>метод</w:t>
      </w:r>
      <w:r>
        <w:rPr>
          <w:spacing w:val="48"/>
          <w:sz w:val="24"/>
        </w:rPr>
        <w:t xml:space="preserve"> </w:t>
      </w:r>
      <w:r>
        <w:rPr>
          <w:sz w:val="24"/>
        </w:rPr>
        <w:t>инициализации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54"/>
          <w:sz w:val="24"/>
        </w:rPr>
        <w:t xml:space="preserve"> </w:t>
      </w:r>
      <w:r>
        <w:rPr>
          <w:sz w:val="24"/>
        </w:rPr>
        <w:t>(метод</w:t>
      </w:r>
      <w:r>
        <w:rPr>
          <w:spacing w:val="4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48"/>
          <w:sz w:val="24"/>
        </w:rPr>
        <w:t xml:space="preserve"> </w:t>
      </w:r>
      <w:r>
        <w:rPr>
          <w:sz w:val="24"/>
        </w:rPr>
        <w:t>контролировать</w:t>
      </w:r>
      <w:r>
        <w:rPr>
          <w:spacing w:val="48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аргументов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корректность);</w:t>
      </w:r>
    </w:p>
    <w:p w14:paraId="259E9196" w14:textId="77777777"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spacing w:before="3"/>
        <w:ind w:hanging="361"/>
        <w:rPr>
          <w:sz w:val="24"/>
        </w:rPr>
      </w:pPr>
      <w:r>
        <w:rPr>
          <w:sz w:val="24"/>
        </w:rPr>
        <w:t>ввод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 клавиатуры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>;</w:t>
      </w:r>
    </w:p>
    <w:p w14:paraId="4F43DDF7" w14:textId="77777777" w:rsidR="001113F7" w:rsidRDefault="001113F7" w:rsidP="001113F7">
      <w:pPr>
        <w:pStyle w:val="a5"/>
        <w:numPr>
          <w:ilvl w:val="1"/>
          <w:numId w:val="2"/>
        </w:numPr>
        <w:tabs>
          <w:tab w:val="left" w:pos="2005"/>
        </w:tabs>
        <w:ind w:hanging="361"/>
        <w:rPr>
          <w:sz w:val="24"/>
        </w:rPr>
      </w:pPr>
      <w:r>
        <w:rPr>
          <w:sz w:val="24"/>
        </w:rPr>
        <w:t>вывод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на экран </w:t>
      </w:r>
      <w:proofErr w:type="spellStart"/>
      <w:r>
        <w:rPr>
          <w:sz w:val="24"/>
        </w:rPr>
        <w:t>Show</w:t>
      </w:r>
      <w:proofErr w:type="spellEnd"/>
      <w:r>
        <w:rPr>
          <w:sz w:val="24"/>
        </w:rPr>
        <w:t>.</w:t>
      </w:r>
    </w:p>
    <w:p w14:paraId="3C8A594C" w14:textId="392C5AD3" w:rsidR="001113F7" w:rsidRPr="001113F7" w:rsidRDefault="001113F7" w:rsidP="001113F7">
      <w:pPr>
        <w:pStyle w:val="a5"/>
        <w:numPr>
          <w:ilvl w:val="0"/>
          <w:numId w:val="2"/>
        </w:numPr>
        <w:tabs>
          <w:tab w:val="left" w:pos="1285"/>
        </w:tabs>
        <w:spacing w:before="5" w:line="235" w:lineRule="auto"/>
        <w:ind w:right="632"/>
        <w:rPr>
          <w:sz w:val="24"/>
        </w:rPr>
      </w:pPr>
      <w:r>
        <w:rPr>
          <w:sz w:val="24"/>
        </w:rPr>
        <w:t>Реализовать</w:t>
      </w:r>
      <w:r>
        <w:rPr>
          <w:spacing w:val="42"/>
          <w:sz w:val="24"/>
        </w:rPr>
        <w:t xml:space="preserve"> </w:t>
      </w:r>
      <w:r>
        <w:rPr>
          <w:sz w:val="24"/>
        </w:rPr>
        <w:t>внешнюю</w:t>
      </w:r>
      <w:r>
        <w:rPr>
          <w:spacing w:val="47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make_</w:t>
      </w:r>
      <w:proofErr w:type="gramStart"/>
      <w:r>
        <w:rPr>
          <w:sz w:val="24"/>
        </w:rPr>
        <w:t>тип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r>
        <w:rPr>
          <w:spacing w:val="50"/>
          <w:sz w:val="24"/>
        </w:rPr>
        <w:t xml:space="preserve"> </w:t>
      </w:r>
      <w:r>
        <w:rPr>
          <w:sz w:val="24"/>
        </w:rPr>
        <w:t>где</w:t>
      </w:r>
      <w:r>
        <w:rPr>
          <w:spacing w:val="47"/>
          <w:sz w:val="24"/>
        </w:rPr>
        <w:t xml:space="preserve"> </w:t>
      </w:r>
      <w:r>
        <w:rPr>
          <w:sz w:val="24"/>
        </w:rPr>
        <w:t>тип</w:t>
      </w:r>
      <w:r>
        <w:rPr>
          <w:spacing w:val="54"/>
          <w:sz w:val="24"/>
        </w:rPr>
        <w:t xml:space="preserve"> </w:t>
      </w:r>
      <w:r>
        <w:rPr>
          <w:sz w:val="24"/>
        </w:rPr>
        <w:t>–</w:t>
      </w:r>
      <w:r>
        <w:rPr>
          <w:spacing w:val="47"/>
          <w:sz w:val="24"/>
        </w:rPr>
        <w:t xml:space="preserve"> </w:t>
      </w:r>
      <w:r>
        <w:rPr>
          <w:sz w:val="24"/>
        </w:rPr>
        <w:t>тип</w:t>
      </w:r>
      <w:r>
        <w:rPr>
          <w:spacing w:val="47"/>
          <w:sz w:val="24"/>
        </w:rPr>
        <w:t xml:space="preserve"> </w:t>
      </w:r>
      <w:r>
        <w:rPr>
          <w:sz w:val="24"/>
        </w:rPr>
        <w:t>реализуемой</w:t>
      </w:r>
      <w:r>
        <w:rPr>
          <w:spacing w:val="-57"/>
          <w:sz w:val="24"/>
        </w:rPr>
        <w:t xml:space="preserve"> </w:t>
      </w:r>
      <w:r>
        <w:rPr>
          <w:sz w:val="24"/>
        </w:rPr>
        <w:t>структуры.</w:t>
      </w:r>
      <w:r>
        <w:rPr>
          <w:spacing w:val="34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36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1"/>
          <w:sz w:val="24"/>
        </w:rPr>
        <w:t xml:space="preserve"> </w:t>
      </w:r>
      <w:r>
        <w:rPr>
          <w:sz w:val="24"/>
        </w:rPr>
        <w:t>получать</w:t>
      </w:r>
      <w:r>
        <w:rPr>
          <w:spacing w:val="3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31"/>
          <w:sz w:val="24"/>
        </w:rPr>
        <w:t xml:space="preserve"> </w:t>
      </w:r>
      <w:r>
        <w:rPr>
          <w:sz w:val="24"/>
        </w:rPr>
        <w:t>для</w:t>
      </w:r>
      <w:r>
        <w:rPr>
          <w:spacing w:val="34"/>
          <w:sz w:val="24"/>
        </w:rPr>
        <w:t xml:space="preserve"> </w:t>
      </w:r>
      <w:r>
        <w:rPr>
          <w:sz w:val="24"/>
        </w:rPr>
        <w:t>полей</w:t>
      </w:r>
      <w:r>
        <w:rPr>
          <w:spacing w:val="31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31"/>
          <w:sz w:val="24"/>
        </w:rPr>
        <w:t xml:space="preserve"> </w:t>
      </w:r>
      <w:r>
        <w:rPr>
          <w:sz w:val="24"/>
        </w:rPr>
        <w:t>как</w:t>
      </w:r>
      <w:r w:rsidRPr="001113F7">
        <w:rPr>
          <w:sz w:val="24"/>
        </w:rPr>
        <w:t xml:space="preserve"> </w:t>
      </w:r>
      <w:r>
        <w:t>параметры</w:t>
      </w:r>
      <w:r w:rsidRPr="001113F7">
        <w:rPr>
          <w:spacing w:val="29"/>
        </w:rPr>
        <w:t xml:space="preserve"> </w:t>
      </w:r>
      <w:r>
        <w:t>функции</w:t>
      </w:r>
      <w:r w:rsidRPr="001113F7">
        <w:rPr>
          <w:spacing w:val="29"/>
        </w:rPr>
        <w:t xml:space="preserve"> </w:t>
      </w:r>
      <w:r>
        <w:t>и</w:t>
      </w:r>
      <w:r w:rsidRPr="001113F7">
        <w:rPr>
          <w:spacing w:val="29"/>
        </w:rPr>
        <w:t xml:space="preserve"> </w:t>
      </w:r>
      <w:r>
        <w:t>возвращать</w:t>
      </w:r>
      <w:r w:rsidRPr="001113F7">
        <w:rPr>
          <w:spacing w:val="29"/>
        </w:rPr>
        <w:t xml:space="preserve"> </w:t>
      </w:r>
      <w:r>
        <w:t>структуру</w:t>
      </w:r>
      <w:r w:rsidRPr="001113F7">
        <w:rPr>
          <w:spacing w:val="25"/>
        </w:rPr>
        <w:t xml:space="preserve"> </w:t>
      </w:r>
      <w:r>
        <w:t>как</w:t>
      </w:r>
      <w:r w:rsidRPr="001113F7">
        <w:rPr>
          <w:spacing w:val="29"/>
        </w:rPr>
        <w:t xml:space="preserve"> </w:t>
      </w:r>
      <w:r>
        <w:t>результат.</w:t>
      </w:r>
      <w:r w:rsidRPr="001113F7">
        <w:rPr>
          <w:spacing w:val="32"/>
        </w:rPr>
        <w:t xml:space="preserve"> </w:t>
      </w:r>
      <w:r>
        <w:t>При</w:t>
      </w:r>
      <w:r w:rsidRPr="001113F7">
        <w:rPr>
          <w:spacing w:val="29"/>
        </w:rPr>
        <w:t xml:space="preserve"> </w:t>
      </w:r>
      <w:r>
        <w:t>передаче</w:t>
      </w:r>
      <w:r w:rsidRPr="001113F7">
        <w:rPr>
          <w:spacing w:val="-57"/>
        </w:rPr>
        <w:t xml:space="preserve"> </w:t>
      </w:r>
      <w:r>
        <w:t>ошибочных</w:t>
      </w:r>
      <w:r w:rsidRPr="001113F7">
        <w:rPr>
          <w:spacing w:val="-5"/>
        </w:rPr>
        <w:t xml:space="preserve"> </w:t>
      </w:r>
      <w:r>
        <w:t>параметров следует выводить</w:t>
      </w:r>
      <w:r w:rsidRPr="001113F7">
        <w:rPr>
          <w:spacing w:val="1"/>
        </w:rPr>
        <w:t xml:space="preserve"> </w:t>
      </w:r>
      <w:r>
        <w:t>сообщение и</w:t>
      </w:r>
      <w:r w:rsidRPr="001113F7">
        <w:rPr>
          <w:spacing w:val="-3"/>
        </w:rPr>
        <w:t xml:space="preserve"> </w:t>
      </w:r>
      <w:r>
        <w:t>заканчивать</w:t>
      </w:r>
      <w:r w:rsidRPr="001113F7">
        <w:rPr>
          <w:spacing w:val="-4"/>
        </w:rPr>
        <w:t xml:space="preserve"> </w:t>
      </w:r>
      <w:r>
        <w:t>работу.</w:t>
      </w:r>
    </w:p>
    <w:p w14:paraId="172C4CA0" w14:textId="77777777" w:rsidR="001113F7" w:rsidRDefault="001113F7" w:rsidP="001113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67BEF2" w14:textId="77777777" w:rsidR="001113F7" w:rsidRDefault="001113F7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5A70F1" w14:textId="21743AD5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1B714" wp14:editId="7D58FA5B">
            <wp:extent cx="5940425" cy="73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9CB" w14:textId="4A4C0D2A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0C02E7" w14:textId="5E1E2F33" w:rsidR="00C161CE" w:rsidRPr="000C50B9" w:rsidRDefault="000C50B9" w:rsidP="000C50B9">
      <w:pPr>
        <w:spacing w:line="240" w:lineRule="auto"/>
        <w:ind w:firstLine="72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Fraction</w:t>
      </w:r>
      <w:r w:rsidR="00C161CE" w:rsidRPr="000C50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533F463D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766F2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92C83F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18B848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2801E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9D033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0414EB1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B1AB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08D682D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BE263F0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09CA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void Read();</w:t>
      </w:r>
    </w:p>
    <w:p w14:paraId="09263119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193646AE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23656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B52C3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2F4A9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значений полей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040A78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степени</w:t>
      </w:r>
    </w:p>
    <w:p w14:paraId="161F7E07" w14:textId="6B66A480" w:rsidR="00C161CE" w:rsidRPr="000C50B9" w:rsidRDefault="000C50B9" w:rsidP="000C50B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CF570" w14:textId="77777777" w:rsidR="000C50B9" w:rsidRP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B9DEAA2" w14:textId="5F713D34" w:rsidR="000C50B9" w:rsidRP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Fraction.cpp</w:t>
      </w:r>
    </w:p>
    <w:p w14:paraId="03A5D326" w14:textId="77777777" w:rsidR="000C50B9" w:rsidRP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332AF98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873FF8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31AE00B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5E041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CF7BC9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CA61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00B77B2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62FBD73B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727CDE07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EAC7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"first:"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"second:"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3A0AA5FF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F08E5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1B550A31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2874BAD7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30970F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FE2D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DCAB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для возведения в степень</w:t>
      </w:r>
    </w:p>
    <w:p w14:paraId="3D659C7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2FD1C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90802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first, second);</w:t>
      </w:r>
    </w:p>
    <w:p w14:paraId="4190907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2DF39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ipart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33A7E2D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07507A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(first/second);</w:t>
      </w:r>
    </w:p>
    <w:p w14:paraId="6489E322" w14:textId="77777777" w:rsidR="000C50B9" w:rsidRP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5D17B02" w14:textId="42BDCB28" w:rsidR="000C50B9" w:rsidRPr="000C50B9" w:rsidRDefault="000C50B9" w:rsidP="000C50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305489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BE42C9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4FDE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5C4095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14:paraId="0826758A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/инициализировали поля переменной t с помощью параметров функции</w:t>
      </w:r>
    </w:p>
    <w:p w14:paraId="4677E7B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14:paraId="0100C38E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5AC5ED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7D66F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A54A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AE5141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50B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FE222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C43230B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t.Read</w:t>
      </w:r>
      <w:proofErr w:type="spellEnd"/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A43E07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t.first</w:t>
      </w:r>
      <w:proofErr w:type="spellEnd"/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&amp;&amp; (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t.second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</w:p>
    <w:p w14:paraId="25EC7500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514E6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F/S "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t.ipart</w:t>
      </w:r>
      <w:proofErr w:type="spellEnd"/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9913E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5F0D5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D74F838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6331D8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положительное целое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BF979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1E4DCF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14:paraId="479BB02D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AC28E1B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4D280E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/инициализация переменной</w:t>
      </w:r>
    </w:p>
    <w:p w14:paraId="2AA797ED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полей переменных через консоль</w:t>
      </w:r>
    </w:p>
    <w:p w14:paraId="7A7C248E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3440A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</w:t>
      </w:r>
    </w:p>
    <w:p w14:paraId="37A5EF3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proofErr w:type="gram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A.Power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660E0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F5A0E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В</w:t>
      </w:r>
    </w:p>
    <w:p w14:paraId="393E751F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proofErr w:type="gram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B.Power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FFC49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E34B7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nСпособ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через указатель\n"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93329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14:paraId="168C8E3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14:paraId="2938205B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14:paraId="693E172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A1F3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14:paraId="355B31E1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X.Power</w:t>
      </w:r>
      <w:proofErr w:type="spellEnd"/>
      <w:proofErr w:type="gram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X-&gt;Power()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55C7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9A90F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//массивы</w:t>
      </w:r>
    </w:p>
    <w:p w14:paraId="2CA77E2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nСпособ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массивов без указателей\n"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EEED1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C3C8331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81E2A5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значений полей</w:t>
      </w:r>
    </w:p>
    <w:p w14:paraId="49E08060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9B1B3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12FD2A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].Show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1C8705A2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FD55F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D955D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BFA32E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mas[</w:t>
      </w:r>
      <w:proofErr w:type="gram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3E669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].Power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B4E0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BCE3AA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6E678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//динамические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  <w:proofErr w:type="spellEnd"/>
    </w:p>
    <w:p w14:paraId="72747124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nСпособ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массивов с указателями\n"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5735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4FC64418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2F19D3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].Read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1DFE639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4014BD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].Show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0C50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C6871ED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74DB8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9D3D4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4561F4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p_</w:t>
      </w:r>
      <w:proofErr w:type="gramStart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].Power()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BA336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112BA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847AE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B62BD71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Способ через функцию"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A9315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proofErr w:type="spellStart"/>
      <w:r w:rsidRPr="000C50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EB9705C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"first:"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</w:p>
    <w:p w14:paraId="4B184A32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A31515"/>
          <w:sz w:val="19"/>
          <w:szCs w:val="19"/>
          <w:lang w:val="en-US"/>
        </w:rPr>
        <w:t>"second:"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50B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7DE332A8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//переменная F формируется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01B56B6" w14:textId="77777777" w:rsidR="000C50B9" w:rsidRP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C50B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>y, z);</w:t>
      </w:r>
    </w:p>
    <w:p w14:paraId="03DA4B61" w14:textId="77777777" w:rsidR="000C50B9" w:rsidRDefault="000C50B9" w:rsidP="000C5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50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00DFE6" w14:textId="688A71BF" w:rsidR="000C50B9" w:rsidRPr="000C50B9" w:rsidRDefault="000C50B9" w:rsidP="000C50B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E363F7" w14:textId="77777777" w:rsidR="000C50B9" w:rsidRDefault="000C50B9" w:rsidP="000C50B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A8A8A39" w14:textId="77777777" w:rsidR="000C50B9" w:rsidRDefault="000C50B9" w:rsidP="000C50B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629DCD5" w14:textId="146528BA" w:rsidR="00C161CE" w:rsidRDefault="000C50B9" w:rsidP="000C50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результатов в консоль</w:t>
      </w:r>
      <w:r w:rsidR="00C161CE"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B1A851C" w14:textId="77777777" w:rsidR="000C50B9" w:rsidRDefault="000C50B9" w:rsidP="00C161CE">
      <w:pPr>
        <w:spacing w:line="240" w:lineRule="auto"/>
        <w:ind w:firstLine="720"/>
        <w:jc w:val="center"/>
        <w:rPr>
          <w:noProof/>
          <w:lang w:eastAsia="ru-RU"/>
        </w:rPr>
      </w:pPr>
    </w:p>
    <w:p w14:paraId="1BBF0ECF" w14:textId="27171201" w:rsidR="00C161CE" w:rsidRPr="00C161CE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B2F36A" wp14:editId="390C9420">
            <wp:extent cx="5532083" cy="402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92" t="16192" r="34837" b="24743"/>
                    <a:stretch/>
                  </pic:blipFill>
                  <pic:spPr bwMode="auto">
                    <a:xfrm>
                      <a:off x="0" y="0"/>
                      <a:ext cx="5549605" cy="404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89FDC" w14:textId="77777777" w:rsid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B3EF8" w14:textId="77777777" w:rsidR="000C50B9" w:rsidRDefault="000C50B9" w:rsidP="00C161CE">
      <w:pPr>
        <w:spacing w:line="240" w:lineRule="auto"/>
        <w:ind w:firstLine="720"/>
        <w:jc w:val="center"/>
        <w:rPr>
          <w:noProof/>
          <w:lang w:eastAsia="ru-RU"/>
        </w:rPr>
      </w:pPr>
    </w:p>
    <w:p w14:paraId="2A6CF967" w14:textId="77777777" w:rsidR="000C50B9" w:rsidRDefault="000C50B9" w:rsidP="00C161CE">
      <w:pPr>
        <w:spacing w:line="240" w:lineRule="auto"/>
        <w:ind w:firstLine="720"/>
        <w:jc w:val="center"/>
        <w:rPr>
          <w:noProof/>
          <w:lang w:eastAsia="ru-RU"/>
        </w:rPr>
      </w:pPr>
    </w:p>
    <w:p w14:paraId="49B931F2" w14:textId="7DFE937C" w:rsid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3767BF" wp14:editId="0BECA7EB">
            <wp:extent cx="5539740" cy="34150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77" t="15736" r="33272" b="25428"/>
                    <a:stretch/>
                  </pic:blipFill>
                  <pic:spPr bwMode="auto">
                    <a:xfrm>
                      <a:off x="0" y="0"/>
                      <a:ext cx="5555542" cy="342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0A3D9" w14:textId="77777777" w:rsid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C0453D" w14:textId="77777777" w:rsid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3C33B" w14:textId="77777777" w:rsid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637982" w14:textId="77777777" w:rsidR="000C50B9" w:rsidRDefault="000C50B9" w:rsidP="00C161CE">
      <w:pPr>
        <w:spacing w:line="240" w:lineRule="auto"/>
        <w:ind w:firstLine="720"/>
        <w:jc w:val="center"/>
        <w:rPr>
          <w:noProof/>
          <w:lang w:eastAsia="ru-RU"/>
        </w:rPr>
      </w:pPr>
    </w:p>
    <w:p w14:paraId="0D9D0D47" w14:textId="472AD613" w:rsidR="000C50B9" w:rsidRDefault="000C50B9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2EF98" wp14:editId="45D35766">
            <wp:extent cx="5402580" cy="2626943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6" t="18243" r="15596" b="33411"/>
                    <a:stretch/>
                  </pic:blipFill>
                  <pic:spPr bwMode="auto">
                    <a:xfrm>
                      <a:off x="0" y="0"/>
                      <a:ext cx="5410872" cy="263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EFFEF" w14:textId="7A75A08C" w:rsid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1CE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40712BDB" w14:textId="77777777" w:rsidR="00C161CE" w:rsidRPr="00C161CE" w:rsidRDefault="00C161CE" w:rsidP="00C161C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8B8E23" w14:textId="12579E15" w:rsidR="00C161CE" w:rsidRDefault="00C161CE" w:rsidP="00C161CE">
      <w:pPr>
        <w:pStyle w:val="a6"/>
        <w:rPr>
          <w:color w:val="000000"/>
          <w:sz w:val="27"/>
          <w:szCs w:val="27"/>
        </w:rPr>
      </w:pPr>
      <w:bookmarkStart w:id="1" w:name="_GoBack"/>
      <w:bookmarkEnd w:id="0"/>
      <w:bookmarkEnd w:id="1"/>
      <w:r>
        <w:rPr>
          <w:color w:val="000000"/>
          <w:sz w:val="27"/>
          <w:szCs w:val="27"/>
        </w:rPr>
        <w:t>1. Что такое класс?</w:t>
      </w:r>
    </w:p>
    <w:p w14:paraId="11D8C5A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4422A78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  <w:r w:rsidRPr="00C161CE">
        <w:rPr>
          <w:color w:val="000000"/>
          <w:sz w:val="27"/>
          <w:szCs w:val="27"/>
          <w:lang w:val="en-US"/>
        </w:rPr>
        <w:t xml:space="preserve"> Point:</w:t>
      </w:r>
    </w:p>
    <w:p w14:paraId="0080B691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14:paraId="64E87CB7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x, y;</w:t>
      </w:r>
    </w:p>
    <w:p w14:paraId="4605607B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5753387B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GetX(</w:t>
      </w:r>
      <w:proofErr w:type="gramEnd"/>
      <w:r w:rsidRPr="00C161CE">
        <w:rPr>
          <w:color w:val="000000"/>
          <w:sz w:val="27"/>
          <w:szCs w:val="27"/>
          <w:lang w:val="en-US"/>
        </w:rPr>
        <w:t>) { return x; }</w:t>
      </w:r>
    </w:p>
    <w:p w14:paraId="2EAAB2CE" w14:textId="77777777" w:rsidR="00C161CE" w:rsidRPr="000C50B9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0C50B9">
        <w:rPr>
          <w:color w:val="000000"/>
          <w:sz w:val="27"/>
          <w:szCs w:val="27"/>
          <w:lang w:val="en-US"/>
        </w:rPr>
        <w:t>};</w:t>
      </w:r>
    </w:p>
    <w:p w14:paraId="659A66C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Что такое объект (экземпляр) класса?</w:t>
      </w:r>
    </w:p>
    <w:p w14:paraId="6F66716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(экземпляр) - отдельный переменная класса, которая характеризуется данными его полей.</w:t>
      </w:r>
    </w:p>
    <w:p w14:paraId="48197FB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объекта:</w:t>
      </w:r>
    </w:p>
    <w:p w14:paraId="15448C2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 A;</w:t>
      </w:r>
    </w:p>
    <w:p w14:paraId="01C0BE3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Как называются поля класса?</w:t>
      </w:r>
    </w:p>
    <w:p w14:paraId="5A4EBB0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Атрибуты, в примере из вопроса (1) это поля x, y</w:t>
      </w:r>
    </w:p>
    <w:p w14:paraId="196983A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 называются функции класса?</w:t>
      </w:r>
    </w:p>
    <w:p w14:paraId="7FEBE65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Методы, в примере из вопроса (1) это функция </w:t>
      </w:r>
      <w:proofErr w:type="spellStart"/>
      <w:proofErr w:type="gramStart"/>
      <w:r>
        <w:rPr>
          <w:color w:val="000000"/>
          <w:sz w:val="27"/>
          <w:szCs w:val="27"/>
        </w:rPr>
        <w:t>GetX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17F1A26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Для чего используются спецификаторы доступа?</w:t>
      </w:r>
    </w:p>
    <w:p w14:paraId="2BF025C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14:paraId="36E7284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Для чего используется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?</w:t>
      </w:r>
    </w:p>
    <w:p w14:paraId="5D0005F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14:paraId="64F222C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Для чего используется 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?</w:t>
      </w:r>
    </w:p>
    <w:p w14:paraId="382D402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14:paraId="3B01F3E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Если описание класса начинается со спецификатора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14:paraId="54F79EF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действует спецификатор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.</w:t>
      </w:r>
    </w:p>
    <w:p w14:paraId="3A99673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Если описание класса начинается со спецификатора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, то какой спецификатор доступа будет использоваться по умолчанию?</w:t>
      </w:r>
    </w:p>
    <w:p w14:paraId="2A19260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действует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.</w:t>
      </w:r>
    </w:p>
    <w:p w14:paraId="21D5E41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спецификатор доступа должен использоваться при описании интерфейса класса? Почему?</w:t>
      </w:r>
    </w:p>
    <w:p w14:paraId="259B391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описания класса должен использоваться спецификатор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14:paraId="4EEAFEA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Каким образом можно изменить значение атрибутов экземпляра класса?</w:t>
      </w:r>
    </w:p>
    <w:p w14:paraId="2839175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изменить поля можно, обратившись по имени, по указателю или по ссылке.</w:t>
      </w:r>
    </w:p>
    <w:p w14:paraId="3140BB3F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lastRenderedPageBreak/>
        <w:t>class Point {</w:t>
      </w:r>
    </w:p>
    <w:p w14:paraId="1B5C2F8A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3A9877D5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x, y;</w:t>
      </w:r>
    </w:p>
    <w:p w14:paraId="0639F0C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14:paraId="77D710A7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main(</w:t>
      </w:r>
      <w:proofErr w:type="gramEnd"/>
      <w:r w:rsidRPr="00C161CE">
        <w:rPr>
          <w:color w:val="000000"/>
          <w:sz w:val="27"/>
          <w:szCs w:val="27"/>
          <w:lang w:val="en-US"/>
        </w:rPr>
        <w:t>) {</w:t>
      </w:r>
    </w:p>
    <w:p w14:paraId="10A6DB5F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 a; //</w:t>
      </w:r>
      <w:r>
        <w:rPr>
          <w:color w:val="000000"/>
          <w:sz w:val="27"/>
          <w:szCs w:val="27"/>
        </w:rPr>
        <w:t>доступ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имени</w:t>
      </w:r>
    </w:p>
    <w:p w14:paraId="6C3A72F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a.x</w:t>
      </w:r>
      <w:proofErr w:type="spellEnd"/>
      <w:r>
        <w:rPr>
          <w:color w:val="000000"/>
          <w:sz w:val="27"/>
          <w:szCs w:val="27"/>
        </w:rPr>
        <w:t xml:space="preserve"> = 20;</w:t>
      </w:r>
    </w:p>
    <w:p w14:paraId="195A964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* b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>; //доступ по указателю</w:t>
      </w:r>
    </w:p>
    <w:p w14:paraId="4343DC2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b-&gt;x = 19;</w:t>
      </w:r>
    </w:p>
    <w:p w14:paraId="1D61FDD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>&amp; c = a; //доступ по ссылке</w:t>
      </w:r>
    </w:p>
    <w:p w14:paraId="5353FEF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c.x</w:t>
      </w:r>
      <w:proofErr w:type="spellEnd"/>
      <w:r>
        <w:rPr>
          <w:color w:val="000000"/>
          <w:sz w:val="27"/>
          <w:szCs w:val="27"/>
        </w:rPr>
        <w:t xml:space="preserve"> = 18;</w:t>
      </w:r>
    </w:p>
    <w:p w14:paraId="586A209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7A7194F9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26D1D4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изменить поля можно, обратившись к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методам-модификаторам.</w:t>
      </w:r>
    </w:p>
    <w:p w14:paraId="5F08FA58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C161CE">
        <w:rPr>
          <w:color w:val="000000"/>
          <w:sz w:val="27"/>
          <w:szCs w:val="27"/>
          <w:lang w:val="en-US"/>
        </w:rPr>
        <w:t>Point{</w:t>
      </w:r>
      <w:proofErr w:type="gramEnd"/>
    </w:p>
    <w:p w14:paraId="7678DBC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14:paraId="159565E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1F71F58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C161CE">
        <w:rPr>
          <w:color w:val="000000"/>
          <w:sz w:val="27"/>
          <w:szCs w:val="27"/>
          <w:lang w:val="en-US"/>
        </w:rPr>
        <w:t>SetX(</w:t>
      </w:r>
      <w:proofErr w:type="gramEnd"/>
      <w:r w:rsidRPr="00C161CE">
        <w:rPr>
          <w:color w:val="000000"/>
          <w:sz w:val="27"/>
          <w:szCs w:val="27"/>
          <w:lang w:val="en-US"/>
        </w:rPr>
        <w:t>int n) { x= n; }</w:t>
      </w:r>
    </w:p>
    <w:p w14:paraId="71E5FE6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1F5CDF7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14:paraId="48F6181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Point</w:t>
      </w:r>
      <w:proofErr w:type="spellEnd"/>
      <w:r>
        <w:rPr>
          <w:color w:val="000000"/>
          <w:sz w:val="27"/>
          <w:szCs w:val="27"/>
        </w:rPr>
        <w:t xml:space="preserve"> a;</w:t>
      </w:r>
    </w:p>
    <w:p w14:paraId="24083E1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r>
        <w:rPr>
          <w:color w:val="000000"/>
          <w:sz w:val="27"/>
          <w:szCs w:val="27"/>
        </w:rPr>
        <w:t>a.x</w:t>
      </w:r>
      <w:proofErr w:type="spellEnd"/>
      <w:r>
        <w:rPr>
          <w:color w:val="000000"/>
          <w:sz w:val="27"/>
          <w:szCs w:val="27"/>
        </w:rPr>
        <w:t xml:space="preserve"> = 5; невозможно из-за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доступа поля</w:t>
      </w:r>
    </w:p>
    <w:p w14:paraId="6B42061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a.SetX</w:t>
      </w:r>
      <w:proofErr w:type="spellEnd"/>
      <w:r>
        <w:rPr>
          <w:color w:val="000000"/>
          <w:sz w:val="27"/>
          <w:szCs w:val="27"/>
        </w:rPr>
        <w:t>(5);</w:t>
      </w:r>
    </w:p>
    <w:p w14:paraId="5EF07A1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4A89C21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14:paraId="21E8BDF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Каким образом можно получить значения атрибутов экземпляра класса?</w:t>
      </w:r>
    </w:p>
    <w:p w14:paraId="78CD322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получить доступ к полям можно, обратившись по имени, по указателю или по ссылке.</w:t>
      </w:r>
    </w:p>
    <w:p w14:paraId="7309F88D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Point {</w:t>
      </w:r>
    </w:p>
    <w:p w14:paraId="6091392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3E495CDD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14:paraId="1F7C54C4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14:paraId="7FCCABC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main(</w:t>
      </w:r>
      <w:proofErr w:type="gramEnd"/>
      <w:r w:rsidRPr="00C161CE">
        <w:rPr>
          <w:color w:val="000000"/>
          <w:sz w:val="27"/>
          <w:szCs w:val="27"/>
          <w:lang w:val="en-US"/>
        </w:rPr>
        <w:t>) {</w:t>
      </w:r>
    </w:p>
    <w:p w14:paraId="69E7FE6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 a;</w:t>
      </w:r>
    </w:p>
    <w:p w14:paraId="0417F6A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cout &lt;&lt; a.x; //</w:t>
      </w:r>
      <w:r>
        <w:rPr>
          <w:color w:val="000000"/>
          <w:sz w:val="27"/>
          <w:szCs w:val="27"/>
        </w:rPr>
        <w:t>доступ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имени</w:t>
      </w:r>
    </w:p>
    <w:p w14:paraId="265E762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Point* b = new Point;</w:t>
      </w:r>
    </w:p>
    <w:p w14:paraId="10E892D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cout &lt;&lt; b-&gt;x; //</w:t>
      </w:r>
      <w:r>
        <w:rPr>
          <w:color w:val="000000"/>
          <w:sz w:val="27"/>
          <w:szCs w:val="27"/>
        </w:rPr>
        <w:t>доступ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C161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указателю</w:t>
      </w:r>
    </w:p>
    <w:p w14:paraId="4554EFB5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Point&amp; c = a;</w:t>
      </w:r>
    </w:p>
    <w:p w14:paraId="667CCAC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c.x</w:t>
      </w:r>
      <w:proofErr w:type="spellEnd"/>
      <w:proofErr w:type="gramEnd"/>
      <w:r>
        <w:rPr>
          <w:color w:val="000000"/>
          <w:sz w:val="27"/>
          <w:szCs w:val="27"/>
        </w:rPr>
        <w:t>; //доступ по ссылке</w:t>
      </w:r>
    </w:p>
    <w:p w14:paraId="5C7CB7F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37AB7AD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89475B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атрибуты имеют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получить доступ к полям можно, обратившись к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методам-модификаторам.</w:t>
      </w:r>
    </w:p>
    <w:p w14:paraId="02744DF1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C161CE">
        <w:rPr>
          <w:color w:val="000000"/>
          <w:sz w:val="27"/>
          <w:szCs w:val="27"/>
          <w:lang w:val="en-US"/>
        </w:rPr>
        <w:t>Point{</w:t>
      </w:r>
      <w:proofErr w:type="gramEnd"/>
    </w:p>
    <w:p w14:paraId="42DEB7F8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x;</w:t>
      </w:r>
    </w:p>
    <w:p w14:paraId="75447F62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5FD7BEB9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GetX(</w:t>
      </w:r>
      <w:proofErr w:type="gramEnd"/>
      <w:r w:rsidRPr="00C161CE">
        <w:rPr>
          <w:color w:val="000000"/>
          <w:sz w:val="27"/>
          <w:szCs w:val="27"/>
          <w:lang w:val="en-US"/>
        </w:rPr>
        <w:t>) { return x; }</w:t>
      </w:r>
    </w:p>
    <w:p w14:paraId="72BC9D3D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};</w:t>
      </w:r>
    </w:p>
    <w:p w14:paraId="48E92BCA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C161CE">
        <w:rPr>
          <w:color w:val="000000"/>
          <w:sz w:val="27"/>
          <w:szCs w:val="27"/>
          <w:lang w:val="en-US"/>
        </w:rPr>
        <w:t>main(</w:t>
      </w:r>
      <w:proofErr w:type="gramEnd"/>
      <w:r w:rsidRPr="00C161CE">
        <w:rPr>
          <w:color w:val="000000"/>
          <w:sz w:val="27"/>
          <w:szCs w:val="27"/>
          <w:lang w:val="en-US"/>
        </w:rPr>
        <w:t>) {</w:t>
      </w:r>
    </w:p>
    <w:p w14:paraId="3441BD53" w14:textId="77777777" w:rsidR="00C161CE" w:rsidRPr="000C50B9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0C50B9">
        <w:rPr>
          <w:color w:val="000000"/>
          <w:sz w:val="27"/>
          <w:szCs w:val="27"/>
          <w:lang w:val="en-US"/>
        </w:rPr>
        <w:t>Student a;</w:t>
      </w:r>
    </w:p>
    <w:p w14:paraId="5908E3E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//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a.x</w:t>
      </w:r>
      <w:proofErr w:type="spellEnd"/>
      <w:proofErr w:type="gramEnd"/>
      <w:r>
        <w:rPr>
          <w:color w:val="000000"/>
          <w:sz w:val="27"/>
          <w:szCs w:val="27"/>
        </w:rPr>
        <w:t xml:space="preserve">; невозможно из-за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доступа поля</w:t>
      </w:r>
    </w:p>
    <w:p w14:paraId="451D05F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a.GetX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14:paraId="0579B849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299F71C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4DDC8E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Класс определен следующим образом</w:t>
      </w:r>
    </w:p>
    <w:p w14:paraId="2B70E9F6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struct Student {</w:t>
      </w:r>
    </w:p>
    <w:p w14:paraId="25CC4402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string name;</w:t>
      </w:r>
    </w:p>
    <w:p w14:paraId="2859B8B3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group;</w:t>
      </w:r>
    </w:p>
    <w:p w14:paraId="150F78C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0D9A3F2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71752CC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14:paraId="3743D34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400DA79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класса задан через указатель, то к нему можно обратиться s-&gt;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, что равносильно записи (*s).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.</w:t>
      </w:r>
    </w:p>
    <w:p w14:paraId="66E3CA7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Класс определен следующим образом</w:t>
      </w:r>
    </w:p>
    <w:p w14:paraId="4BDAF2F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29A7253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</w:t>
      </w:r>
    </w:p>
    <w:p w14:paraId="0C4AF5F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14:paraId="32CAAF71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24B94A0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735AEA4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s;</w:t>
      </w:r>
    </w:p>
    <w:p w14:paraId="01DA94EA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398F96D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14:paraId="549BB5E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Класс описан следующим образом</w:t>
      </w:r>
    </w:p>
    <w:p w14:paraId="749DC43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637E654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</w:t>
      </w:r>
    </w:p>
    <w:p w14:paraId="02FF234B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14:paraId="10F99BF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2E0EA2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1984F84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14:paraId="1D3652A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480E933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доступом, которые называются геттеры или селекторы.</w:t>
      </w:r>
    </w:p>
    <w:p w14:paraId="72333D3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Класс описан следующим образом</w:t>
      </w:r>
    </w:p>
    <w:p w14:paraId="32C02758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10B23603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string name;</w:t>
      </w:r>
    </w:p>
    <w:p w14:paraId="1FCEB8CE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int group;</w:t>
      </w:r>
    </w:p>
    <w:p w14:paraId="589474A7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524BFEE3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487E2A99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2B350B25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2CF962EF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s;</w:t>
      </w:r>
    </w:p>
    <w:p w14:paraId="76553227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3D71FF6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типа данных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по умолчанию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доступом, которые называются геттеры или селекторы. Допустим, в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секции определен некоторый метод</w:t>
      </w:r>
    </w:p>
    <w:p w14:paraId="595ECD6E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GetName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; }</w:t>
      </w:r>
    </w:p>
    <w:p w14:paraId="24FBE0B6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к полю можно обратиться следующим образом</w:t>
      </w:r>
    </w:p>
    <w:p w14:paraId="6DE8613C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s.GetName</w:t>
      </w:r>
      <w:proofErr w:type="spellEnd"/>
      <w:r>
        <w:rPr>
          <w:color w:val="000000"/>
          <w:sz w:val="27"/>
          <w:szCs w:val="27"/>
        </w:rPr>
        <w:t>();</w:t>
      </w:r>
    </w:p>
    <w:p w14:paraId="06E720B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17. Класс описан следующим образом</w:t>
      </w:r>
    </w:p>
    <w:p w14:paraId="6BDE4E1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class Student {</w:t>
      </w:r>
    </w:p>
    <w:p w14:paraId="4A65B040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public:</w:t>
      </w:r>
    </w:p>
    <w:p w14:paraId="3A276B94" w14:textId="77777777" w:rsidR="00C161CE" w:rsidRPr="00C161CE" w:rsidRDefault="00C161CE" w:rsidP="00C161CE">
      <w:pPr>
        <w:pStyle w:val="a6"/>
        <w:rPr>
          <w:color w:val="000000"/>
          <w:sz w:val="27"/>
          <w:szCs w:val="27"/>
          <w:lang w:val="en-US"/>
        </w:rPr>
      </w:pPr>
      <w:r w:rsidRPr="00C161CE">
        <w:rPr>
          <w:color w:val="000000"/>
          <w:sz w:val="27"/>
          <w:szCs w:val="27"/>
          <w:lang w:val="en-US"/>
        </w:rPr>
        <w:t>char* name;</w:t>
      </w:r>
    </w:p>
    <w:p w14:paraId="1556EEE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;</w:t>
      </w:r>
    </w:p>
    <w:p w14:paraId="4318ABA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247CF570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класса определен следующим образом</w:t>
      </w:r>
    </w:p>
    <w:p w14:paraId="68E09B22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*s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>;</w:t>
      </w:r>
    </w:p>
    <w:p w14:paraId="0BAC5234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обратиться к полю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объекта s?</w:t>
      </w:r>
    </w:p>
    <w:p w14:paraId="6CDA491D" w14:textId="77777777" w:rsidR="00C161CE" w:rsidRDefault="00C161CE" w:rsidP="00C161C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у данного класса указан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 доступ, то к полям можно обратиться непосредственно. Так как экземпляр объявлен через указатель, то обратиться к нему можно s-&gt;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или (*s).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.</w:t>
      </w:r>
    </w:p>
    <w:p w14:paraId="7B6E0220" w14:textId="77777777" w:rsidR="00AD2F25" w:rsidRDefault="00AD2F25" w:rsidP="00AD2F2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3CF6B" w14:textId="65E6E066" w:rsidR="00D17750" w:rsidRDefault="00D17750"/>
    <w:p w14:paraId="3948F9BB" w14:textId="77777777" w:rsidR="00AD2F25" w:rsidRPr="00C161CE" w:rsidRDefault="00AD2F25"/>
    <w:sectPr w:rsidR="00AD2F25" w:rsidRPr="00C1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45FDA"/>
    <w:multiLevelType w:val="hybridMultilevel"/>
    <w:tmpl w:val="FA8ED7B4"/>
    <w:lvl w:ilvl="0" w:tplc="911A2452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A74C774A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CA007E4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26108C98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058C48E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11B00DD4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F51CCEBC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870EB790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A0D0D4F4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1" w15:restartNumberingAfterBreak="0">
    <w:nsid w:val="76CE16A7"/>
    <w:multiLevelType w:val="hybridMultilevel"/>
    <w:tmpl w:val="58E23BF8"/>
    <w:lvl w:ilvl="0" w:tplc="19BA6A06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E692063C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8745B4C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DE16819A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71CABE72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8F042E5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2E7CBC9A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E4367A54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14CC5A8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CF"/>
    <w:rsid w:val="000C50B9"/>
    <w:rsid w:val="001113F7"/>
    <w:rsid w:val="00AD2F25"/>
    <w:rsid w:val="00B430B5"/>
    <w:rsid w:val="00C161CE"/>
    <w:rsid w:val="00D17750"/>
    <w:rsid w:val="00D846CF"/>
    <w:rsid w:val="00E7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6C0D"/>
  <w15:chartTrackingRefBased/>
  <w15:docId w15:val="{802F9FF2-B392-4BFA-B5D4-747EC8C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161CE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61C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161CE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C1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6</cp:revision>
  <dcterms:created xsi:type="dcterms:W3CDTF">2023-04-25T09:20:00Z</dcterms:created>
  <dcterms:modified xsi:type="dcterms:W3CDTF">2023-05-15T16:09:00Z</dcterms:modified>
</cp:coreProperties>
</file>