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Еквівалентне розділення</w:t>
      </w:r>
    </w:p>
    <w:p w:rsidR="00000000" w:rsidDel="00000000" w:rsidP="00000000" w:rsidRDefault="00000000" w:rsidRPr="00000000" w14:paraId="00000002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1.Перевірити реєстрацію нового користувача з валідними даними, такими як ім'я, електронна адреса, пароль та дата народження.</w:t>
        <w:br w:type="textWrapping"/>
        <w:t xml:space="preserve">a) Ім’я - Станіслав.</w:t>
        <w:br w:type="textWrapping"/>
        <w:t xml:space="preserve">b) E-mail –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IvanKotsyuba@gmail.com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c) Пароль – 87654321qq</w:t>
        <w:br w:type="textWrapping"/>
        <w:t xml:space="preserve">d) Дата народження 31/07/2000.</w:t>
      </w:r>
    </w:p>
    <w:p w:rsidR="00000000" w:rsidDel="00000000" w:rsidP="00000000" w:rsidRDefault="00000000" w:rsidRPr="00000000" w14:paraId="00000004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2.Перевірити  входження в систему з валідними даними, такими як</w:t>
        <w:br w:type="textWrapping"/>
        <w:t xml:space="preserve">електронна адреса та пароль.</w:t>
        <w:br w:type="textWrapping"/>
        <w:t xml:space="preserve">a) E-mail –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IvanKotsyuba@gmail.com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Пароль – 87654321qq</w:t>
      </w:r>
    </w:p>
    <w:p w:rsidR="00000000" w:rsidDel="00000000" w:rsidP="00000000" w:rsidRDefault="00000000" w:rsidRPr="00000000" w14:paraId="00000005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3.Перевірити реєстрацію нового користувача з не валідними даними, такими як ім'я, електронна адреса, пароль та дата народження.</w:t>
        <w:br w:type="textWrapping"/>
        <w:t xml:space="preserve">a) Ім’я - Я</w:t>
        <w:br w:type="textWrapping"/>
        <w:t xml:space="preserve">b) E-mail – IvanKotsyubagmail.com</w:t>
        <w:br w:type="textWrapping"/>
        <w:t xml:space="preserve">c) Пароль – 123</w:t>
        <w:br w:type="textWrapping"/>
        <w:t xml:space="preserve">d) Дата народження 31/07/2024</w:t>
      </w:r>
    </w:p>
    <w:p w:rsidR="00000000" w:rsidDel="00000000" w:rsidP="00000000" w:rsidRDefault="00000000" w:rsidRPr="00000000" w14:paraId="00000006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Перевірити входження в систему з не валідними даними, такими як  електронна адреса та пароль.</w:t>
        <w:br w:type="textWrapping"/>
        <w:t xml:space="preserve">a) E-mail – IvanKotsyubagmail.com</w:t>
        <w:br w:type="textWrapping"/>
        <w:t xml:space="preserve">b) Пароль – 123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Граничні значення</w:t>
      </w:r>
    </w:p>
    <w:p w:rsidR="00000000" w:rsidDel="00000000" w:rsidP="00000000" w:rsidRDefault="00000000" w:rsidRPr="00000000" w14:paraId="00000012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Перевірити поле зворотного зв’язку введення повідомлення з максимальною довжиною в 30 символів та відправити його.</w:t>
        <w:br w:type="textWrapping"/>
        <w:t xml:space="preserve">a) Я хочу дізнатись про нові послуги………</w:t>
      </w:r>
    </w:p>
    <w:p w:rsidR="00000000" w:rsidDel="00000000" w:rsidP="00000000" w:rsidRDefault="00000000" w:rsidRPr="00000000" w14:paraId="00000014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Перевірити оформлення замовлення з валідними даними, такими як кількість</w:t>
        <w:br w:type="textWrapping"/>
        <w:t xml:space="preserve">товару та номер телефону .</w:t>
        <w:br w:type="textWrapping"/>
        <w:t xml:space="preserve">a) кількість товару – 100.</w:t>
        <w:br w:type="textWrapping"/>
        <w:t xml:space="preserve">b) номер телефону - 099 666 99 99.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3.Перевірити поле зворотного зв’язку введення повідомлення з нульовою кількістю символів та відправити його.</w:t>
      </w:r>
    </w:p>
    <w:p w:rsidR="00000000" w:rsidDel="00000000" w:rsidP="00000000" w:rsidRDefault="00000000" w:rsidRPr="00000000" w14:paraId="00000016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4.Перевірити оформлення замовлення з не валідними даними, такими як кількість товару та номер телефону.</w:t>
        <w:br w:type="textWrapping"/>
        <w:t xml:space="preserve">a) кількість товару – 10000.</w:t>
        <w:br w:type="textWrapping"/>
        <w:t xml:space="preserve">b) номер телефону - 099 666 99 99.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Попарне тестування</w:t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1.Перевірити форму замовлення їжі ввівши валідні дані в такі поля як: тип страви, розмір і додаткові інгредієнти.</w:t>
        <w:br w:type="textWrapping"/>
        <w:t xml:space="preserve">a) Тип страви – Піца.</w:t>
        <w:br w:type="textWrapping"/>
        <w:t xml:space="preserve">b) Розмір порції – Велика.</w:t>
        <w:br w:type="textWrapping"/>
        <w:t xml:space="preserve">c) Додаткові інгредієнти – Сир.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2.Перевірити оплату онлайн на сайті ввівши валідні дані в такі поля як: тип картки, номер картки, місяць, рік та СVV-код.</w:t>
        <w:br w:type="textWrapping"/>
        <w:t xml:space="preserve">а) Тип карти – Visa.</w:t>
        <w:br w:type="textWrapping"/>
        <w:t xml:space="preserve">b) Номер карти – 4111111111111111.</w:t>
        <w:br w:type="textWrapping"/>
        <w:t xml:space="preserve">с) Місяць – 12.</w:t>
        <w:br w:type="textWrapping"/>
        <w:t xml:space="preserve">d) Рік – 2025.</w:t>
        <w:br w:type="textWrapping"/>
        <w:t xml:space="preserve">f) CVV код – 321.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3.Перевірити форму замовлення їжі ввівши не валідні дані в такі поля як: тип страви, розмір і додаткові інгредієнти.</w:t>
        <w:br w:type="textWrapping"/>
        <w:t xml:space="preserve">а) Тип страви – Синхрофазотрон.</w:t>
        <w:br w:type="textWrapping"/>
        <w:t xml:space="preserve">b) Розмір порції – 0.</w:t>
        <w:br w:type="textWrapping"/>
        <w:t xml:space="preserve">c) Додаткові інгредієнти – Велика.</w:t>
      </w:r>
    </w:p>
    <w:p w:rsidR="00000000" w:rsidDel="00000000" w:rsidP="00000000" w:rsidRDefault="00000000" w:rsidRPr="00000000" w14:paraId="00000029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4.Перевірити оплату онлайн на сайті ввівши не валідні дані в такі поля як: тип картки, номер картки, місяць, рік та СVV-код.</w:t>
        <w:br w:type="textWrapping"/>
        <w:t xml:space="preserve">а) Тип карти – MusterCord.</w:t>
        <w:br w:type="textWrapping"/>
        <w:t xml:space="preserve">b) Номер карти – 12345566789.</w:t>
        <w:br w:type="textWrapping"/>
        <w:t xml:space="preserve">с) Місяць – 0.</w:t>
        <w:br w:type="textWrapping"/>
        <w:t xml:space="preserve">d) Рік – 2022.</w:t>
        <w:br w:type="textWrapping"/>
        <w:t xml:space="preserve">f) CVV код – 12.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Вгадування помилок</w:t>
      </w:r>
    </w:p>
    <w:p w:rsidR="00000000" w:rsidDel="00000000" w:rsidP="00000000" w:rsidRDefault="00000000" w:rsidRPr="00000000" w14:paraId="00000031">
      <w:pPr>
        <w:spacing w:after="240" w:before="240" w:line="256.8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1.Перевірити чи буде вірний перерахунок коштів у розділі замовлення їжі коли активувати промокод зі знижкою ввівши валідні дані.</w:t>
        <w:br w:type="textWrapping"/>
        <w:t xml:space="preserve">а) Промо-код – PIZZA.</w:t>
      </w:r>
    </w:p>
    <w:p w:rsidR="00000000" w:rsidDel="00000000" w:rsidP="00000000" w:rsidRDefault="00000000" w:rsidRPr="00000000" w14:paraId="00000033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2.Перевірити форму підписки на новини або акції ввівши валідні дані.</w:t>
        <w:br w:type="textWrapping"/>
        <w:t xml:space="preserve">a) E-mail - IvanKotsyuba@gmail.com</w:t>
      </w:r>
    </w:p>
    <w:p w:rsidR="00000000" w:rsidDel="00000000" w:rsidP="00000000" w:rsidRDefault="00000000" w:rsidRPr="00000000" w14:paraId="00000034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3.Перевірити чи буде вірний перерахунок коштів у розділі замовлення їжі коли активувати промокод зі знижкою ввівши не валідні дані.</w:t>
        <w:br w:type="textWrapping"/>
        <w:t xml:space="preserve">а) Промо-код – PUK.</w:t>
      </w:r>
    </w:p>
    <w:p w:rsidR="00000000" w:rsidDel="00000000" w:rsidP="00000000" w:rsidRDefault="00000000" w:rsidRPr="00000000" w14:paraId="00000035">
      <w:pPr>
        <w:spacing w:after="240" w:before="240"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4.Перевірити форму підписки на новини або акції ввівши валідні дані.</w:t>
        <w:br w:type="textWrapping"/>
        <w:t xml:space="preserve">a) E-mail - IvanKotsyuba@gmailcom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vanKotsyuba@gmail.com" TargetMode="External"/><Relationship Id="rId7" Type="http://schemas.openxmlformats.org/officeDocument/2006/relationships/hyperlink" Target="mailto:IvanKotsyub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