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ajorBidi"/>
          <w:lang w:eastAsia="ja-JP"/>
        </w:rPr>
        <w:id w:val="288568455"/>
        <w:docPartObj>
          <w:docPartGallery w:val="Cover Pages"/>
          <w:docPartUnique/>
        </w:docPartObj>
      </w:sdtPr>
      <w:sdtEndPr>
        <w:rPr>
          <w:rFonts w:eastAsiaTheme="minorEastAsia" w:cstheme="minorBidi"/>
          <w:i/>
          <w:iCs/>
          <w:color w:val="4F81BD" w:themeColor="accent1"/>
          <w:spacing w:val="15"/>
          <w:sz w:val="24"/>
          <w:szCs w:val="24"/>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F45022" w:rsidRPr="00A06B02" w:rsidTr="00614CF8">
            <w:sdt>
              <w:sdtPr>
                <w:rPr>
                  <w:rFonts w:eastAsiaTheme="majorEastAsia" w:cstheme="majorBidi"/>
                  <w:lang w:eastAsia="ja-JP"/>
                </w:rPr>
                <w:alias w:val="Company"/>
                <w:id w:val="13406915"/>
                <w:dataBinding w:prefixMappings="xmlns:ns0='http://schemas.openxmlformats.org/officeDocument/2006/extended-properties'" w:xpath="/ns0:Properties[1]/ns0:Company[1]" w:storeItemID="{6668398D-A668-4E3E-A5EB-62B293D839F1}"/>
                <w:text/>
              </w:sdtPr>
              <w:sdtEndPr>
                <w:rPr>
                  <w:lang w:eastAsia="en-US"/>
                </w:rPr>
              </w:sdtEndPr>
              <w:sdtContent>
                <w:tc>
                  <w:tcPr>
                    <w:tcW w:w="7672" w:type="dxa"/>
                    <w:tcMar>
                      <w:top w:w="216" w:type="dxa"/>
                      <w:left w:w="115" w:type="dxa"/>
                      <w:bottom w:w="216" w:type="dxa"/>
                      <w:right w:w="115" w:type="dxa"/>
                    </w:tcMar>
                  </w:tcPr>
                  <w:p w:rsidR="00F45022" w:rsidRPr="00A06B02" w:rsidRDefault="00F45022" w:rsidP="00614CF8">
                    <w:pPr>
                      <w:pStyle w:val="NoSpacing"/>
                      <w:rPr>
                        <w:rFonts w:eastAsiaTheme="majorEastAsia" w:cstheme="majorBidi"/>
                      </w:rPr>
                    </w:pPr>
                    <w:r>
                      <w:rPr>
                        <w:rFonts w:eastAsiaTheme="majorEastAsia" w:cstheme="majorBidi"/>
                        <w:lang w:eastAsia="ja-JP"/>
                      </w:rPr>
                      <w:t>Drexel  University</w:t>
                    </w:r>
                  </w:p>
                </w:tc>
              </w:sdtContent>
            </w:sdt>
          </w:tr>
          <w:tr w:rsidR="00F45022" w:rsidRPr="00A06B02" w:rsidTr="00614CF8">
            <w:tc>
              <w:tcPr>
                <w:tcW w:w="7672" w:type="dxa"/>
              </w:tcPr>
              <w:sdt>
                <w:sdtPr>
                  <w:rPr>
                    <w:rFonts w:eastAsiaTheme="majorEastAsia"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F45022" w:rsidRPr="00A06B02" w:rsidRDefault="00F45022" w:rsidP="00F45022">
                    <w:pPr>
                      <w:pStyle w:val="NoSpacing"/>
                      <w:rPr>
                        <w:rFonts w:eastAsiaTheme="majorEastAsia" w:cstheme="majorBidi"/>
                        <w:color w:val="4F81BD" w:themeColor="accent1"/>
                        <w:sz w:val="80"/>
                        <w:szCs w:val="80"/>
                      </w:rPr>
                    </w:pPr>
                    <w:r>
                      <w:rPr>
                        <w:rFonts w:eastAsiaTheme="majorEastAsia" w:cstheme="majorBidi"/>
                        <w:color w:val="4F81BD" w:themeColor="accent1"/>
                        <w:sz w:val="80"/>
                        <w:szCs w:val="80"/>
                      </w:rPr>
                      <w:t>Acceptance Test Plan</w:t>
                    </w:r>
                  </w:p>
                </w:sdtContent>
              </w:sdt>
            </w:tc>
          </w:tr>
          <w:tr w:rsidR="00F45022" w:rsidRPr="00A06B02" w:rsidTr="00614CF8">
            <w:sdt>
              <w:sdtPr>
                <w:rPr>
                  <w:rFonts w:eastAsiaTheme="majorEastAsia"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45022" w:rsidRPr="00A06B02" w:rsidRDefault="00F45022" w:rsidP="00F45022">
                    <w:pPr>
                      <w:pStyle w:val="NoSpacing"/>
                      <w:rPr>
                        <w:rFonts w:eastAsiaTheme="majorEastAsia" w:cstheme="majorBidi"/>
                      </w:rPr>
                    </w:pPr>
                    <w:r>
                      <w:rPr>
                        <w:rFonts w:eastAsiaTheme="majorEastAsia" w:cstheme="majorBidi"/>
                      </w:rPr>
                      <w:t>DragonChess</w:t>
                    </w:r>
                  </w:p>
                </w:tc>
              </w:sdtContent>
            </w:sdt>
          </w:tr>
        </w:tbl>
        <w:p w:rsidR="00F45022" w:rsidRPr="00A06B02" w:rsidRDefault="00F45022" w:rsidP="00F45022"/>
        <w:p w:rsidR="00F45022" w:rsidRPr="00A06B02" w:rsidRDefault="00F45022" w:rsidP="00F45022"/>
        <w:tbl>
          <w:tblPr>
            <w:tblpPr w:leftFromText="187" w:rightFromText="187" w:horzAnchor="margin" w:tblpXSpec="center" w:tblpYSpec="bottom"/>
            <w:tblW w:w="4000" w:type="pct"/>
            <w:tblLook w:val="04A0"/>
          </w:tblPr>
          <w:tblGrid>
            <w:gridCol w:w="7672"/>
          </w:tblGrid>
          <w:tr w:rsidR="00F45022" w:rsidRPr="00A06B02" w:rsidTr="00614CF8">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F45022" w:rsidRPr="00A06B02" w:rsidRDefault="00EB4AF3" w:rsidP="00614CF8">
                    <w:pPr>
                      <w:pStyle w:val="NoSpacing"/>
                      <w:rPr>
                        <w:color w:val="4F81BD" w:themeColor="accent1"/>
                      </w:rPr>
                    </w:pPr>
                    <w:r>
                      <w:rPr>
                        <w:color w:val="4F81BD" w:themeColor="accent1"/>
                      </w:rPr>
                      <w:t>Group 4</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fullDate="2009-01-27T00:00:00Z">
                    <w:dateFormat w:val="M/d/yyyy"/>
                    <w:lid w:val="en-US"/>
                    <w:storeMappedDataAs w:val="dateTime"/>
                    <w:calendar w:val="gregorian"/>
                  </w:date>
                </w:sdtPr>
                <w:sdtContent>
                  <w:p w:rsidR="00F45022" w:rsidRPr="00A06B02" w:rsidRDefault="00F45022" w:rsidP="00614CF8">
                    <w:pPr>
                      <w:pStyle w:val="NoSpacing"/>
                      <w:rPr>
                        <w:color w:val="4F81BD" w:themeColor="accent1"/>
                      </w:rPr>
                    </w:pPr>
                    <w:r>
                      <w:rPr>
                        <w:color w:val="4F81BD" w:themeColor="accent1"/>
                      </w:rPr>
                      <w:t xml:space="preserve">     </w:t>
                    </w:r>
                  </w:p>
                </w:sdtContent>
              </w:sdt>
              <w:p w:rsidR="00F45022" w:rsidRPr="00A06B02" w:rsidRDefault="00F45022" w:rsidP="00614CF8">
                <w:pPr>
                  <w:pStyle w:val="NoSpacing"/>
                  <w:rPr>
                    <w:color w:val="4F81BD" w:themeColor="accent1"/>
                  </w:rPr>
                </w:pPr>
              </w:p>
            </w:tc>
          </w:tr>
        </w:tbl>
        <w:p w:rsidR="00F45022" w:rsidRPr="00A06B02" w:rsidRDefault="00F45022" w:rsidP="00F45022"/>
        <w:p w:rsidR="00F45022" w:rsidRPr="00A06B02" w:rsidRDefault="00F45022" w:rsidP="00F45022">
          <w:pPr>
            <w:rPr>
              <w:rFonts w:eastAsiaTheme="majorEastAsia" w:cstheme="majorBidi"/>
              <w:i/>
              <w:iCs/>
              <w:color w:val="4F81BD" w:themeColor="accent1"/>
              <w:spacing w:val="15"/>
              <w:sz w:val="24"/>
              <w:szCs w:val="24"/>
            </w:rPr>
          </w:pPr>
          <w:r w:rsidRPr="00A06B02">
            <w:rPr>
              <w:i/>
              <w:iCs/>
              <w:color w:val="4F81BD" w:themeColor="accent1"/>
              <w:spacing w:val="15"/>
              <w:sz w:val="24"/>
              <w:szCs w:val="24"/>
            </w:rPr>
            <w:br w:type="page"/>
          </w:r>
        </w:p>
      </w:sdtContent>
    </w:sdt>
    <w:sdt>
      <w:sdtPr>
        <w:rPr>
          <w:rFonts w:asciiTheme="minorHAnsi" w:eastAsiaTheme="minorEastAsia" w:hAnsiTheme="minorHAnsi" w:cstheme="minorBidi"/>
          <w:b w:val="0"/>
          <w:bCs w:val="0"/>
          <w:color w:val="auto"/>
          <w:sz w:val="22"/>
          <w:szCs w:val="22"/>
          <w:lang w:eastAsia="ja-JP"/>
        </w:rPr>
        <w:id w:val="237417094"/>
        <w:docPartObj>
          <w:docPartGallery w:val="Table of Contents"/>
          <w:docPartUnique/>
        </w:docPartObj>
      </w:sdtPr>
      <w:sdtContent>
        <w:p w:rsidR="00F45022" w:rsidRPr="00A06B02" w:rsidRDefault="00F45022" w:rsidP="00F45022">
          <w:pPr>
            <w:pStyle w:val="TOCHeading"/>
            <w:rPr>
              <w:rFonts w:asciiTheme="minorHAnsi" w:hAnsiTheme="minorHAnsi"/>
            </w:rPr>
          </w:pPr>
          <w:r w:rsidRPr="00A06B02">
            <w:rPr>
              <w:rFonts w:asciiTheme="minorHAnsi" w:hAnsiTheme="minorHAnsi"/>
            </w:rPr>
            <w:t>Table of Contents</w:t>
          </w:r>
        </w:p>
        <w:p w:rsidR="00F45022" w:rsidRDefault="00F45022" w:rsidP="00F45022">
          <w:pPr>
            <w:pStyle w:val="TOC1"/>
            <w:tabs>
              <w:tab w:val="right" w:leader="dot" w:pos="9350"/>
            </w:tabs>
            <w:rPr>
              <w:noProof/>
              <w:lang w:eastAsia="zh-CN"/>
            </w:rPr>
          </w:pPr>
          <w:r w:rsidRPr="00A06B02">
            <w:fldChar w:fldCharType="begin"/>
          </w:r>
          <w:r w:rsidRPr="00A06B02">
            <w:instrText xml:space="preserve"> TOC \o "1-3" \h \z \u </w:instrText>
          </w:r>
          <w:r w:rsidRPr="00A06B02">
            <w:fldChar w:fldCharType="separate"/>
          </w:r>
          <w:hyperlink w:anchor="_Toc223883229" w:history="1">
            <w:r w:rsidRPr="00C97E54">
              <w:rPr>
                <w:rStyle w:val="Hyperlink"/>
                <w:noProof/>
              </w:rPr>
              <w:t>Revision History</w:t>
            </w:r>
            <w:r>
              <w:rPr>
                <w:noProof/>
                <w:webHidden/>
              </w:rPr>
              <w:tab/>
            </w:r>
            <w:r>
              <w:rPr>
                <w:noProof/>
                <w:webHidden/>
              </w:rPr>
              <w:fldChar w:fldCharType="begin"/>
            </w:r>
            <w:r>
              <w:rPr>
                <w:noProof/>
                <w:webHidden/>
              </w:rPr>
              <w:instrText xml:space="preserve"> PAGEREF _Toc223883229 \h </w:instrText>
            </w:r>
            <w:r>
              <w:rPr>
                <w:noProof/>
                <w:webHidden/>
              </w:rPr>
            </w:r>
            <w:r>
              <w:rPr>
                <w:noProof/>
                <w:webHidden/>
              </w:rPr>
              <w:fldChar w:fldCharType="separate"/>
            </w:r>
            <w:r>
              <w:rPr>
                <w:noProof/>
                <w:webHidden/>
              </w:rPr>
              <w:t>3</w:t>
            </w:r>
            <w:r>
              <w:rPr>
                <w:noProof/>
                <w:webHidden/>
              </w:rPr>
              <w:fldChar w:fldCharType="end"/>
            </w:r>
          </w:hyperlink>
        </w:p>
        <w:p w:rsidR="00F45022" w:rsidRDefault="00F45022" w:rsidP="00F45022">
          <w:pPr>
            <w:pStyle w:val="TOC1"/>
            <w:tabs>
              <w:tab w:val="right" w:leader="dot" w:pos="9350"/>
            </w:tabs>
            <w:rPr>
              <w:noProof/>
              <w:lang w:eastAsia="zh-CN"/>
            </w:rPr>
          </w:pPr>
          <w:hyperlink w:anchor="_Toc223883230" w:history="1">
            <w:r w:rsidRPr="00C97E54">
              <w:rPr>
                <w:rStyle w:val="Hyperlink"/>
                <w:noProof/>
              </w:rPr>
              <w:t>1 Introduction</w:t>
            </w:r>
            <w:r>
              <w:rPr>
                <w:noProof/>
                <w:webHidden/>
              </w:rPr>
              <w:tab/>
            </w:r>
            <w:r>
              <w:rPr>
                <w:noProof/>
                <w:webHidden/>
              </w:rPr>
              <w:fldChar w:fldCharType="begin"/>
            </w:r>
            <w:r>
              <w:rPr>
                <w:noProof/>
                <w:webHidden/>
              </w:rPr>
              <w:instrText xml:space="preserve"> PAGEREF _Toc223883230 \h </w:instrText>
            </w:r>
            <w:r>
              <w:rPr>
                <w:noProof/>
                <w:webHidden/>
              </w:rPr>
            </w:r>
            <w:r>
              <w:rPr>
                <w:noProof/>
                <w:webHidden/>
              </w:rPr>
              <w:fldChar w:fldCharType="separate"/>
            </w:r>
            <w:r>
              <w:rPr>
                <w:noProof/>
                <w:webHidden/>
              </w:rPr>
              <w:t>4</w:t>
            </w:r>
            <w:r>
              <w:rPr>
                <w:noProof/>
                <w:webHidden/>
              </w:rPr>
              <w:fldChar w:fldCharType="end"/>
            </w:r>
          </w:hyperlink>
        </w:p>
        <w:p w:rsidR="00F45022" w:rsidRDefault="00F45022" w:rsidP="00F45022">
          <w:pPr>
            <w:pStyle w:val="TOC2"/>
            <w:tabs>
              <w:tab w:val="right" w:leader="dot" w:pos="9350"/>
            </w:tabs>
            <w:rPr>
              <w:noProof/>
              <w:lang w:eastAsia="zh-CN"/>
            </w:rPr>
          </w:pPr>
          <w:hyperlink w:anchor="_Toc223883231" w:history="1">
            <w:r>
              <w:rPr>
                <w:rStyle w:val="Hyperlink"/>
                <w:noProof/>
              </w:rPr>
              <w:t>1.1 Background</w:t>
            </w:r>
            <w:r>
              <w:rPr>
                <w:noProof/>
                <w:webHidden/>
              </w:rPr>
              <w:tab/>
            </w:r>
            <w:r>
              <w:rPr>
                <w:noProof/>
                <w:webHidden/>
              </w:rPr>
              <w:fldChar w:fldCharType="begin"/>
            </w:r>
            <w:r>
              <w:rPr>
                <w:noProof/>
                <w:webHidden/>
              </w:rPr>
              <w:instrText xml:space="preserve"> PAGEREF _Toc223883231 \h </w:instrText>
            </w:r>
            <w:r>
              <w:rPr>
                <w:noProof/>
                <w:webHidden/>
              </w:rPr>
            </w:r>
            <w:r>
              <w:rPr>
                <w:noProof/>
                <w:webHidden/>
              </w:rPr>
              <w:fldChar w:fldCharType="separate"/>
            </w:r>
            <w:r>
              <w:rPr>
                <w:noProof/>
                <w:webHidden/>
              </w:rPr>
              <w:t>4</w:t>
            </w:r>
            <w:r>
              <w:rPr>
                <w:noProof/>
                <w:webHidden/>
              </w:rPr>
              <w:fldChar w:fldCharType="end"/>
            </w:r>
          </w:hyperlink>
        </w:p>
        <w:p w:rsidR="00F45022" w:rsidRDefault="00F45022" w:rsidP="00F45022">
          <w:pPr>
            <w:pStyle w:val="TOC2"/>
            <w:tabs>
              <w:tab w:val="right" w:leader="dot" w:pos="9350"/>
            </w:tabs>
            <w:rPr>
              <w:noProof/>
              <w:lang w:eastAsia="zh-CN"/>
            </w:rPr>
          </w:pPr>
          <w:hyperlink w:anchor="_Toc223883232" w:history="1">
            <w:r>
              <w:rPr>
                <w:rStyle w:val="Hyperlink"/>
                <w:noProof/>
              </w:rPr>
              <w:t>1.2 References</w:t>
            </w:r>
            <w:r>
              <w:rPr>
                <w:noProof/>
                <w:webHidden/>
              </w:rPr>
              <w:tab/>
            </w:r>
            <w:r>
              <w:rPr>
                <w:noProof/>
                <w:webHidden/>
              </w:rPr>
              <w:fldChar w:fldCharType="begin"/>
            </w:r>
            <w:r>
              <w:rPr>
                <w:noProof/>
                <w:webHidden/>
              </w:rPr>
              <w:instrText xml:space="preserve"> PAGEREF _Toc223883232 \h </w:instrText>
            </w:r>
            <w:r>
              <w:rPr>
                <w:noProof/>
                <w:webHidden/>
              </w:rPr>
            </w:r>
            <w:r>
              <w:rPr>
                <w:noProof/>
                <w:webHidden/>
              </w:rPr>
              <w:fldChar w:fldCharType="separate"/>
            </w:r>
            <w:r>
              <w:rPr>
                <w:noProof/>
                <w:webHidden/>
              </w:rPr>
              <w:t>4</w:t>
            </w:r>
            <w:r>
              <w:rPr>
                <w:noProof/>
                <w:webHidden/>
              </w:rPr>
              <w:fldChar w:fldCharType="end"/>
            </w:r>
          </w:hyperlink>
        </w:p>
        <w:p w:rsidR="00F45022" w:rsidRDefault="00F45022" w:rsidP="00F45022">
          <w:pPr>
            <w:pStyle w:val="TOC2"/>
            <w:tabs>
              <w:tab w:val="right" w:leader="dot" w:pos="9350"/>
            </w:tabs>
            <w:rPr>
              <w:noProof/>
              <w:lang w:eastAsia="zh-CN"/>
            </w:rPr>
          </w:pPr>
          <w:hyperlink w:anchor="_Toc223883233" w:history="1">
            <w:r w:rsidRPr="00C97E54">
              <w:rPr>
                <w:rStyle w:val="Hyperlink"/>
                <w:noProof/>
              </w:rPr>
              <w:t>1.3 Definitions, Acronyms &amp; Abbreviations</w:t>
            </w:r>
            <w:r>
              <w:rPr>
                <w:noProof/>
                <w:webHidden/>
              </w:rPr>
              <w:tab/>
            </w:r>
            <w:r>
              <w:rPr>
                <w:noProof/>
                <w:webHidden/>
              </w:rPr>
              <w:fldChar w:fldCharType="begin"/>
            </w:r>
            <w:r>
              <w:rPr>
                <w:noProof/>
                <w:webHidden/>
              </w:rPr>
              <w:instrText xml:space="preserve"> PAGEREF _Toc223883233 \h </w:instrText>
            </w:r>
            <w:r>
              <w:rPr>
                <w:noProof/>
                <w:webHidden/>
              </w:rPr>
            </w:r>
            <w:r>
              <w:rPr>
                <w:noProof/>
                <w:webHidden/>
              </w:rPr>
              <w:fldChar w:fldCharType="separate"/>
            </w:r>
            <w:r>
              <w:rPr>
                <w:noProof/>
                <w:webHidden/>
              </w:rPr>
              <w:t>4</w:t>
            </w:r>
            <w:r>
              <w:rPr>
                <w:noProof/>
                <w:webHidden/>
              </w:rPr>
              <w:fldChar w:fldCharType="end"/>
            </w:r>
          </w:hyperlink>
        </w:p>
        <w:p w:rsidR="00F45022" w:rsidRDefault="00F45022" w:rsidP="00F45022">
          <w:pPr>
            <w:pStyle w:val="TOC1"/>
            <w:tabs>
              <w:tab w:val="right" w:leader="dot" w:pos="9350"/>
            </w:tabs>
            <w:rPr>
              <w:noProof/>
              <w:lang w:eastAsia="zh-CN"/>
            </w:rPr>
          </w:pPr>
          <w:hyperlink w:anchor="_Toc223883234" w:history="1">
            <w:r w:rsidRPr="00C97E54">
              <w:rPr>
                <w:rStyle w:val="Hyperlink"/>
                <w:noProof/>
              </w:rPr>
              <w:t xml:space="preserve">2 </w:t>
            </w:r>
            <w:r>
              <w:rPr>
                <w:rStyle w:val="Hyperlink"/>
                <w:rFonts w:cs="TTE1B27650t00"/>
                <w:noProof/>
              </w:rPr>
              <w:t>Test Approach  and Constraints</w:t>
            </w:r>
            <w:r>
              <w:rPr>
                <w:noProof/>
                <w:webHidden/>
              </w:rPr>
              <w:tab/>
            </w:r>
            <w:r>
              <w:rPr>
                <w:noProof/>
                <w:webHidden/>
              </w:rPr>
              <w:fldChar w:fldCharType="begin"/>
            </w:r>
            <w:r>
              <w:rPr>
                <w:noProof/>
                <w:webHidden/>
              </w:rPr>
              <w:instrText xml:space="preserve"> PAGEREF _Toc223883234 \h </w:instrText>
            </w:r>
            <w:r>
              <w:rPr>
                <w:noProof/>
                <w:webHidden/>
              </w:rPr>
            </w:r>
            <w:r>
              <w:rPr>
                <w:noProof/>
                <w:webHidden/>
              </w:rPr>
              <w:fldChar w:fldCharType="separate"/>
            </w:r>
            <w:r>
              <w:rPr>
                <w:noProof/>
                <w:webHidden/>
              </w:rPr>
              <w:t>4</w:t>
            </w:r>
            <w:r>
              <w:rPr>
                <w:noProof/>
                <w:webHidden/>
              </w:rPr>
              <w:fldChar w:fldCharType="end"/>
            </w:r>
          </w:hyperlink>
        </w:p>
        <w:p w:rsidR="00F45022" w:rsidRDefault="00F45022" w:rsidP="00F45022">
          <w:pPr>
            <w:pStyle w:val="TOC1"/>
            <w:tabs>
              <w:tab w:val="right" w:leader="dot" w:pos="9350"/>
            </w:tabs>
            <w:rPr>
              <w:noProof/>
              <w:lang w:eastAsia="zh-CN"/>
            </w:rPr>
          </w:pPr>
          <w:hyperlink w:anchor="_Toc223883235" w:history="1">
            <w:r>
              <w:rPr>
                <w:rStyle w:val="Hyperlink"/>
                <w:noProof/>
              </w:rPr>
              <w:t>3 Test Assumptions and Exclusions</w:t>
            </w:r>
            <w:r>
              <w:rPr>
                <w:noProof/>
                <w:webHidden/>
              </w:rPr>
              <w:tab/>
            </w:r>
            <w:r>
              <w:rPr>
                <w:noProof/>
                <w:webHidden/>
              </w:rPr>
              <w:fldChar w:fldCharType="begin"/>
            </w:r>
            <w:r>
              <w:rPr>
                <w:noProof/>
                <w:webHidden/>
              </w:rPr>
              <w:instrText xml:space="preserve"> PAGEREF _Toc223883235 \h </w:instrText>
            </w:r>
            <w:r>
              <w:rPr>
                <w:noProof/>
                <w:webHidden/>
              </w:rPr>
            </w:r>
            <w:r>
              <w:rPr>
                <w:noProof/>
                <w:webHidden/>
              </w:rPr>
              <w:fldChar w:fldCharType="separate"/>
            </w:r>
            <w:r>
              <w:rPr>
                <w:noProof/>
                <w:webHidden/>
              </w:rPr>
              <w:t>4</w:t>
            </w:r>
            <w:r>
              <w:rPr>
                <w:noProof/>
                <w:webHidden/>
              </w:rPr>
              <w:fldChar w:fldCharType="end"/>
            </w:r>
          </w:hyperlink>
        </w:p>
        <w:p w:rsidR="00F45022" w:rsidRDefault="00F45022" w:rsidP="00F45022">
          <w:pPr>
            <w:pStyle w:val="TOC1"/>
            <w:tabs>
              <w:tab w:val="right" w:leader="dot" w:pos="9350"/>
            </w:tabs>
            <w:rPr>
              <w:noProof/>
              <w:lang w:eastAsia="zh-CN"/>
            </w:rPr>
          </w:pPr>
          <w:hyperlink w:anchor="_Toc223883236" w:history="1">
            <w:r>
              <w:rPr>
                <w:rStyle w:val="Hyperlink"/>
                <w:noProof/>
              </w:rPr>
              <w:t>4 Entry and Exit Criteria</w:t>
            </w:r>
            <w:r>
              <w:rPr>
                <w:noProof/>
                <w:webHidden/>
              </w:rPr>
              <w:tab/>
            </w:r>
            <w:r>
              <w:rPr>
                <w:noProof/>
                <w:webHidden/>
              </w:rPr>
              <w:fldChar w:fldCharType="begin"/>
            </w:r>
            <w:r>
              <w:rPr>
                <w:noProof/>
                <w:webHidden/>
              </w:rPr>
              <w:instrText xml:space="preserve"> PAGEREF _Toc223883236 \h </w:instrText>
            </w:r>
            <w:r>
              <w:rPr>
                <w:noProof/>
                <w:webHidden/>
              </w:rPr>
            </w:r>
            <w:r>
              <w:rPr>
                <w:noProof/>
                <w:webHidden/>
              </w:rPr>
              <w:fldChar w:fldCharType="separate"/>
            </w:r>
            <w:r>
              <w:rPr>
                <w:noProof/>
                <w:webHidden/>
              </w:rPr>
              <w:t>6</w:t>
            </w:r>
            <w:r>
              <w:rPr>
                <w:noProof/>
                <w:webHidden/>
              </w:rPr>
              <w:fldChar w:fldCharType="end"/>
            </w:r>
          </w:hyperlink>
        </w:p>
        <w:p w:rsidR="00F45022" w:rsidRDefault="00F45022" w:rsidP="00F45022">
          <w:pPr>
            <w:pStyle w:val="TOC1"/>
            <w:tabs>
              <w:tab w:val="right" w:leader="dot" w:pos="9350"/>
            </w:tabs>
          </w:pPr>
          <w:hyperlink w:anchor="_Toc223883237" w:history="1">
            <w:r w:rsidRPr="00C97E54">
              <w:rPr>
                <w:rStyle w:val="Hyperlink"/>
                <w:noProof/>
              </w:rPr>
              <w:t xml:space="preserve">5 </w:t>
            </w:r>
            <w:r>
              <w:rPr>
                <w:rStyle w:val="Hyperlink"/>
                <w:noProof/>
              </w:rPr>
              <w:t>Testing Participants</w:t>
            </w:r>
            <w:r>
              <w:rPr>
                <w:noProof/>
                <w:webHidden/>
              </w:rPr>
              <w:tab/>
            </w:r>
            <w:r>
              <w:rPr>
                <w:noProof/>
                <w:webHidden/>
              </w:rPr>
              <w:fldChar w:fldCharType="begin"/>
            </w:r>
            <w:r>
              <w:rPr>
                <w:noProof/>
                <w:webHidden/>
              </w:rPr>
              <w:instrText xml:space="preserve"> PAGEREF _Toc223883237 \h </w:instrText>
            </w:r>
            <w:r>
              <w:rPr>
                <w:noProof/>
                <w:webHidden/>
              </w:rPr>
            </w:r>
            <w:r>
              <w:rPr>
                <w:noProof/>
                <w:webHidden/>
              </w:rPr>
              <w:fldChar w:fldCharType="separate"/>
            </w:r>
            <w:r>
              <w:rPr>
                <w:noProof/>
                <w:webHidden/>
              </w:rPr>
              <w:t>7</w:t>
            </w:r>
            <w:r>
              <w:rPr>
                <w:noProof/>
                <w:webHidden/>
              </w:rPr>
              <w:fldChar w:fldCharType="end"/>
            </w:r>
          </w:hyperlink>
        </w:p>
        <w:p w:rsidR="00F45022" w:rsidRPr="00F45022" w:rsidRDefault="00F45022" w:rsidP="00F45022">
          <w:r>
            <w:t>6 Testing Project Test Cases…………………………………………………………………………………………………………………….8</w:t>
          </w:r>
        </w:p>
        <w:p w:rsidR="00F45022" w:rsidRDefault="00F45022" w:rsidP="00F45022">
          <w:r w:rsidRPr="00A06B02">
            <w:fldChar w:fldCharType="end"/>
          </w:r>
        </w:p>
      </w:sdtContent>
    </w:sdt>
    <w:p w:rsidR="00F45022" w:rsidRDefault="00F45022" w:rsidP="00F45022">
      <w:r>
        <w:br w:type="page"/>
      </w:r>
    </w:p>
    <w:p w:rsidR="00F45022" w:rsidRDefault="00F45022" w:rsidP="00F45022">
      <w:pPr>
        <w:pStyle w:val="Heading1"/>
      </w:pPr>
      <w:bookmarkStart w:id="0" w:name="_Toc220960802"/>
      <w:bookmarkStart w:id="1" w:name="_Toc221600137"/>
      <w:bookmarkStart w:id="2" w:name="_Toc223883229"/>
      <w:r>
        <w:lastRenderedPageBreak/>
        <w:t>Revision History</w:t>
      </w:r>
      <w:bookmarkEnd w:id="0"/>
      <w:bookmarkEnd w:id="1"/>
      <w:bookmarkEnd w:id="2"/>
    </w:p>
    <w:p w:rsidR="00F45022" w:rsidRPr="00F318F6" w:rsidRDefault="00F45022" w:rsidP="00F45022"/>
    <w:tbl>
      <w:tblPr>
        <w:tblStyle w:val="ColorfulShading-Accent5"/>
        <w:tblW w:w="0" w:type="auto"/>
        <w:jc w:val="center"/>
        <w:tblLook w:val="0720"/>
      </w:tblPr>
      <w:tblGrid>
        <w:gridCol w:w="2394"/>
        <w:gridCol w:w="2394"/>
        <w:gridCol w:w="2394"/>
        <w:gridCol w:w="2394"/>
      </w:tblGrid>
      <w:tr w:rsidR="00F45022" w:rsidTr="00614CF8">
        <w:trPr>
          <w:cnfStyle w:val="100000000000"/>
          <w:jc w:val="center"/>
        </w:trPr>
        <w:tc>
          <w:tcPr>
            <w:tcW w:w="2394" w:type="dxa"/>
          </w:tcPr>
          <w:p w:rsidR="00F45022" w:rsidRDefault="00F45022" w:rsidP="00614CF8">
            <w:pPr>
              <w:pStyle w:val="Subtitle"/>
              <w:jc w:val="center"/>
            </w:pPr>
            <w:r>
              <w:t>Name</w:t>
            </w:r>
          </w:p>
        </w:tc>
        <w:tc>
          <w:tcPr>
            <w:tcW w:w="2394" w:type="dxa"/>
          </w:tcPr>
          <w:p w:rsidR="00F45022" w:rsidRDefault="00F45022" w:rsidP="00614CF8">
            <w:pPr>
              <w:pStyle w:val="Subtitle"/>
              <w:jc w:val="center"/>
            </w:pPr>
            <w:r>
              <w:t>Date</w:t>
            </w:r>
          </w:p>
        </w:tc>
        <w:tc>
          <w:tcPr>
            <w:tcW w:w="2394" w:type="dxa"/>
          </w:tcPr>
          <w:p w:rsidR="00F45022" w:rsidRDefault="00F45022" w:rsidP="00614CF8">
            <w:pPr>
              <w:pStyle w:val="Subtitle"/>
              <w:jc w:val="center"/>
            </w:pPr>
            <w:r>
              <w:t>Change</w:t>
            </w:r>
          </w:p>
        </w:tc>
        <w:tc>
          <w:tcPr>
            <w:cnfStyle w:val="000100001000"/>
            <w:tcW w:w="2394" w:type="dxa"/>
          </w:tcPr>
          <w:p w:rsidR="00F45022" w:rsidRDefault="00F45022" w:rsidP="00614CF8">
            <w:pPr>
              <w:pStyle w:val="Subtitle"/>
              <w:jc w:val="center"/>
            </w:pPr>
            <w:r>
              <w:t>Version</w:t>
            </w:r>
          </w:p>
        </w:tc>
      </w:tr>
      <w:tr w:rsidR="00F45022" w:rsidTr="00614CF8">
        <w:trPr>
          <w:jc w:val="center"/>
        </w:trPr>
        <w:tc>
          <w:tcPr>
            <w:tcW w:w="2394" w:type="dxa"/>
            <w:vAlign w:val="center"/>
          </w:tcPr>
          <w:p w:rsidR="00F45022" w:rsidRDefault="00F45022" w:rsidP="00154A42">
            <w:pPr>
              <w:jc w:val="center"/>
            </w:pPr>
            <w:r>
              <w:t>D</w:t>
            </w:r>
            <w:r w:rsidR="00154A42">
              <w:t>an DeCamillo</w:t>
            </w:r>
          </w:p>
        </w:tc>
        <w:tc>
          <w:tcPr>
            <w:tcW w:w="2394" w:type="dxa"/>
            <w:vAlign w:val="center"/>
          </w:tcPr>
          <w:p w:rsidR="00F45022" w:rsidRDefault="00154A42" w:rsidP="00614CF8">
            <w:pPr>
              <w:jc w:val="center"/>
            </w:pPr>
            <w:r>
              <w:t>Mar 18</w:t>
            </w:r>
            <w:r w:rsidR="00F45022">
              <w:t xml:space="preserve"> 2009</w:t>
            </w:r>
          </w:p>
        </w:tc>
        <w:tc>
          <w:tcPr>
            <w:tcW w:w="2394" w:type="dxa"/>
            <w:vAlign w:val="center"/>
          </w:tcPr>
          <w:p w:rsidR="00F45022" w:rsidRDefault="00F45022" w:rsidP="00614CF8">
            <w:pPr>
              <w:jc w:val="center"/>
            </w:pPr>
            <w:r>
              <w:t>Created</w:t>
            </w:r>
          </w:p>
        </w:tc>
        <w:tc>
          <w:tcPr>
            <w:cnfStyle w:val="000100000000"/>
            <w:tcW w:w="2394" w:type="dxa"/>
            <w:vAlign w:val="center"/>
          </w:tcPr>
          <w:p w:rsidR="00F45022" w:rsidRDefault="00154A42" w:rsidP="00614CF8">
            <w:pPr>
              <w:jc w:val="center"/>
            </w:pPr>
            <w:r>
              <w:t>1.0</w:t>
            </w:r>
          </w:p>
        </w:tc>
      </w:tr>
    </w:tbl>
    <w:p w:rsidR="00F45022" w:rsidRDefault="00F45022" w:rsidP="00F45022"/>
    <w:p w:rsidR="00F45022" w:rsidRPr="00FC086C" w:rsidRDefault="00F45022" w:rsidP="00F45022">
      <w:r>
        <w:br w:type="page"/>
      </w:r>
    </w:p>
    <w:p w:rsidR="00F45022" w:rsidRPr="00A06B02" w:rsidRDefault="00F45022" w:rsidP="00F45022">
      <w:pPr>
        <w:pStyle w:val="Heading1"/>
        <w:rPr>
          <w:rFonts w:asciiTheme="minorHAnsi" w:hAnsiTheme="minorHAnsi"/>
        </w:rPr>
      </w:pPr>
      <w:bookmarkStart w:id="3" w:name="_Toc220960803"/>
      <w:bookmarkStart w:id="4" w:name="_Toc221600138"/>
      <w:bookmarkStart w:id="5" w:name="_Toc223883230"/>
      <w:r>
        <w:rPr>
          <w:rFonts w:asciiTheme="minorHAnsi" w:hAnsiTheme="minorHAnsi"/>
        </w:rPr>
        <w:lastRenderedPageBreak/>
        <w:t xml:space="preserve">1 </w:t>
      </w:r>
      <w:r w:rsidRPr="00A06B02">
        <w:rPr>
          <w:rFonts w:asciiTheme="minorHAnsi" w:hAnsiTheme="minorHAnsi"/>
        </w:rPr>
        <w:t>Introduction</w:t>
      </w:r>
      <w:bookmarkEnd w:id="3"/>
      <w:bookmarkEnd w:id="4"/>
      <w:bookmarkEnd w:id="5"/>
    </w:p>
    <w:p w:rsidR="00F45022" w:rsidRPr="00A06B02" w:rsidRDefault="00F45022" w:rsidP="00F45022">
      <w:pPr>
        <w:pStyle w:val="Heading2"/>
        <w:rPr>
          <w:rFonts w:asciiTheme="minorHAnsi" w:hAnsiTheme="minorHAnsi"/>
        </w:rPr>
      </w:pPr>
      <w:bookmarkStart w:id="6" w:name="_Toc220960804"/>
      <w:bookmarkStart w:id="7" w:name="_Toc221600139"/>
      <w:bookmarkStart w:id="8" w:name="_Toc223883231"/>
      <w:r>
        <w:rPr>
          <w:rFonts w:asciiTheme="minorHAnsi" w:hAnsiTheme="minorHAnsi"/>
        </w:rPr>
        <w:t xml:space="preserve">1.1 </w:t>
      </w:r>
      <w:bookmarkEnd w:id="6"/>
      <w:bookmarkEnd w:id="7"/>
      <w:bookmarkEnd w:id="8"/>
      <w:r w:rsidR="00154A42">
        <w:rPr>
          <w:rFonts w:asciiTheme="minorHAnsi" w:hAnsiTheme="minorHAnsi"/>
        </w:rPr>
        <w:t>Background</w:t>
      </w:r>
    </w:p>
    <w:p w:rsidR="00F45022" w:rsidRPr="00A06B02" w:rsidRDefault="00F45022" w:rsidP="00F45022">
      <w:r w:rsidRPr="00A06B02">
        <w:tab/>
      </w:r>
      <w:r w:rsidR="00154A42">
        <w:t>This document provides the plan in which the testing of the DragonChess system as required for the acceptance test plan will illustrate.  DragonChess is a lightweight portable network chess game.</w:t>
      </w:r>
    </w:p>
    <w:p w:rsidR="00F45022" w:rsidRDefault="00F45022" w:rsidP="00F45022">
      <w:pPr>
        <w:pStyle w:val="Heading2"/>
        <w:rPr>
          <w:rFonts w:asciiTheme="minorHAnsi" w:hAnsiTheme="minorHAnsi"/>
        </w:rPr>
      </w:pPr>
      <w:bookmarkStart w:id="9" w:name="_Toc220960805"/>
      <w:bookmarkStart w:id="10" w:name="_Toc221600140"/>
      <w:bookmarkStart w:id="11" w:name="_Toc223883232"/>
      <w:r>
        <w:rPr>
          <w:rFonts w:asciiTheme="minorHAnsi" w:hAnsiTheme="minorHAnsi"/>
        </w:rPr>
        <w:t xml:space="preserve">1.2 </w:t>
      </w:r>
      <w:bookmarkEnd w:id="9"/>
      <w:bookmarkEnd w:id="10"/>
      <w:bookmarkEnd w:id="11"/>
      <w:r w:rsidR="00154A42">
        <w:rPr>
          <w:rFonts w:asciiTheme="minorHAnsi" w:hAnsiTheme="minorHAnsi"/>
        </w:rPr>
        <w:t>References</w:t>
      </w:r>
    </w:p>
    <w:p w:rsidR="00F45022" w:rsidRPr="00A06B02" w:rsidRDefault="00154A42" w:rsidP="00F45022">
      <w:pPr>
        <w:autoSpaceDE w:val="0"/>
        <w:autoSpaceDN w:val="0"/>
        <w:adjustRightInd w:val="0"/>
        <w:spacing w:after="0" w:line="240" w:lineRule="auto"/>
      </w:pPr>
      <w:r>
        <w:t xml:space="preserve">Software Requirements Specification for DragonChess </w:t>
      </w:r>
    </w:p>
    <w:p w:rsidR="00F45022" w:rsidRPr="00A06B02" w:rsidRDefault="00F45022" w:rsidP="00F45022">
      <w:pPr>
        <w:pStyle w:val="Heading2"/>
        <w:rPr>
          <w:rFonts w:asciiTheme="minorHAnsi" w:hAnsiTheme="minorHAnsi"/>
        </w:rPr>
      </w:pPr>
      <w:bookmarkStart w:id="12" w:name="_Toc220960806"/>
      <w:bookmarkStart w:id="13" w:name="_Toc221600141"/>
      <w:bookmarkStart w:id="14" w:name="_Toc223883233"/>
      <w:r>
        <w:rPr>
          <w:rFonts w:asciiTheme="minorHAnsi" w:hAnsiTheme="minorHAnsi"/>
        </w:rPr>
        <w:t xml:space="preserve">1.3 </w:t>
      </w:r>
      <w:r w:rsidRPr="00A06B02">
        <w:rPr>
          <w:rFonts w:asciiTheme="minorHAnsi" w:hAnsiTheme="minorHAnsi"/>
        </w:rPr>
        <w:t>Definitions, Acronyms &amp; Abbreviations</w:t>
      </w:r>
      <w:bookmarkEnd w:id="12"/>
      <w:bookmarkEnd w:id="13"/>
      <w:bookmarkEnd w:id="14"/>
    </w:p>
    <w:p w:rsidR="00154A42" w:rsidRPr="00154A42" w:rsidRDefault="00154A42" w:rsidP="00154A42">
      <w:pPr>
        <w:pStyle w:val="Heading2"/>
        <w:rPr>
          <w:rFonts w:asciiTheme="minorHAnsi" w:eastAsiaTheme="minorEastAsia" w:hAnsiTheme="minorHAnsi" w:cstheme="minorBidi"/>
          <w:b w:val="0"/>
          <w:bCs w:val="0"/>
          <w:color w:val="auto"/>
          <w:sz w:val="22"/>
          <w:szCs w:val="22"/>
        </w:rPr>
      </w:pPr>
      <w:r w:rsidRPr="00154A42">
        <w:rPr>
          <w:rFonts w:asciiTheme="minorHAnsi" w:eastAsiaTheme="minorEastAsia" w:hAnsiTheme="minorHAnsi" w:cstheme="minorBidi"/>
          <w:b w:val="0"/>
          <w:bCs w:val="0"/>
          <w:color w:val="auto"/>
          <w:sz w:val="22"/>
          <w:szCs w:val="22"/>
        </w:rPr>
        <w:t>Software Requirements Specification - A document which</w:t>
      </w:r>
      <w:r w:rsidR="0070072A">
        <w:rPr>
          <w:rFonts w:asciiTheme="minorHAnsi" w:eastAsiaTheme="minorEastAsia" w:hAnsiTheme="minorHAnsi" w:cstheme="minorBidi"/>
          <w:b w:val="0"/>
          <w:bCs w:val="0"/>
          <w:color w:val="auto"/>
          <w:sz w:val="22"/>
          <w:szCs w:val="22"/>
        </w:rPr>
        <w:t xml:space="preserve"> </w:t>
      </w:r>
      <w:r w:rsidRPr="00154A42">
        <w:rPr>
          <w:rFonts w:asciiTheme="minorHAnsi" w:eastAsiaTheme="minorEastAsia" w:hAnsiTheme="minorHAnsi" w:cstheme="minorBidi"/>
          <w:b w:val="0"/>
          <w:bCs w:val="0"/>
          <w:color w:val="auto"/>
          <w:sz w:val="22"/>
          <w:szCs w:val="22"/>
        </w:rPr>
        <w:t>describes the behavior of a system.</w:t>
      </w:r>
    </w:p>
    <w:p w:rsidR="00154A42" w:rsidRPr="00154A42" w:rsidRDefault="00154A42" w:rsidP="00154A42">
      <w:pPr>
        <w:pStyle w:val="Heading2"/>
        <w:rPr>
          <w:rFonts w:asciiTheme="minorHAnsi" w:eastAsiaTheme="minorEastAsia" w:hAnsiTheme="minorHAnsi" w:cstheme="minorBidi"/>
          <w:b w:val="0"/>
          <w:bCs w:val="0"/>
          <w:color w:val="auto"/>
          <w:sz w:val="22"/>
          <w:szCs w:val="22"/>
        </w:rPr>
      </w:pPr>
      <w:r w:rsidRPr="00154A42">
        <w:rPr>
          <w:rFonts w:asciiTheme="minorHAnsi" w:eastAsiaTheme="minorEastAsia" w:hAnsiTheme="minorHAnsi" w:cstheme="minorBidi"/>
          <w:b w:val="0"/>
          <w:bCs w:val="0"/>
          <w:color w:val="auto"/>
          <w:sz w:val="22"/>
          <w:szCs w:val="22"/>
        </w:rPr>
        <w:t>Functional Requirements - internal workings of the software.</w:t>
      </w:r>
    </w:p>
    <w:p w:rsidR="00154A42" w:rsidRPr="00154A42" w:rsidRDefault="00154A42" w:rsidP="0070072A">
      <w:pPr>
        <w:pStyle w:val="Heading2"/>
        <w:rPr>
          <w:rFonts w:asciiTheme="minorHAnsi" w:eastAsiaTheme="minorEastAsia" w:hAnsiTheme="minorHAnsi" w:cstheme="minorBidi"/>
          <w:b w:val="0"/>
          <w:bCs w:val="0"/>
          <w:color w:val="auto"/>
          <w:sz w:val="22"/>
          <w:szCs w:val="22"/>
        </w:rPr>
      </w:pPr>
      <w:r w:rsidRPr="00154A42">
        <w:rPr>
          <w:rFonts w:asciiTheme="minorHAnsi" w:eastAsiaTheme="minorEastAsia" w:hAnsiTheme="minorHAnsi" w:cstheme="minorBidi"/>
          <w:b w:val="0"/>
          <w:bCs w:val="0"/>
          <w:color w:val="auto"/>
          <w:sz w:val="22"/>
          <w:szCs w:val="22"/>
        </w:rPr>
        <w:t xml:space="preserve">Unit Tests </w:t>
      </w:r>
      <w:r w:rsidR="0070072A">
        <w:rPr>
          <w:rFonts w:asciiTheme="minorHAnsi" w:eastAsiaTheme="minorEastAsia" w:hAnsiTheme="minorHAnsi" w:cstheme="minorBidi"/>
          <w:b w:val="0"/>
          <w:bCs w:val="0"/>
          <w:color w:val="auto"/>
          <w:sz w:val="22"/>
          <w:szCs w:val="22"/>
        </w:rPr>
        <w:t>–</w:t>
      </w:r>
      <w:r w:rsidRPr="00154A42">
        <w:rPr>
          <w:rFonts w:asciiTheme="minorHAnsi" w:eastAsiaTheme="minorEastAsia" w:hAnsiTheme="minorHAnsi" w:cstheme="minorBidi"/>
          <w:b w:val="0"/>
          <w:bCs w:val="0"/>
          <w:color w:val="auto"/>
          <w:sz w:val="22"/>
          <w:szCs w:val="22"/>
        </w:rPr>
        <w:t xml:space="preserve"> </w:t>
      </w:r>
      <w:r w:rsidR="0070072A">
        <w:rPr>
          <w:rFonts w:asciiTheme="minorHAnsi" w:eastAsiaTheme="minorEastAsia" w:hAnsiTheme="minorHAnsi" w:cstheme="minorBidi"/>
          <w:b w:val="0"/>
          <w:bCs w:val="0"/>
          <w:color w:val="auto"/>
          <w:sz w:val="22"/>
          <w:szCs w:val="22"/>
        </w:rPr>
        <w:t>validates individual parts of the code.</w:t>
      </w:r>
    </w:p>
    <w:p w:rsidR="00154A42" w:rsidRPr="00154A42" w:rsidRDefault="00154A42" w:rsidP="00154A42">
      <w:pPr>
        <w:pStyle w:val="Heading2"/>
        <w:rPr>
          <w:rFonts w:asciiTheme="minorHAnsi" w:eastAsiaTheme="minorEastAsia" w:hAnsiTheme="minorHAnsi" w:cstheme="minorBidi"/>
          <w:b w:val="0"/>
          <w:bCs w:val="0"/>
          <w:color w:val="auto"/>
          <w:sz w:val="22"/>
          <w:szCs w:val="22"/>
        </w:rPr>
      </w:pPr>
      <w:r w:rsidRPr="00154A42">
        <w:rPr>
          <w:rFonts w:asciiTheme="minorHAnsi" w:eastAsiaTheme="minorEastAsia" w:hAnsiTheme="minorHAnsi" w:cstheme="minorBidi"/>
          <w:b w:val="0"/>
          <w:bCs w:val="0"/>
          <w:color w:val="auto"/>
          <w:sz w:val="22"/>
          <w:szCs w:val="22"/>
        </w:rPr>
        <w:t>Integration Test - tests how all the different modules of a software system fit and work together with each other.</w:t>
      </w:r>
    </w:p>
    <w:p w:rsidR="00F45022" w:rsidRPr="00A06B02" w:rsidRDefault="00154A42" w:rsidP="0070072A">
      <w:pPr>
        <w:pStyle w:val="Heading2"/>
      </w:pPr>
      <w:r w:rsidRPr="00154A42">
        <w:rPr>
          <w:rFonts w:asciiTheme="minorHAnsi" w:eastAsiaTheme="minorEastAsia" w:hAnsiTheme="minorHAnsi" w:cstheme="minorBidi"/>
          <w:b w:val="0"/>
          <w:bCs w:val="0"/>
          <w:color w:val="auto"/>
          <w:sz w:val="22"/>
          <w:szCs w:val="22"/>
        </w:rPr>
        <w:t xml:space="preserve">System Test - System </w:t>
      </w:r>
      <w:r w:rsidR="0070072A">
        <w:rPr>
          <w:rFonts w:asciiTheme="minorHAnsi" w:eastAsiaTheme="minorEastAsia" w:hAnsiTheme="minorHAnsi" w:cstheme="minorBidi"/>
          <w:b w:val="0"/>
          <w:bCs w:val="0"/>
          <w:color w:val="auto"/>
          <w:sz w:val="22"/>
          <w:szCs w:val="22"/>
        </w:rPr>
        <w:t xml:space="preserve">Evaluates </w:t>
      </w:r>
      <w:r w:rsidRPr="00154A42">
        <w:rPr>
          <w:rFonts w:asciiTheme="minorHAnsi" w:eastAsiaTheme="minorEastAsia" w:hAnsiTheme="minorHAnsi" w:cstheme="minorBidi"/>
          <w:b w:val="0"/>
          <w:bCs w:val="0"/>
          <w:color w:val="auto"/>
          <w:sz w:val="22"/>
          <w:szCs w:val="22"/>
        </w:rPr>
        <w:t>the</w:t>
      </w:r>
      <w:r w:rsidR="0070072A">
        <w:rPr>
          <w:rFonts w:asciiTheme="minorHAnsi" w:eastAsiaTheme="minorEastAsia" w:hAnsiTheme="minorHAnsi" w:cstheme="minorBidi"/>
          <w:b w:val="0"/>
          <w:bCs w:val="0"/>
          <w:color w:val="auto"/>
          <w:sz w:val="22"/>
          <w:szCs w:val="22"/>
        </w:rPr>
        <w:t xml:space="preserve"> </w:t>
      </w:r>
      <w:r w:rsidRPr="00154A42">
        <w:rPr>
          <w:rFonts w:asciiTheme="minorHAnsi" w:eastAsiaTheme="minorEastAsia" w:hAnsiTheme="minorHAnsi" w:cstheme="minorBidi"/>
          <w:b w:val="0"/>
          <w:bCs w:val="0"/>
          <w:color w:val="auto"/>
          <w:sz w:val="22"/>
          <w:szCs w:val="22"/>
        </w:rPr>
        <w:t>system’s compliance with its specified requirements</w:t>
      </w:r>
      <w:r w:rsidR="00F45022">
        <w:fldChar w:fldCharType="begin"/>
      </w:r>
      <w:r w:rsidR="00F45022">
        <w:instrText xml:space="preserve"> XE “</w:instrText>
      </w:r>
      <w:r w:rsidR="00F45022" w:rsidRPr="00CE0C7C">
        <w:instrText>M.V.C</w:instrText>
      </w:r>
      <w:r w:rsidR="00F45022">
        <w:instrText>” \t “</w:instrText>
      </w:r>
      <w:r w:rsidR="00F45022" w:rsidRPr="00FC086C">
        <w:rPr>
          <w:i/>
        </w:rPr>
        <w:instrText>See</w:instrText>
      </w:r>
      <w:r w:rsidR="00F45022" w:rsidRPr="00990C3A">
        <w:instrText xml:space="preserve"> Model View Controller Architecture</w:instrText>
      </w:r>
      <w:r w:rsidR="00F45022" w:rsidRPr="00990C3A">
        <w:br/>
        <w:instrText>http://java.sun.com/blueprints/patterns/MVC.html</w:instrText>
      </w:r>
      <w:r w:rsidR="00F45022">
        <w:instrText xml:space="preserve">” \i </w:instrText>
      </w:r>
      <w:r w:rsidR="00F45022">
        <w:fldChar w:fldCharType="end"/>
      </w:r>
    </w:p>
    <w:p w:rsidR="00F45022" w:rsidRDefault="00F45022" w:rsidP="00F45022">
      <w:pPr>
        <w:pStyle w:val="Heading1"/>
        <w:rPr>
          <w:rFonts w:asciiTheme="minorHAnsi" w:hAnsiTheme="minorHAnsi" w:cs="TTE1B27650t00"/>
        </w:rPr>
      </w:pPr>
      <w:bookmarkStart w:id="15" w:name="_Toc220960810"/>
      <w:bookmarkStart w:id="16" w:name="_Toc221600145"/>
      <w:bookmarkStart w:id="17" w:name="_Toc223883234"/>
      <w:r w:rsidRPr="00F1380B">
        <w:rPr>
          <w:rFonts w:asciiTheme="minorHAnsi" w:hAnsiTheme="minorHAnsi"/>
        </w:rPr>
        <w:t xml:space="preserve">2 </w:t>
      </w:r>
      <w:bookmarkEnd w:id="15"/>
      <w:bookmarkEnd w:id="16"/>
      <w:bookmarkEnd w:id="17"/>
      <w:r w:rsidR="00EB4AF3">
        <w:rPr>
          <w:rFonts w:asciiTheme="minorHAnsi" w:hAnsiTheme="minorHAnsi" w:cs="TTE1B27650t00"/>
        </w:rPr>
        <w:t xml:space="preserve">Test Approach and Constraints </w:t>
      </w:r>
    </w:p>
    <w:p w:rsidR="00F45022" w:rsidRDefault="00F45022" w:rsidP="00F45022">
      <w:r>
        <w:t xml:space="preserve">2.1 </w:t>
      </w:r>
      <w:r w:rsidR="00EB4AF3">
        <w:t>Test Objective</w:t>
      </w:r>
    </w:p>
    <w:p w:rsidR="00F45022" w:rsidRDefault="00EB4AF3" w:rsidP="00F45022">
      <w:r>
        <w:tab/>
        <w:t>The test plan will prompt the user to evaluate and test the chess game to see whether it complies with the specifications that were given in the software requirements document.</w:t>
      </w:r>
    </w:p>
    <w:p w:rsidR="00F45022" w:rsidRDefault="00EB4AF3" w:rsidP="00EB4AF3">
      <w:r>
        <w:t>2.2 Test Structure</w:t>
      </w:r>
    </w:p>
    <w:p w:rsidR="00EB4AF3" w:rsidRDefault="00EB4AF3" w:rsidP="00EB4AF3">
      <w:r>
        <w:tab/>
        <w:t>The Acceptance Test plan will consist mostly of unit tests that were designed to test the components of the system.  There will be some integration and system testing but for the most part the testing will be unit based.</w:t>
      </w:r>
    </w:p>
    <w:p w:rsidR="007744A2" w:rsidRDefault="007744A2" w:rsidP="00EB4AF3">
      <w:r>
        <w:tab/>
        <w:t>It is important to note that the execution of the unit tests and other tests are pertinent to the display of this testing information to the end user and client.</w:t>
      </w:r>
    </w:p>
    <w:p w:rsidR="00F45022" w:rsidRDefault="00F45022" w:rsidP="00F45022">
      <w:pPr>
        <w:pStyle w:val="Heading1"/>
      </w:pPr>
      <w:bookmarkStart w:id="18" w:name="_Toc220960816"/>
      <w:bookmarkStart w:id="19" w:name="_Toc221600151"/>
      <w:bookmarkStart w:id="20" w:name="_Toc223883235"/>
      <w:r w:rsidRPr="00F1380B">
        <w:t xml:space="preserve">3 </w:t>
      </w:r>
      <w:bookmarkEnd w:id="18"/>
      <w:bookmarkEnd w:id="19"/>
      <w:bookmarkEnd w:id="20"/>
      <w:r w:rsidR="007744A2">
        <w:t>Test Assumptions and Exclusions</w:t>
      </w:r>
    </w:p>
    <w:p w:rsidR="00F45022" w:rsidRDefault="00F45022" w:rsidP="00F45022"/>
    <w:p w:rsidR="00F45022" w:rsidRDefault="007744A2" w:rsidP="00F45022">
      <w:r>
        <w:t>3.1</w:t>
      </w:r>
      <w:r w:rsidR="00F45022">
        <w:t xml:space="preserve"> </w:t>
      </w:r>
      <w:r>
        <w:t>Assumptions</w:t>
      </w:r>
    </w:p>
    <w:p w:rsidR="00554F32" w:rsidRDefault="007744A2" w:rsidP="00554F32">
      <w:pPr>
        <w:ind w:left="720"/>
      </w:pPr>
      <w:r>
        <w:t>It is assumed that all tests have been completed before the action of using the Acceptance Test Plan.</w:t>
      </w:r>
      <w:r w:rsidR="00554F32">
        <w:t xml:space="preserve"> This included system functionality, usability, and proper documentation.</w:t>
      </w:r>
    </w:p>
    <w:p w:rsidR="00F45022" w:rsidRDefault="00554F32" w:rsidP="00F45022">
      <w:r>
        <w:lastRenderedPageBreak/>
        <w:t>3.3 Exclusions</w:t>
      </w:r>
    </w:p>
    <w:p w:rsidR="00F45022" w:rsidRDefault="00554F32" w:rsidP="00554F32">
      <w:pPr>
        <w:ind w:left="720"/>
      </w:pPr>
      <w:r>
        <w:t>It is assumed that everything that is not addressed here has been addressed through a different medium not included in this documentation.  This means non-functional requirements, and the structure of the source code is not tested.</w:t>
      </w:r>
    </w:p>
    <w:p w:rsidR="00F45022" w:rsidRDefault="00F45022" w:rsidP="00F45022">
      <w:pPr>
        <w:pStyle w:val="Heading1"/>
      </w:pPr>
      <w:bookmarkStart w:id="21" w:name="_Toc223883236"/>
      <w:r w:rsidRPr="003D6488">
        <w:t xml:space="preserve">4 </w:t>
      </w:r>
      <w:bookmarkEnd w:id="21"/>
      <w:r w:rsidR="00443720">
        <w:t>Entry and Exit Criteria</w:t>
      </w:r>
    </w:p>
    <w:p w:rsidR="00F45022" w:rsidRDefault="00F45022" w:rsidP="00F45022"/>
    <w:p w:rsidR="00FE0B06" w:rsidRDefault="00FE0B06" w:rsidP="00F45022">
      <w:r>
        <w:t>4.1 Entry Criteria</w:t>
      </w:r>
    </w:p>
    <w:p w:rsidR="00FE0B06" w:rsidRPr="00FE0B06" w:rsidRDefault="00FE0B06" w:rsidP="00FE0B06">
      <w:r w:rsidRPr="00FE0B06">
        <w:t xml:space="preserve">The Acceptance Test Plan can be </w:t>
      </w:r>
      <w:r>
        <w:t>started when the following are complete:</w:t>
      </w:r>
    </w:p>
    <w:p w:rsidR="00FE0B06" w:rsidRPr="00FE0B06" w:rsidRDefault="00FE0B06" w:rsidP="00FE0B06">
      <w:r w:rsidRPr="00FE0B06">
        <w:t xml:space="preserve">• </w:t>
      </w:r>
      <w:r>
        <w:t>DragonChess</w:t>
      </w:r>
      <w:r w:rsidRPr="00FE0B06">
        <w:t xml:space="preserve"> has </w:t>
      </w:r>
      <w:r>
        <w:t>been tested through</w:t>
      </w:r>
      <w:r w:rsidRPr="00FE0B06">
        <w:t xml:space="preserve"> Unit Tests, Integration Test and System Test.</w:t>
      </w:r>
    </w:p>
    <w:p w:rsidR="00FE0B06" w:rsidRPr="00FE0B06" w:rsidRDefault="00FE0B06" w:rsidP="00FE0B06">
      <w:r w:rsidRPr="00FE0B06">
        <w:t xml:space="preserve">• The testing environment </w:t>
      </w:r>
      <w:r>
        <w:t>is sufficient to the end client or user.</w:t>
      </w:r>
    </w:p>
    <w:p w:rsidR="00FE0B06" w:rsidRPr="00FE0B06" w:rsidRDefault="00FE0B06" w:rsidP="00FE0B06">
      <w:r w:rsidRPr="00FE0B06">
        <w:t xml:space="preserve">• </w:t>
      </w:r>
      <w:r>
        <w:t>All documentation is up to date</w:t>
      </w:r>
    </w:p>
    <w:p w:rsidR="00FE0B06" w:rsidRDefault="00FE0B06" w:rsidP="00FE0B06">
      <w:r w:rsidRPr="00FE0B06">
        <w:t xml:space="preserve">• </w:t>
      </w:r>
      <w:r>
        <w:t>The newest version of DragonChess has been set up to use.</w:t>
      </w:r>
    </w:p>
    <w:p w:rsidR="00F45022" w:rsidRDefault="00FE0B06" w:rsidP="00FE0B06">
      <w:r w:rsidRPr="00FE0B06">
        <w:t xml:space="preserve">• </w:t>
      </w:r>
      <w:r>
        <w:t>The tester must know how to play chess.</w:t>
      </w:r>
    </w:p>
    <w:p w:rsidR="00FE0B06" w:rsidRDefault="00FE0B06" w:rsidP="00FE0B06">
      <w:r>
        <w:t>4.2 Exit Criteria</w:t>
      </w:r>
    </w:p>
    <w:p w:rsidR="00FE0B06" w:rsidRDefault="0047373F" w:rsidP="00FE0B06">
      <w:r>
        <w:t>Any of the following listed actions should stop the test plan.</w:t>
      </w:r>
    </w:p>
    <w:p w:rsidR="0047373F" w:rsidRPr="0047373F" w:rsidRDefault="0047373F" w:rsidP="0047373F">
      <w:r w:rsidRPr="0047373F">
        <w:t xml:space="preserve">• </w:t>
      </w:r>
      <w:r>
        <w:t>R</w:t>
      </w:r>
      <w:r w:rsidRPr="0047373F">
        <w:t xml:space="preserve">equirements tested without any </w:t>
      </w:r>
      <w:r>
        <w:t>unexpected results</w:t>
      </w:r>
      <w:r w:rsidRPr="0047373F">
        <w:t>. (Success)</w:t>
      </w:r>
    </w:p>
    <w:p w:rsidR="0047373F" w:rsidRPr="0047373F" w:rsidRDefault="0047373F" w:rsidP="0047373F">
      <w:r w:rsidRPr="0047373F">
        <w:t xml:space="preserve">• </w:t>
      </w:r>
      <w:r>
        <w:t>One of the tests fail. (Failure)</w:t>
      </w:r>
    </w:p>
    <w:p w:rsidR="0047373F" w:rsidRDefault="0047373F" w:rsidP="0047373F">
      <w:r w:rsidRPr="0047373F">
        <w:t xml:space="preserve">• </w:t>
      </w:r>
      <w:r>
        <w:t>The client and designer decide the test is over</w:t>
      </w:r>
      <w:r w:rsidR="005161FE">
        <w:t xml:space="preserve"> or does not meet req</w:t>
      </w:r>
      <w:r>
        <w:t>uirements. (Failure)</w:t>
      </w:r>
    </w:p>
    <w:p w:rsidR="00F45022" w:rsidRDefault="00F45022" w:rsidP="00F45022">
      <w:pPr>
        <w:pStyle w:val="Heading1"/>
      </w:pPr>
      <w:bookmarkStart w:id="22" w:name="_Toc223883237"/>
      <w:r w:rsidRPr="006F216E">
        <w:t xml:space="preserve">5 </w:t>
      </w:r>
      <w:bookmarkEnd w:id="22"/>
      <w:r w:rsidR="0047373F">
        <w:t>Testing Participants</w:t>
      </w:r>
    </w:p>
    <w:p w:rsidR="003B1D43" w:rsidRDefault="003B1D43"/>
    <w:p w:rsidR="0047373F" w:rsidRDefault="0047373F">
      <w:r>
        <w:t>5.1 Roles and Responsibilities</w:t>
      </w:r>
    </w:p>
    <w:p w:rsidR="0047373F" w:rsidRDefault="0047373F">
      <w:r>
        <w:tab/>
        <w:t>Testing Leader: Dan DeCamillo</w:t>
      </w:r>
    </w:p>
    <w:p w:rsidR="0047373F" w:rsidRDefault="0047373F">
      <w:r>
        <w:tab/>
        <w:t>Client Representative:  The person who issued the requirements.</w:t>
      </w:r>
    </w:p>
    <w:p w:rsidR="0047373F" w:rsidRDefault="0047373F">
      <w:r>
        <w:tab/>
        <w:t>Tester: A person to execute the actual tests.</w:t>
      </w:r>
    </w:p>
    <w:p w:rsidR="00D61508" w:rsidRDefault="00D61508"/>
    <w:p w:rsidR="0047373F" w:rsidRDefault="0047373F">
      <w:r>
        <w:lastRenderedPageBreak/>
        <w:t xml:space="preserve">5.2 </w:t>
      </w:r>
      <w:r w:rsidR="00D61508">
        <w:t>Training Requirements</w:t>
      </w:r>
    </w:p>
    <w:p w:rsidR="00D61508" w:rsidRDefault="00D61508" w:rsidP="00D61508">
      <w:pPr>
        <w:ind w:left="720"/>
      </w:pPr>
      <w:r>
        <w:t>All peoples involved in this testing should be familiar with both the game of chess, as well as the program itself in its functionality.</w:t>
      </w:r>
    </w:p>
    <w:p w:rsidR="00D61508" w:rsidRDefault="00D61508" w:rsidP="00D61508">
      <w:r>
        <w:t>5.3 Problem Reporting</w:t>
      </w:r>
    </w:p>
    <w:p w:rsidR="00D61508" w:rsidRDefault="00D63070" w:rsidP="00D63070">
      <w:pPr>
        <w:ind w:left="720"/>
      </w:pPr>
      <w:r>
        <w:t>All problems that arise from this Acceptance Test Plan will be documented by the Testing Leader and then will be addressed by the project head to make corrections to the software pending a team meeting.</w:t>
      </w:r>
    </w:p>
    <w:p w:rsidR="00D63070" w:rsidRDefault="00D63070" w:rsidP="00D63070">
      <w:r>
        <w:t>5.4 Progress Reporting</w:t>
      </w:r>
    </w:p>
    <w:p w:rsidR="00A40D7A" w:rsidRDefault="00A40D7A" w:rsidP="00A40D7A">
      <w:pPr>
        <w:ind w:left="720"/>
      </w:pPr>
      <w:r>
        <w:t>This Acceptance Test Plan is only to be executed one time for the end client and will be finished by the Testing Leader and the results will be given to the project leader.</w:t>
      </w:r>
    </w:p>
    <w:p w:rsidR="00A40D7A" w:rsidRDefault="00A40D7A" w:rsidP="00A40D7A"/>
    <w:p w:rsidR="00A40D7A" w:rsidRDefault="00A40D7A" w:rsidP="00A40D7A">
      <w:pPr>
        <w:pStyle w:val="Heading1"/>
      </w:pPr>
      <w:r>
        <w:t>6 Testing Project Test Cases</w:t>
      </w:r>
    </w:p>
    <w:p w:rsidR="00A40D7A" w:rsidRDefault="00A40D7A" w:rsidP="00A40D7A"/>
    <w:p w:rsidR="00A40D7A" w:rsidRDefault="00A40D7A" w:rsidP="00A40D7A">
      <w:r>
        <w:t>6.1 Introduction</w:t>
      </w:r>
    </w:p>
    <w:p w:rsidR="00A40D7A" w:rsidRDefault="00A40D7A" w:rsidP="00A40D7A">
      <w:r>
        <w:tab/>
      </w:r>
      <w:r w:rsidR="00900ACA">
        <w:t>The Test cases will be listed below.  Only unit tests will be listed.  The format will be as follows.</w:t>
      </w:r>
    </w:p>
    <w:p w:rsidR="00900ACA" w:rsidRDefault="00900ACA" w:rsidP="00A40D7A">
      <w:r>
        <w:tab/>
        <w:t>Name – Name of Test</w:t>
      </w:r>
    </w:p>
    <w:p w:rsidR="00900ACA" w:rsidRDefault="00900ACA" w:rsidP="00A40D7A">
      <w:r>
        <w:tab/>
        <w:t>Precondition – Things that are needed to run the test.</w:t>
      </w:r>
    </w:p>
    <w:p w:rsidR="00900ACA" w:rsidRDefault="00900ACA" w:rsidP="00A40D7A">
      <w:r>
        <w:tab/>
        <w:t>Actions – what is tested.</w:t>
      </w:r>
    </w:p>
    <w:p w:rsidR="00900ACA" w:rsidRDefault="00900ACA" w:rsidP="00A40D7A">
      <w:r>
        <w:tab/>
        <w:t>Post Conditions – what is the result of the test.</w:t>
      </w:r>
    </w:p>
    <w:p w:rsidR="00900ACA" w:rsidRDefault="00900ACA" w:rsidP="00A40D7A">
      <w:r>
        <w:t>6.2 Test Cases</w:t>
      </w:r>
    </w:p>
    <w:p w:rsidR="00900ACA" w:rsidRDefault="00900ACA" w:rsidP="00A40D7A">
      <w:r>
        <w:t>6.2.1 Log In</w:t>
      </w:r>
    </w:p>
    <w:tbl>
      <w:tblPr>
        <w:tblStyle w:val="TableGrid"/>
        <w:tblW w:w="0" w:type="auto"/>
        <w:tblLook w:val="04A0"/>
      </w:tblPr>
      <w:tblGrid>
        <w:gridCol w:w="4788"/>
        <w:gridCol w:w="4788"/>
      </w:tblGrid>
      <w:tr w:rsidR="00900ACA" w:rsidTr="00900ACA">
        <w:tc>
          <w:tcPr>
            <w:tcW w:w="4788" w:type="dxa"/>
          </w:tcPr>
          <w:p w:rsidR="00900ACA" w:rsidRDefault="00900ACA" w:rsidP="00A40D7A">
            <w:r>
              <w:t>Precondition</w:t>
            </w:r>
          </w:p>
        </w:tc>
        <w:tc>
          <w:tcPr>
            <w:tcW w:w="4788" w:type="dxa"/>
          </w:tcPr>
          <w:p w:rsidR="00900ACA" w:rsidRDefault="00D203FB" w:rsidP="009757C3">
            <w:r>
              <w:t xml:space="preserve">Tester </w:t>
            </w:r>
            <w:r w:rsidR="009757C3">
              <w:t>has a computer with a</w:t>
            </w:r>
            <w:r w:rsidR="005B0F4C">
              <w:t>n</w:t>
            </w:r>
            <w:r w:rsidR="009757C3">
              <w:t xml:space="preserve"> internet connection and the DragonChess source code.</w:t>
            </w:r>
          </w:p>
        </w:tc>
      </w:tr>
      <w:tr w:rsidR="00900ACA" w:rsidTr="00900ACA">
        <w:tc>
          <w:tcPr>
            <w:tcW w:w="4788" w:type="dxa"/>
          </w:tcPr>
          <w:p w:rsidR="00900ACA" w:rsidRDefault="00900ACA" w:rsidP="00A40D7A">
            <w:r>
              <w:t>Action</w:t>
            </w:r>
          </w:p>
        </w:tc>
        <w:tc>
          <w:tcPr>
            <w:tcW w:w="4788" w:type="dxa"/>
          </w:tcPr>
          <w:p w:rsidR="00900ACA" w:rsidRDefault="005B0F4C" w:rsidP="005B0F4C">
            <w:r>
              <w:t>The Tester enters their name and color.</w:t>
            </w:r>
          </w:p>
        </w:tc>
      </w:tr>
      <w:tr w:rsidR="00900ACA" w:rsidTr="00900ACA">
        <w:tc>
          <w:tcPr>
            <w:tcW w:w="4788" w:type="dxa"/>
          </w:tcPr>
          <w:p w:rsidR="00900ACA" w:rsidRDefault="00900ACA" w:rsidP="00A40D7A">
            <w:r>
              <w:t>Post Condition</w:t>
            </w:r>
          </w:p>
        </w:tc>
        <w:tc>
          <w:tcPr>
            <w:tcW w:w="4788" w:type="dxa"/>
          </w:tcPr>
          <w:p w:rsidR="00900ACA" w:rsidRDefault="005B0F4C" w:rsidP="00A40D7A">
            <w:r>
              <w:t>The game waits for the other player or the game starts.</w:t>
            </w:r>
          </w:p>
        </w:tc>
      </w:tr>
    </w:tbl>
    <w:p w:rsidR="00900ACA" w:rsidRDefault="00900ACA" w:rsidP="00A40D7A"/>
    <w:p w:rsidR="005B0F4C" w:rsidRDefault="005B0F4C" w:rsidP="005B6F58"/>
    <w:p w:rsidR="005B0F4C" w:rsidRDefault="005B0F4C" w:rsidP="005B6F58"/>
    <w:p w:rsidR="005B6F58" w:rsidRDefault="005B6F58" w:rsidP="005B6F58">
      <w:r>
        <w:lastRenderedPageBreak/>
        <w:t>6.2.2 Start Game</w:t>
      </w:r>
    </w:p>
    <w:tbl>
      <w:tblPr>
        <w:tblStyle w:val="TableGrid"/>
        <w:tblW w:w="0" w:type="auto"/>
        <w:tblLook w:val="04A0"/>
      </w:tblPr>
      <w:tblGrid>
        <w:gridCol w:w="4788"/>
        <w:gridCol w:w="4788"/>
      </w:tblGrid>
      <w:tr w:rsidR="005B6F58" w:rsidTr="00614CF8">
        <w:tc>
          <w:tcPr>
            <w:tcW w:w="4788" w:type="dxa"/>
          </w:tcPr>
          <w:p w:rsidR="005B6F58" w:rsidRDefault="005B6F58" w:rsidP="00614CF8">
            <w:r>
              <w:t>Precondition</w:t>
            </w:r>
          </w:p>
        </w:tc>
        <w:tc>
          <w:tcPr>
            <w:tcW w:w="4788" w:type="dxa"/>
          </w:tcPr>
          <w:p w:rsidR="005B6F58" w:rsidRDefault="00D203FB" w:rsidP="00614CF8">
            <w:r>
              <w:t xml:space="preserve">Tester </w:t>
            </w:r>
            <w:r w:rsidR="009757C3">
              <w:t xml:space="preserve">has a computer with </w:t>
            </w:r>
            <w:r w:rsidR="00B3161E">
              <w:t xml:space="preserve">an </w:t>
            </w:r>
            <w:r w:rsidR="009757C3">
              <w:t>internet connection and the DragonChess source code.</w:t>
            </w:r>
            <w:r w:rsidR="005B0F4C">
              <w:t xml:space="preserve"> Tester is possible to host a game on a specific socket.</w:t>
            </w:r>
          </w:p>
        </w:tc>
      </w:tr>
      <w:tr w:rsidR="005B6F58" w:rsidTr="00614CF8">
        <w:tc>
          <w:tcPr>
            <w:tcW w:w="4788" w:type="dxa"/>
          </w:tcPr>
          <w:p w:rsidR="005B6F58" w:rsidRDefault="005B6F58" w:rsidP="00614CF8">
            <w:r>
              <w:t>Action</w:t>
            </w:r>
          </w:p>
        </w:tc>
        <w:tc>
          <w:tcPr>
            <w:tcW w:w="4788" w:type="dxa"/>
          </w:tcPr>
          <w:p w:rsidR="005B6F58" w:rsidRDefault="005B0F4C" w:rsidP="00614CF8">
            <w:r>
              <w:t>Enters Name and clicks host game.</w:t>
            </w:r>
          </w:p>
        </w:tc>
      </w:tr>
      <w:tr w:rsidR="005B6F58" w:rsidTr="00614CF8">
        <w:tc>
          <w:tcPr>
            <w:tcW w:w="4788" w:type="dxa"/>
          </w:tcPr>
          <w:p w:rsidR="005B6F58" w:rsidRDefault="005B6F58" w:rsidP="00614CF8">
            <w:r>
              <w:t>Post Condition</w:t>
            </w:r>
          </w:p>
        </w:tc>
        <w:tc>
          <w:tcPr>
            <w:tcW w:w="4788" w:type="dxa"/>
          </w:tcPr>
          <w:p w:rsidR="005B6F58" w:rsidRDefault="005B0F4C" w:rsidP="00614CF8">
            <w:r>
              <w:t>User waits for the other player to connect.</w:t>
            </w:r>
          </w:p>
        </w:tc>
      </w:tr>
    </w:tbl>
    <w:p w:rsidR="005B0F4C" w:rsidRDefault="005B0F4C" w:rsidP="005B6F58"/>
    <w:p w:rsidR="005B6F58" w:rsidRDefault="005B6F58" w:rsidP="005B6F58">
      <w:r>
        <w:t>6.2.3 Connect to Game</w:t>
      </w:r>
    </w:p>
    <w:tbl>
      <w:tblPr>
        <w:tblStyle w:val="TableGrid"/>
        <w:tblW w:w="0" w:type="auto"/>
        <w:tblLook w:val="04A0"/>
      </w:tblPr>
      <w:tblGrid>
        <w:gridCol w:w="4788"/>
        <w:gridCol w:w="4788"/>
      </w:tblGrid>
      <w:tr w:rsidR="005B6F58" w:rsidTr="00614CF8">
        <w:tc>
          <w:tcPr>
            <w:tcW w:w="4788" w:type="dxa"/>
          </w:tcPr>
          <w:p w:rsidR="005B6F58" w:rsidRDefault="005B6F58" w:rsidP="00614CF8">
            <w:r>
              <w:t>Precondition</w:t>
            </w:r>
          </w:p>
        </w:tc>
        <w:tc>
          <w:tcPr>
            <w:tcW w:w="4788" w:type="dxa"/>
          </w:tcPr>
          <w:p w:rsidR="005B6F58" w:rsidRDefault="00D203FB" w:rsidP="00614CF8">
            <w:r>
              <w:t xml:space="preserve">Tester </w:t>
            </w:r>
            <w:r w:rsidR="009757C3">
              <w:t xml:space="preserve">has a computer with </w:t>
            </w:r>
            <w:r w:rsidR="00B3161E">
              <w:t xml:space="preserve">an </w:t>
            </w:r>
            <w:r w:rsidR="009757C3">
              <w:t>internet connection and the DragonChess source code.</w:t>
            </w:r>
            <w:r w:rsidR="005B0F4C">
              <w:t xml:space="preserve"> Tester is permitted to connect to a game on a socket.</w:t>
            </w:r>
          </w:p>
        </w:tc>
      </w:tr>
      <w:tr w:rsidR="005B6F58" w:rsidTr="00614CF8">
        <w:tc>
          <w:tcPr>
            <w:tcW w:w="4788" w:type="dxa"/>
          </w:tcPr>
          <w:p w:rsidR="005B6F58" w:rsidRDefault="005B6F58" w:rsidP="00614CF8">
            <w:r>
              <w:t>Action</w:t>
            </w:r>
          </w:p>
        </w:tc>
        <w:tc>
          <w:tcPr>
            <w:tcW w:w="4788" w:type="dxa"/>
          </w:tcPr>
          <w:p w:rsidR="005B6F58" w:rsidRDefault="005B0F4C" w:rsidP="00614CF8">
            <w:r>
              <w:t>Enter name and press connect to game and input IP address.</w:t>
            </w:r>
          </w:p>
        </w:tc>
      </w:tr>
      <w:tr w:rsidR="005B6F58" w:rsidTr="00614CF8">
        <w:tc>
          <w:tcPr>
            <w:tcW w:w="4788" w:type="dxa"/>
          </w:tcPr>
          <w:p w:rsidR="005B6F58" w:rsidRDefault="005B6F58" w:rsidP="00614CF8">
            <w:r>
              <w:t>Post Condition</w:t>
            </w:r>
          </w:p>
        </w:tc>
        <w:tc>
          <w:tcPr>
            <w:tcW w:w="4788" w:type="dxa"/>
          </w:tcPr>
          <w:p w:rsidR="005B6F58" w:rsidRDefault="005B0F4C" w:rsidP="00614CF8">
            <w:r>
              <w:t>The tester is connected to a game and the game starts.</w:t>
            </w:r>
          </w:p>
        </w:tc>
      </w:tr>
    </w:tbl>
    <w:p w:rsidR="005B6F58" w:rsidRPr="00A40D7A" w:rsidRDefault="005B6F58" w:rsidP="00A40D7A"/>
    <w:p w:rsidR="005B6F58" w:rsidRDefault="005B6F58" w:rsidP="005B6F58">
      <w:r>
        <w:t>6.2.4 Move a Piece</w:t>
      </w:r>
    </w:p>
    <w:tbl>
      <w:tblPr>
        <w:tblStyle w:val="TableGrid"/>
        <w:tblW w:w="0" w:type="auto"/>
        <w:tblLook w:val="04A0"/>
      </w:tblPr>
      <w:tblGrid>
        <w:gridCol w:w="4788"/>
        <w:gridCol w:w="4788"/>
      </w:tblGrid>
      <w:tr w:rsidR="005B6F58" w:rsidTr="00614CF8">
        <w:tc>
          <w:tcPr>
            <w:tcW w:w="4788" w:type="dxa"/>
          </w:tcPr>
          <w:p w:rsidR="005B6F58" w:rsidRDefault="005B6F58" w:rsidP="00614CF8">
            <w:r>
              <w:t>Precondition</w:t>
            </w:r>
          </w:p>
        </w:tc>
        <w:tc>
          <w:tcPr>
            <w:tcW w:w="4788" w:type="dxa"/>
          </w:tcPr>
          <w:p w:rsidR="005B6F58" w:rsidRDefault="00D203FB" w:rsidP="00614CF8">
            <w:r>
              <w:t xml:space="preserve">Tester </w:t>
            </w:r>
            <w:r w:rsidR="009757C3">
              <w:t xml:space="preserve">has a computer with </w:t>
            </w:r>
            <w:r w:rsidR="00B3161E">
              <w:t xml:space="preserve">an </w:t>
            </w:r>
            <w:r w:rsidR="009757C3">
              <w:t>internet connection and the DragonChess source code.</w:t>
            </w:r>
            <w:r w:rsidR="00B3161E">
              <w:t xml:space="preserve"> The tester is logged in and the game has started.</w:t>
            </w:r>
          </w:p>
        </w:tc>
      </w:tr>
      <w:tr w:rsidR="005B6F58" w:rsidTr="00614CF8">
        <w:tc>
          <w:tcPr>
            <w:tcW w:w="4788" w:type="dxa"/>
          </w:tcPr>
          <w:p w:rsidR="005B6F58" w:rsidRDefault="005B6F58" w:rsidP="00614CF8">
            <w:r>
              <w:t>Action</w:t>
            </w:r>
          </w:p>
        </w:tc>
        <w:tc>
          <w:tcPr>
            <w:tcW w:w="4788" w:type="dxa"/>
          </w:tcPr>
          <w:p w:rsidR="005B6F58" w:rsidRDefault="00B3161E" w:rsidP="00614CF8">
            <w:r>
              <w:t>Move any piece by entering the correct coordinates.</w:t>
            </w:r>
          </w:p>
        </w:tc>
      </w:tr>
      <w:tr w:rsidR="005B6F58" w:rsidTr="00614CF8">
        <w:tc>
          <w:tcPr>
            <w:tcW w:w="4788" w:type="dxa"/>
          </w:tcPr>
          <w:p w:rsidR="005B6F58" w:rsidRDefault="005B6F58" w:rsidP="00614CF8">
            <w:r>
              <w:t>Post Condition</w:t>
            </w:r>
          </w:p>
        </w:tc>
        <w:tc>
          <w:tcPr>
            <w:tcW w:w="4788" w:type="dxa"/>
          </w:tcPr>
          <w:p w:rsidR="005B6F58" w:rsidRDefault="00B3161E" w:rsidP="00614CF8">
            <w:r>
              <w:t>The piece moves in accordance to the game logic.</w:t>
            </w:r>
          </w:p>
        </w:tc>
      </w:tr>
    </w:tbl>
    <w:p w:rsidR="00A40D7A" w:rsidRDefault="00A40D7A" w:rsidP="00A40D7A"/>
    <w:p w:rsidR="005B6F58" w:rsidRDefault="005B6F58" w:rsidP="005B6F58">
      <w:r>
        <w:t>6.2.5 Win Game</w:t>
      </w:r>
    </w:p>
    <w:tbl>
      <w:tblPr>
        <w:tblStyle w:val="TableGrid"/>
        <w:tblW w:w="0" w:type="auto"/>
        <w:tblLook w:val="04A0"/>
      </w:tblPr>
      <w:tblGrid>
        <w:gridCol w:w="4788"/>
        <w:gridCol w:w="4788"/>
      </w:tblGrid>
      <w:tr w:rsidR="005B6F58" w:rsidTr="00614CF8">
        <w:tc>
          <w:tcPr>
            <w:tcW w:w="4788" w:type="dxa"/>
          </w:tcPr>
          <w:p w:rsidR="005B6F58" w:rsidRDefault="005B6F58" w:rsidP="00614CF8">
            <w:r>
              <w:t>Precondition</w:t>
            </w:r>
          </w:p>
        </w:tc>
        <w:tc>
          <w:tcPr>
            <w:tcW w:w="4788" w:type="dxa"/>
          </w:tcPr>
          <w:p w:rsidR="005B6F58" w:rsidRDefault="00D203FB" w:rsidP="00614CF8">
            <w:r>
              <w:t xml:space="preserve">Tester </w:t>
            </w:r>
            <w:r w:rsidR="009757C3">
              <w:t xml:space="preserve">has a computer with </w:t>
            </w:r>
            <w:r w:rsidR="00B3161E">
              <w:t xml:space="preserve">an </w:t>
            </w:r>
            <w:r w:rsidR="009757C3">
              <w:t>internet connection and the DragonChess source code.</w:t>
            </w:r>
            <w:r w:rsidR="00A96C72">
              <w:t xml:space="preserve"> The tester is logged in and the game has started.</w:t>
            </w:r>
          </w:p>
        </w:tc>
      </w:tr>
      <w:tr w:rsidR="005B6F58" w:rsidTr="00614CF8">
        <w:tc>
          <w:tcPr>
            <w:tcW w:w="4788" w:type="dxa"/>
          </w:tcPr>
          <w:p w:rsidR="005B6F58" w:rsidRDefault="005B6F58" w:rsidP="00614CF8">
            <w:r>
              <w:t>Action</w:t>
            </w:r>
          </w:p>
        </w:tc>
        <w:tc>
          <w:tcPr>
            <w:tcW w:w="4788" w:type="dxa"/>
          </w:tcPr>
          <w:p w:rsidR="005B6F58" w:rsidRDefault="00A96C72" w:rsidP="00614CF8">
            <w:r>
              <w:t>The tester moves a piece to achieve checkmate status in the game logic.</w:t>
            </w:r>
          </w:p>
        </w:tc>
      </w:tr>
      <w:tr w:rsidR="005B6F58" w:rsidTr="00614CF8">
        <w:tc>
          <w:tcPr>
            <w:tcW w:w="4788" w:type="dxa"/>
          </w:tcPr>
          <w:p w:rsidR="005B6F58" w:rsidRDefault="005B6F58" w:rsidP="00614CF8">
            <w:r>
              <w:t>Post Condition</w:t>
            </w:r>
          </w:p>
        </w:tc>
        <w:tc>
          <w:tcPr>
            <w:tcW w:w="4788" w:type="dxa"/>
          </w:tcPr>
          <w:p w:rsidR="005B6F58" w:rsidRDefault="00A96C72" w:rsidP="00614CF8">
            <w:r>
              <w:t>The tester wins.</w:t>
            </w:r>
          </w:p>
        </w:tc>
      </w:tr>
    </w:tbl>
    <w:p w:rsidR="005B6F58" w:rsidRDefault="005B6F58" w:rsidP="00A40D7A"/>
    <w:p w:rsidR="005B6F58" w:rsidRDefault="005B6F58" w:rsidP="005B6F58">
      <w:r>
        <w:t>6.2.6 Save Game</w:t>
      </w:r>
    </w:p>
    <w:tbl>
      <w:tblPr>
        <w:tblStyle w:val="TableGrid"/>
        <w:tblW w:w="0" w:type="auto"/>
        <w:tblLook w:val="04A0"/>
      </w:tblPr>
      <w:tblGrid>
        <w:gridCol w:w="4788"/>
        <w:gridCol w:w="4788"/>
      </w:tblGrid>
      <w:tr w:rsidR="005B6F58" w:rsidTr="00614CF8">
        <w:tc>
          <w:tcPr>
            <w:tcW w:w="4788" w:type="dxa"/>
          </w:tcPr>
          <w:p w:rsidR="005B6F58" w:rsidRDefault="005B6F58" w:rsidP="00614CF8">
            <w:r>
              <w:t>Precondition</w:t>
            </w:r>
          </w:p>
        </w:tc>
        <w:tc>
          <w:tcPr>
            <w:tcW w:w="4788" w:type="dxa"/>
          </w:tcPr>
          <w:p w:rsidR="005B6F58" w:rsidRDefault="00D203FB" w:rsidP="00614CF8">
            <w:r>
              <w:t xml:space="preserve">Tester </w:t>
            </w:r>
            <w:r w:rsidR="009757C3">
              <w:t xml:space="preserve">has a computer with </w:t>
            </w:r>
            <w:r w:rsidR="00B3161E">
              <w:t xml:space="preserve">an </w:t>
            </w:r>
            <w:r w:rsidR="009757C3">
              <w:t>internet connection and the DragonChess source code.</w:t>
            </w:r>
            <w:r>
              <w:t xml:space="preserve">  The tester is logged in and the game has started.</w:t>
            </w:r>
          </w:p>
        </w:tc>
      </w:tr>
      <w:tr w:rsidR="005B6F58" w:rsidTr="00614CF8">
        <w:tc>
          <w:tcPr>
            <w:tcW w:w="4788" w:type="dxa"/>
          </w:tcPr>
          <w:p w:rsidR="005B6F58" w:rsidRDefault="005B6F58" w:rsidP="00614CF8">
            <w:r>
              <w:t>Action</w:t>
            </w:r>
          </w:p>
        </w:tc>
        <w:tc>
          <w:tcPr>
            <w:tcW w:w="4788" w:type="dxa"/>
          </w:tcPr>
          <w:p w:rsidR="005B6F58" w:rsidRDefault="00D203FB" w:rsidP="00614CF8">
            <w:r>
              <w:t>The tester will choose from the menu to save a game.</w:t>
            </w:r>
          </w:p>
        </w:tc>
      </w:tr>
      <w:tr w:rsidR="005B6F58" w:rsidTr="00614CF8">
        <w:tc>
          <w:tcPr>
            <w:tcW w:w="4788" w:type="dxa"/>
          </w:tcPr>
          <w:p w:rsidR="005B6F58" w:rsidRDefault="005B6F58" w:rsidP="00614CF8">
            <w:r>
              <w:lastRenderedPageBreak/>
              <w:t>Post Condition</w:t>
            </w:r>
          </w:p>
        </w:tc>
        <w:tc>
          <w:tcPr>
            <w:tcW w:w="4788" w:type="dxa"/>
          </w:tcPr>
          <w:p w:rsidR="005B6F58" w:rsidRDefault="00D203FB" w:rsidP="00614CF8">
            <w:r>
              <w:t>The proper save game file will be created in the PGN format for later use.</w:t>
            </w:r>
          </w:p>
        </w:tc>
      </w:tr>
    </w:tbl>
    <w:p w:rsidR="005B6F58" w:rsidRDefault="005B6F58" w:rsidP="00A40D7A"/>
    <w:p w:rsidR="005B6F58" w:rsidRDefault="005B6F58" w:rsidP="005B6F58">
      <w:r>
        <w:t>6.2.7 Load Game</w:t>
      </w:r>
    </w:p>
    <w:tbl>
      <w:tblPr>
        <w:tblStyle w:val="TableGrid"/>
        <w:tblW w:w="0" w:type="auto"/>
        <w:tblLook w:val="04A0"/>
      </w:tblPr>
      <w:tblGrid>
        <w:gridCol w:w="4788"/>
        <w:gridCol w:w="4788"/>
      </w:tblGrid>
      <w:tr w:rsidR="005B6F58" w:rsidTr="00614CF8">
        <w:tc>
          <w:tcPr>
            <w:tcW w:w="4788" w:type="dxa"/>
          </w:tcPr>
          <w:p w:rsidR="005B6F58" w:rsidRDefault="005B6F58" w:rsidP="00614CF8">
            <w:r>
              <w:t>Precondition</w:t>
            </w:r>
          </w:p>
        </w:tc>
        <w:tc>
          <w:tcPr>
            <w:tcW w:w="4788" w:type="dxa"/>
          </w:tcPr>
          <w:p w:rsidR="005B6F58" w:rsidRDefault="00D203FB" w:rsidP="00614CF8">
            <w:r>
              <w:t>Tester</w:t>
            </w:r>
            <w:r w:rsidR="009757C3">
              <w:t xml:space="preserve"> has a computer with </w:t>
            </w:r>
            <w:r w:rsidR="00B3161E">
              <w:t xml:space="preserve">an </w:t>
            </w:r>
            <w:r w:rsidR="009757C3">
              <w:t>internet connection and the DragonChess source code.</w:t>
            </w:r>
            <w:r>
              <w:t xml:space="preserve"> The tester and another player are logged in and they want to load a game.</w:t>
            </w:r>
          </w:p>
        </w:tc>
      </w:tr>
      <w:tr w:rsidR="005B6F58" w:rsidTr="00614CF8">
        <w:tc>
          <w:tcPr>
            <w:tcW w:w="4788" w:type="dxa"/>
          </w:tcPr>
          <w:p w:rsidR="005B6F58" w:rsidRDefault="005B6F58" w:rsidP="00614CF8">
            <w:r>
              <w:t>Action</w:t>
            </w:r>
          </w:p>
        </w:tc>
        <w:tc>
          <w:tcPr>
            <w:tcW w:w="4788" w:type="dxa"/>
          </w:tcPr>
          <w:p w:rsidR="005B6F58" w:rsidRDefault="00D203FB" w:rsidP="00614CF8">
            <w:r>
              <w:t>The player with the PGN save file clicks load and selects the file.</w:t>
            </w:r>
          </w:p>
        </w:tc>
      </w:tr>
      <w:tr w:rsidR="005B6F58" w:rsidTr="00614CF8">
        <w:tc>
          <w:tcPr>
            <w:tcW w:w="4788" w:type="dxa"/>
          </w:tcPr>
          <w:p w:rsidR="005B6F58" w:rsidRDefault="005B6F58" w:rsidP="00614CF8">
            <w:r>
              <w:t>Post Condition</w:t>
            </w:r>
          </w:p>
        </w:tc>
        <w:tc>
          <w:tcPr>
            <w:tcW w:w="4788" w:type="dxa"/>
          </w:tcPr>
          <w:p w:rsidR="005B6F58" w:rsidRDefault="00D203FB" w:rsidP="00614CF8">
            <w:r>
              <w:t>The game is loaded to the saved position.</w:t>
            </w:r>
          </w:p>
        </w:tc>
      </w:tr>
    </w:tbl>
    <w:p w:rsidR="005B6F58" w:rsidRDefault="005B6F58" w:rsidP="00A40D7A"/>
    <w:p w:rsidR="005B6F58" w:rsidRDefault="005B6F58" w:rsidP="00A40D7A">
      <w:r>
        <w:t>6.2.8 Run Unit Tests</w:t>
      </w:r>
    </w:p>
    <w:tbl>
      <w:tblPr>
        <w:tblStyle w:val="TableGrid"/>
        <w:tblW w:w="0" w:type="auto"/>
        <w:tblLook w:val="04A0"/>
      </w:tblPr>
      <w:tblGrid>
        <w:gridCol w:w="4788"/>
        <w:gridCol w:w="4788"/>
      </w:tblGrid>
      <w:tr w:rsidR="005B6F58" w:rsidTr="00614CF8">
        <w:tc>
          <w:tcPr>
            <w:tcW w:w="4788" w:type="dxa"/>
          </w:tcPr>
          <w:p w:rsidR="005B6F58" w:rsidRDefault="005B6F58" w:rsidP="00614CF8">
            <w:r>
              <w:t>Precondition</w:t>
            </w:r>
          </w:p>
        </w:tc>
        <w:tc>
          <w:tcPr>
            <w:tcW w:w="4788" w:type="dxa"/>
          </w:tcPr>
          <w:p w:rsidR="005B6F58" w:rsidRDefault="00D203FB" w:rsidP="00C11D3F">
            <w:r>
              <w:t xml:space="preserve">Tester </w:t>
            </w:r>
            <w:r w:rsidR="009757C3">
              <w:t>h</w:t>
            </w:r>
            <w:r w:rsidR="00C11D3F">
              <w:t xml:space="preserve">as </w:t>
            </w:r>
            <w:r w:rsidR="009757C3">
              <w:t>the DragonChess source code</w:t>
            </w:r>
            <w:r w:rsidR="00C11D3F">
              <w:t xml:space="preserve"> and a testing platform</w:t>
            </w:r>
            <w:r w:rsidR="009757C3">
              <w:t>.</w:t>
            </w:r>
            <w:r>
              <w:t xml:space="preserve">  </w:t>
            </w:r>
          </w:p>
        </w:tc>
      </w:tr>
      <w:tr w:rsidR="005B6F58" w:rsidTr="00614CF8">
        <w:tc>
          <w:tcPr>
            <w:tcW w:w="4788" w:type="dxa"/>
          </w:tcPr>
          <w:p w:rsidR="005B6F58" w:rsidRDefault="005B6F58" w:rsidP="00614CF8">
            <w:r>
              <w:t>Action</w:t>
            </w:r>
          </w:p>
        </w:tc>
        <w:tc>
          <w:tcPr>
            <w:tcW w:w="4788" w:type="dxa"/>
          </w:tcPr>
          <w:p w:rsidR="005B6F58" w:rsidRDefault="00C11D3F" w:rsidP="00614CF8">
            <w:r>
              <w:t>Run the JUnit Tests</w:t>
            </w:r>
          </w:p>
        </w:tc>
      </w:tr>
      <w:tr w:rsidR="005B6F58" w:rsidTr="00614CF8">
        <w:tc>
          <w:tcPr>
            <w:tcW w:w="4788" w:type="dxa"/>
          </w:tcPr>
          <w:p w:rsidR="005B6F58" w:rsidRDefault="005B6F58" w:rsidP="00614CF8">
            <w:r>
              <w:t>Post Condition</w:t>
            </w:r>
          </w:p>
        </w:tc>
        <w:tc>
          <w:tcPr>
            <w:tcW w:w="4788" w:type="dxa"/>
          </w:tcPr>
          <w:p w:rsidR="005B6F58" w:rsidRDefault="00C11D3F" w:rsidP="00614CF8">
            <w:r>
              <w:t>All tests should pass.</w:t>
            </w:r>
          </w:p>
        </w:tc>
      </w:tr>
    </w:tbl>
    <w:p w:rsidR="005B6F58" w:rsidRDefault="005B6F58" w:rsidP="00A40D7A"/>
    <w:p w:rsidR="00B65E41" w:rsidRDefault="00B65E41" w:rsidP="00B65E41">
      <w:r>
        <w:t>6.2.9 End Game</w:t>
      </w:r>
    </w:p>
    <w:tbl>
      <w:tblPr>
        <w:tblStyle w:val="TableGrid"/>
        <w:tblW w:w="0" w:type="auto"/>
        <w:tblLook w:val="04A0"/>
      </w:tblPr>
      <w:tblGrid>
        <w:gridCol w:w="4788"/>
        <w:gridCol w:w="4788"/>
      </w:tblGrid>
      <w:tr w:rsidR="00B65E41" w:rsidTr="00614CF8">
        <w:tc>
          <w:tcPr>
            <w:tcW w:w="4788" w:type="dxa"/>
          </w:tcPr>
          <w:p w:rsidR="00B65E41" w:rsidRDefault="00B65E41" w:rsidP="00614CF8">
            <w:r>
              <w:t>Precondition</w:t>
            </w:r>
          </w:p>
        </w:tc>
        <w:tc>
          <w:tcPr>
            <w:tcW w:w="4788" w:type="dxa"/>
          </w:tcPr>
          <w:p w:rsidR="00B65E41" w:rsidRDefault="00C11D3F" w:rsidP="00614CF8">
            <w:r>
              <w:t>Tester has a computer with an internet connection and the DragonChess source code. The tester is logged in and the game has started.</w:t>
            </w:r>
          </w:p>
        </w:tc>
      </w:tr>
      <w:tr w:rsidR="00B65E41" w:rsidTr="00614CF8">
        <w:tc>
          <w:tcPr>
            <w:tcW w:w="4788" w:type="dxa"/>
          </w:tcPr>
          <w:p w:rsidR="00B65E41" w:rsidRDefault="00B65E41" w:rsidP="00614CF8">
            <w:r>
              <w:t>Action</w:t>
            </w:r>
          </w:p>
        </w:tc>
        <w:tc>
          <w:tcPr>
            <w:tcW w:w="4788" w:type="dxa"/>
          </w:tcPr>
          <w:p w:rsidR="00B65E41" w:rsidRDefault="001D056F" w:rsidP="00614CF8">
            <w:r>
              <w:t>The tester exits the game.</w:t>
            </w:r>
          </w:p>
        </w:tc>
      </w:tr>
      <w:tr w:rsidR="00B65E41" w:rsidTr="00614CF8">
        <w:tc>
          <w:tcPr>
            <w:tcW w:w="4788" w:type="dxa"/>
          </w:tcPr>
          <w:p w:rsidR="00B65E41" w:rsidRDefault="00B65E41" w:rsidP="00614CF8">
            <w:r>
              <w:t>Post Condition</w:t>
            </w:r>
          </w:p>
        </w:tc>
        <w:tc>
          <w:tcPr>
            <w:tcW w:w="4788" w:type="dxa"/>
          </w:tcPr>
          <w:p w:rsidR="00B65E41" w:rsidRDefault="001D056F" w:rsidP="00614CF8">
            <w:r>
              <w:t>The other user is prompted to end the game and the game exits.</w:t>
            </w:r>
          </w:p>
        </w:tc>
      </w:tr>
    </w:tbl>
    <w:p w:rsidR="00B65E41" w:rsidRDefault="00B65E41" w:rsidP="00B65E41">
      <w:r>
        <w:t>6.2.10 Draw</w:t>
      </w:r>
    </w:p>
    <w:tbl>
      <w:tblPr>
        <w:tblStyle w:val="TableGrid"/>
        <w:tblW w:w="0" w:type="auto"/>
        <w:tblLook w:val="04A0"/>
      </w:tblPr>
      <w:tblGrid>
        <w:gridCol w:w="4788"/>
        <w:gridCol w:w="4788"/>
      </w:tblGrid>
      <w:tr w:rsidR="00B65E41" w:rsidTr="00614CF8">
        <w:tc>
          <w:tcPr>
            <w:tcW w:w="4788" w:type="dxa"/>
          </w:tcPr>
          <w:p w:rsidR="00B65E41" w:rsidRDefault="00B65E41" w:rsidP="00614CF8">
            <w:r>
              <w:t>Precondition</w:t>
            </w:r>
          </w:p>
        </w:tc>
        <w:tc>
          <w:tcPr>
            <w:tcW w:w="4788" w:type="dxa"/>
          </w:tcPr>
          <w:p w:rsidR="00B65E41" w:rsidRDefault="001D056F" w:rsidP="00614CF8">
            <w:r>
              <w:t>Tester has a computer with an internet connection and the DragonChess source code. The tester is logged in and the game has started.</w:t>
            </w:r>
          </w:p>
        </w:tc>
      </w:tr>
      <w:tr w:rsidR="00B65E41" w:rsidTr="00614CF8">
        <w:tc>
          <w:tcPr>
            <w:tcW w:w="4788" w:type="dxa"/>
          </w:tcPr>
          <w:p w:rsidR="00B65E41" w:rsidRDefault="00B65E41" w:rsidP="00614CF8">
            <w:r>
              <w:t>Action</w:t>
            </w:r>
          </w:p>
        </w:tc>
        <w:tc>
          <w:tcPr>
            <w:tcW w:w="4788" w:type="dxa"/>
          </w:tcPr>
          <w:p w:rsidR="00B65E41" w:rsidRDefault="001D056F" w:rsidP="00614CF8">
            <w:r>
              <w:t>The tester decides to lay down his King, which is a forfeit.  He selects draw from the menu.</w:t>
            </w:r>
          </w:p>
        </w:tc>
      </w:tr>
      <w:tr w:rsidR="00B65E41" w:rsidTr="00614CF8">
        <w:tc>
          <w:tcPr>
            <w:tcW w:w="4788" w:type="dxa"/>
          </w:tcPr>
          <w:p w:rsidR="00B65E41" w:rsidRDefault="00B65E41" w:rsidP="00614CF8">
            <w:r>
              <w:t>Post Condition</w:t>
            </w:r>
          </w:p>
        </w:tc>
        <w:tc>
          <w:tcPr>
            <w:tcW w:w="4788" w:type="dxa"/>
          </w:tcPr>
          <w:p w:rsidR="00B65E41" w:rsidRDefault="001D056F" w:rsidP="00614CF8">
            <w:r>
              <w:t>The other player is prompted to accept the draw and if he does the game ends.</w:t>
            </w:r>
          </w:p>
        </w:tc>
      </w:tr>
    </w:tbl>
    <w:p w:rsidR="00B65E41" w:rsidRDefault="00B65E41" w:rsidP="00A40D7A"/>
    <w:sectPr w:rsidR="00B65E41" w:rsidSect="00F45022">
      <w:headerReference w:type="default" r:id="rId5"/>
      <w:footerReference w:type="default" r:id="rId6"/>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TTE1B27650t0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97D" w:rsidRDefault="001D056F">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288568519"/>
      <w:dataBinding w:prefixMappings="xmlns:ns0='http://schemas.openxmlformats.org/package/2006/metadata/core-properties' xmlns:ns1='http://purl.org/dc/elements/1.1/'" w:xpath="/ns0:coreProperties[1]/ns1:title[1]" w:storeItemID="{6C3C8BC8-F283-45AE-878A-BAB7291924A1}"/>
      <w:text/>
    </w:sdtPr>
    <w:sdtEndPr/>
    <w:sdtContent>
      <w:p w:rsidR="00C0497D" w:rsidRDefault="00F45022">
        <w:pPr>
          <w:pStyle w:val="Header"/>
          <w:pBdr>
            <w:between w:val="single" w:sz="4" w:space="1" w:color="4F81BD" w:themeColor="accent1"/>
          </w:pBdr>
          <w:spacing w:line="276" w:lineRule="auto"/>
          <w:jc w:val="center"/>
        </w:pPr>
        <w:r>
          <w:t>Acceptance Test Plan</w:t>
        </w:r>
      </w:p>
    </w:sdtContent>
  </w:sdt>
  <w:sdt>
    <w:sdtPr>
      <w:alias w:val="Date"/>
      <w:id w:val="288568520"/>
      <w:showingPlcHdr/>
      <w:dataBinding w:prefixMappings="xmlns:ns0='http://schemas.microsoft.com/office/2006/coverPageProps'" w:xpath="/ns0:CoverPageProperties[1]/ns0:PublishDate[1]" w:storeItemID="{55AF091B-3C7A-41E3-B477-F2FDAA23CFDA}"/>
      <w:date w:fullDate="2009-01-27T00:00:00Z">
        <w:dateFormat w:val="MMMM d, yyyy"/>
        <w:lid w:val="en-US"/>
        <w:storeMappedDataAs w:val="dateTime"/>
        <w:calendar w:val="gregorian"/>
      </w:date>
    </w:sdtPr>
    <w:sdtEndPr/>
    <w:sdtContent>
      <w:p w:rsidR="00C0497D" w:rsidRDefault="001D056F">
        <w:pPr>
          <w:pStyle w:val="Header"/>
          <w:pBdr>
            <w:between w:val="single" w:sz="4" w:space="1" w:color="4F81BD" w:themeColor="accent1"/>
          </w:pBdr>
          <w:spacing w:line="276" w:lineRule="auto"/>
          <w:jc w:val="center"/>
        </w:pPr>
        <w:r>
          <w:t xml:space="preserve">     </w:t>
        </w:r>
      </w:p>
    </w:sdtContent>
  </w:sdt>
  <w:p w:rsidR="00C0497D" w:rsidRDefault="001D05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F7E2B"/>
    <w:multiLevelType w:val="hybridMultilevel"/>
    <w:tmpl w:val="0C86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F45022"/>
    <w:rsid w:val="00154A42"/>
    <w:rsid w:val="001D056F"/>
    <w:rsid w:val="002F0835"/>
    <w:rsid w:val="003B1D43"/>
    <w:rsid w:val="00443720"/>
    <w:rsid w:val="0047373F"/>
    <w:rsid w:val="005161FE"/>
    <w:rsid w:val="00554F32"/>
    <w:rsid w:val="005B0F4C"/>
    <w:rsid w:val="005B6F58"/>
    <w:rsid w:val="0070072A"/>
    <w:rsid w:val="007744A2"/>
    <w:rsid w:val="00900ACA"/>
    <w:rsid w:val="009757C3"/>
    <w:rsid w:val="00A40D7A"/>
    <w:rsid w:val="00A96C72"/>
    <w:rsid w:val="00B3161E"/>
    <w:rsid w:val="00B65E41"/>
    <w:rsid w:val="00C11D3F"/>
    <w:rsid w:val="00D203FB"/>
    <w:rsid w:val="00D61508"/>
    <w:rsid w:val="00D63070"/>
    <w:rsid w:val="00EB4AF3"/>
    <w:rsid w:val="00F45022"/>
    <w:rsid w:val="00FE0B06"/>
    <w:rsid w:val="00FE499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22"/>
  </w:style>
  <w:style w:type="paragraph" w:styleId="Heading1">
    <w:name w:val="heading 1"/>
    <w:basedOn w:val="Normal"/>
    <w:next w:val="Normal"/>
    <w:link w:val="Heading1Char"/>
    <w:uiPriority w:val="9"/>
    <w:qFormat/>
    <w:rsid w:val="00F450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50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02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502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45022"/>
    <w:pPr>
      <w:outlineLvl w:val="9"/>
    </w:pPr>
    <w:rPr>
      <w:lang w:eastAsia="en-US"/>
    </w:rPr>
  </w:style>
  <w:style w:type="paragraph" w:styleId="TOC1">
    <w:name w:val="toc 1"/>
    <w:basedOn w:val="Normal"/>
    <w:next w:val="Normal"/>
    <w:autoRedefine/>
    <w:uiPriority w:val="39"/>
    <w:unhideWhenUsed/>
    <w:qFormat/>
    <w:rsid w:val="00F45022"/>
    <w:pPr>
      <w:spacing w:after="100"/>
    </w:pPr>
  </w:style>
  <w:style w:type="paragraph" w:styleId="TOC2">
    <w:name w:val="toc 2"/>
    <w:basedOn w:val="Normal"/>
    <w:next w:val="Normal"/>
    <w:autoRedefine/>
    <w:uiPriority w:val="39"/>
    <w:unhideWhenUsed/>
    <w:qFormat/>
    <w:rsid w:val="00F45022"/>
    <w:pPr>
      <w:spacing w:after="100"/>
      <w:ind w:left="220"/>
    </w:pPr>
  </w:style>
  <w:style w:type="character" w:styleId="Hyperlink">
    <w:name w:val="Hyperlink"/>
    <w:basedOn w:val="DefaultParagraphFont"/>
    <w:uiPriority w:val="99"/>
    <w:unhideWhenUsed/>
    <w:rsid w:val="00F45022"/>
    <w:rPr>
      <w:color w:val="0000FF" w:themeColor="hyperlink"/>
      <w:u w:val="single"/>
    </w:rPr>
  </w:style>
  <w:style w:type="paragraph" w:styleId="Subtitle">
    <w:name w:val="Subtitle"/>
    <w:basedOn w:val="Normal"/>
    <w:next w:val="Normal"/>
    <w:link w:val="SubtitleChar"/>
    <w:uiPriority w:val="11"/>
    <w:qFormat/>
    <w:rsid w:val="00F450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45022"/>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F45022"/>
    <w:pPr>
      <w:spacing w:after="0" w:line="240" w:lineRule="auto"/>
    </w:pPr>
    <w:rPr>
      <w:lang w:eastAsia="en-US"/>
    </w:rPr>
  </w:style>
  <w:style w:type="character" w:customStyle="1" w:styleId="NoSpacingChar">
    <w:name w:val="No Spacing Char"/>
    <w:basedOn w:val="DefaultParagraphFont"/>
    <w:link w:val="NoSpacing"/>
    <w:uiPriority w:val="1"/>
    <w:rsid w:val="00F45022"/>
    <w:rPr>
      <w:lang w:eastAsia="en-US"/>
    </w:rPr>
  </w:style>
  <w:style w:type="paragraph" w:styleId="Header">
    <w:name w:val="header"/>
    <w:basedOn w:val="Normal"/>
    <w:link w:val="HeaderChar"/>
    <w:uiPriority w:val="99"/>
    <w:unhideWhenUsed/>
    <w:rsid w:val="00F45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022"/>
  </w:style>
  <w:style w:type="paragraph" w:styleId="Footer">
    <w:name w:val="footer"/>
    <w:basedOn w:val="Normal"/>
    <w:link w:val="FooterChar"/>
    <w:uiPriority w:val="99"/>
    <w:semiHidden/>
    <w:unhideWhenUsed/>
    <w:rsid w:val="00F450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5022"/>
  </w:style>
  <w:style w:type="paragraph" w:styleId="ListParagraph">
    <w:name w:val="List Paragraph"/>
    <w:basedOn w:val="Normal"/>
    <w:uiPriority w:val="34"/>
    <w:qFormat/>
    <w:rsid w:val="00F45022"/>
    <w:pPr>
      <w:ind w:left="720"/>
      <w:contextualSpacing/>
    </w:pPr>
  </w:style>
  <w:style w:type="table" w:styleId="TableGrid">
    <w:name w:val="Table Grid"/>
    <w:basedOn w:val="TableNormal"/>
    <w:uiPriority w:val="59"/>
    <w:rsid w:val="00F450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Shading-Accent5">
    <w:name w:val="Colorful Shading Accent 5"/>
    <w:basedOn w:val="TableNormal"/>
    <w:uiPriority w:val="71"/>
    <w:rsid w:val="00F45022"/>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styleId="BalloonText">
    <w:name w:val="Balloon Text"/>
    <w:basedOn w:val="Normal"/>
    <w:link w:val="BalloonTextChar"/>
    <w:uiPriority w:val="99"/>
    <w:semiHidden/>
    <w:unhideWhenUsed/>
    <w:rsid w:val="00F45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0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Acceptance Test Plan</vt:lpstr>
    </vt:vector>
  </TitlesOfParts>
  <Company>Drexel  University</Company>
  <LinksUpToDate>false</LinksUpToDate>
  <CharactersWithSpaces>7636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Acceptance Test Plan</dc:title>
  <dc:subject>DragonChess</dc:subject>
  <dc:creator>Group 4</dc:creator>
  <cp:keywords/>
  <dc:description/>
  <cp:lastModifiedBy>Dan DeCamiilo</cp:lastModifiedBy>
  <cp:revision>18</cp:revision>
  <dcterms:created xsi:type="dcterms:W3CDTF">2009-03-19T02:03:00Z</dcterms:created>
  <dcterms:modified xsi:type="dcterms:W3CDTF">2009-03-19T03:18:00Z</dcterms:modified>
</cp:coreProperties>
</file>