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wget curl -y" "Installing build tools and dependencies..."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 (only if it's available for ARM)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if Wine is available for ARM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wine &gt; /dev/null; then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dpkg --add-architecture arm64" "Adding arm64 architecture for Wine..."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mkdir -pm755 /etc/apt/keyrings" "Creating keyrings directory..."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 update" "Updating package list after adding Wine repository..."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! run_command "sudo apt install --install-recommends winehq-stable -y" "Installing Wine Stable version..."; then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echo "Warning: Wine installation failed. It might not be available for your architecture."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Attempt to fix broken dependencies if any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apt-get install -f" "Fixing broken dependencies..."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"Wine is already installed."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Flatpak if not installed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install_flatpak()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"Checking for Flatpak installation..."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flatpak &gt; /dev/null; then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"Flatpak not found. Installing Flatpak..."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 install flatpak -y" "Installing Flatpak..."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"Flatpak is already installed."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7: Add Flathub repository for Steam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add_flathub()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"Adding Flathub repository for Steam..."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"flatpak remote-add --if-not-exists flathub https://flathub.org/repo/flathub.flatpakrepo" "Adding Flathub repository..."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8: Install Steam via Flatpak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install_steam_flatpak()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Steam via Flatpak..."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Attempt to install Steam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flatpak install flathub com.valvesoftware.Steam -y; then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installation completed successfully."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installation failed. Checking for errors..."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Log the error details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installation failed. Please check the log for details." | tee -a steam_installation_error.log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"========================" &gt;&gt; steam_installation_error.log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"Installation Date: $(date)" &gt;&gt; steam_installation_error.log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"Command Output:" &gt;&gt; steam_installation_error.log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flatpak install flathub com.valvesoftware.Steam -y 2&gt;&gt; steam_installation_error.log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Provide instructions for the user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"For more information, please check the 'steam_installation_error.log' file."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9: Run Steam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"Launching Steam..."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"flatpak run com.valvesoftware.Steam" "Running Steam..."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install_flatpak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add_flathub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install_steam_flatpak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