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run a command and handle errors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run_command() {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-e "\n$1"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eval $2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[ $? -ne 0 ]; then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"Warning: The command encountered an error, but continuing with the script."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pause before closing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pause() {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read -p "Press any key to continue or Ctrl+C to exit..."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1: Install Dependencies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install_dependencies() {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1: Installing necessary dependencies..."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update" "Updating package lists..."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upgrade -y" "Upgrading system packages..."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cmake gcc g++ git build-essential libpng-dev wget curl -y" "Installing build tools and dependencies..."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2: Install Box64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setup_box64() {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2: Setting up Box64..."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"git clone https://github.com/ptitSeb/box64.git" "Cloning Box64 repository..."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box64 &amp;&amp; mkdir build &amp;&amp; cd build &amp;&amp; cmake .. -DCMAKE_BUILD_TYPE=RelWithDebInfo &amp;&amp; make" "Building Box64 from source..."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box64/build &amp;&amp; sudo make install" "Installing Box64..."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ldconfig" "Refreshing library paths for Box64..."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3: Install Box86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setup_box86() {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3: Setting up Box86..."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"git clone https://github.com/ptitSeb/box86.git" "Cloning Box86 repository..."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box86 &amp;&amp; mkdir build &amp;&amp; cd build &amp;&amp; cmake .. -DCMAKE_BUILD_TYPE=RelWithDebInfo &amp;&amp; make" "Building Box86 from source..."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box86/build &amp;&amp; sudo make install" "Installing Box86..."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ldconfig" "Refreshing library paths for Box86..."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4: Install Wine (only if it's available for ARM)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setup_wine() {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4: Installing Wine..."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Check if Wine is available for ARM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! command -v wine &gt; /dev/null; then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run_command "sudo dpkg --add-architecture arm64" "Adding arm64 architecture for Wine..."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run_command "sudo mkdir -pm755 /etc/apt/keyrings" "Creating keyrings directory..."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run_command "sudo wget -O /etc/apt/keyrings/winehq-archive.key https://dl.winehq.org/wine-builds/winehq.key" "Downloading WineHQ key..."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run_command "sudo wget -NP /etc/apt/sources.list.d/ https://dl.winehq.org/wine-builds/ubuntu/dists/noble/winehq-noble.sources" "Setting up Wine repository..."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run_command "sudo apt update" "Updating package list after adding Wine repository..."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! run_command "sudo apt install --install-recommends winehq-stable -y" "Installing Wine Stable version..."; then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echo "Warning: Wine installation failed. It might not be available for your architecture."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fi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# Attempt to fix broken dependencies if any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run_command "sudo apt-get install -f" "Fixing broken dependencies..."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"Wine is already installed."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5: Install DXVK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setup_dxvk() {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5: Installing DXVK..."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"wget https://github.com/doitsujin/dxvk/releases/download/v2.3/dxvk-2.3.tar.gz" "Downloading DXVK package..."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"tar -xvf dxvk-2.3.tar.gz" "Extracting DXVK package..."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dxvk-2.3 &amp;&amp; sudo ./setup_dxvk.sh install" "Installing DXVK..."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6: Install Windows version of Steam via Wine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install_steam() {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6: Installing Steam via Wine..."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"wget https://cdn.akamai.steamstatic.com/client/installer/SteamSetup.exe" "Downloading Steam installer..."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"wine SteamSetup.exe" "Running Steam installer..."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Main function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"Starting installation process..."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pause  # Pause before starting the installation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install_dependencies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setup_box64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setup_box86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setup_wine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setup_dxvk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install_steam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"Installation complete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