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CD7B1" w14:textId="5709342F" w:rsidR="00F04021" w:rsidRPr="0088558F" w:rsidRDefault="003B5300" w:rsidP="003B5300">
      <w:pPr>
        <w:jc w:val="center"/>
        <w:rPr>
          <w:rFonts w:ascii="Monotype Corsiva" w:hAnsi="Monotype Corsiva"/>
          <w:sz w:val="36"/>
          <w:szCs w:val="36"/>
        </w:rPr>
      </w:pPr>
      <w:r w:rsidRPr="0088558F">
        <w:rPr>
          <w:rFonts w:ascii="Monotype Corsiva" w:hAnsi="Monotype Corsiva"/>
          <w:sz w:val="36"/>
          <w:szCs w:val="36"/>
        </w:rPr>
        <w:t>Table of content</w:t>
      </w:r>
      <w:r w:rsidR="0088558F">
        <w:rPr>
          <w:rFonts w:ascii="Monotype Corsiva" w:hAnsi="Monotype Corsiva"/>
          <w:sz w:val="36"/>
          <w:szCs w:val="36"/>
        </w:rPr>
        <w:t>s</w:t>
      </w:r>
    </w:p>
    <w:p w14:paraId="64283210" w14:textId="7DC25D4D" w:rsidR="0088558F" w:rsidRDefault="0088558F" w:rsidP="003B5300">
      <w:pPr>
        <w:pBdr>
          <w:top w:val="double" w:sz="6" w:space="1" w:color="auto"/>
          <w:bottom w:val="double" w:sz="6" w:space="1" w:color="auto"/>
        </w:pBdr>
        <w:jc w:val="center"/>
        <w:rPr>
          <w:rFonts w:ascii="Aptos" w:hAnsi="Aptos"/>
          <w:b/>
          <w:bCs/>
          <w:sz w:val="32"/>
          <w:szCs w:val="32"/>
        </w:rPr>
      </w:pPr>
      <w:r w:rsidRPr="0088558F">
        <w:rPr>
          <w:rFonts w:ascii="Aptos" w:hAnsi="Aptos"/>
          <w:b/>
          <w:bCs/>
          <w:sz w:val="32"/>
          <w:szCs w:val="32"/>
        </w:rPr>
        <w:t>Core Fundamentals</w:t>
      </w:r>
    </w:p>
    <w:p w14:paraId="45D086FF" w14:textId="779B6CCC" w:rsidR="00C404BB" w:rsidRPr="003C4D9C" w:rsidRDefault="00C404BB" w:rsidP="003C4D9C">
      <w:pPr>
        <w:rPr>
          <w:rFonts w:ascii="Aptos" w:hAnsi="Aptos"/>
          <w:b/>
          <w:bCs/>
          <w:sz w:val="28"/>
          <w:szCs w:val="28"/>
        </w:rPr>
      </w:pPr>
      <w:r w:rsidRPr="0088558F">
        <w:rPr>
          <w:rFonts w:ascii="Aptos" w:hAnsi="Aptos"/>
          <w:b/>
          <w:bCs/>
          <w:sz w:val="28"/>
          <w:szCs w:val="28"/>
        </w:rPr>
        <w:t>Chapter 1: Introductio</w:t>
      </w:r>
      <w:r w:rsidR="0088558F">
        <w:rPr>
          <w:rFonts w:ascii="Aptos" w:hAnsi="Aptos"/>
          <w:b/>
          <w:bCs/>
          <w:sz w:val="28"/>
          <w:szCs w:val="28"/>
        </w:rPr>
        <w:t>n</w:t>
      </w:r>
      <w:r w:rsidR="003C4D9C">
        <w:rPr>
          <w:rFonts w:ascii="Aptos" w:hAnsi="Aptos"/>
          <w:b/>
          <w:bCs/>
          <w:sz w:val="28"/>
          <w:szCs w:val="28"/>
        </w:rPr>
        <w:t xml:space="preserve"> </w:t>
      </w:r>
      <w:r w:rsidR="003C4D9C">
        <w:rPr>
          <w:rFonts w:ascii="Aptos" w:hAnsi="Aptos"/>
          <w:b/>
          <w:bCs/>
          <w:sz w:val="28"/>
          <w:szCs w:val="28"/>
        </w:rPr>
        <w:tab/>
      </w:r>
      <w:r w:rsidR="003C4D9C">
        <w:rPr>
          <w:rFonts w:ascii="Aptos" w:hAnsi="Aptos"/>
          <w:b/>
          <w:bCs/>
          <w:sz w:val="28"/>
          <w:szCs w:val="28"/>
        </w:rPr>
        <w:tab/>
      </w:r>
      <w:r w:rsidR="003C4D9C">
        <w:rPr>
          <w:rFonts w:ascii="Aptos" w:hAnsi="Aptos"/>
          <w:b/>
          <w:bCs/>
          <w:sz w:val="28"/>
          <w:szCs w:val="28"/>
        </w:rPr>
        <w:tab/>
      </w:r>
      <w:r w:rsidR="003C4D9C">
        <w:rPr>
          <w:rFonts w:ascii="Aptos" w:hAnsi="Aptos"/>
          <w:b/>
          <w:bCs/>
          <w:sz w:val="28"/>
          <w:szCs w:val="28"/>
        </w:rPr>
        <w:tab/>
      </w:r>
      <w:r w:rsidR="003C4D9C">
        <w:rPr>
          <w:rFonts w:ascii="Aptos" w:hAnsi="Aptos"/>
          <w:b/>
          <w:bCs/>
          <w:sz w:val="28"/>
          <w:szCs w:val="28"/>
        </w:rPr>
        <w:tab/>
      </w:r>
      <w:r w:rsidR="003C4D9C">
        <w:rPr>
          <w:rFonts w:ascii="Aptos" w:hAnsi="Aptos"/>
          <w:b/>
          <w:bCs/>
          <w:sz w:val="28"/>
          <w:szCs w:val="28"/>
        </w:rPr>
        <w:tab/>
      </w:r>
      <w:r w:rsidR="003C4D9C">
        <w:rPr>
          <w:rFonts w:ascii="Aptos" w:hAnsi="Aptos"/>
          <w:b/>
          <w:bCs/>
          <w:sz w:val="28"/>
          <w:szCs w:val="28"/>
        </w:rPr>
        <w:tab/>
      </w:r>
      <w:r w:rsidR="003C4D9C">
        <w:rPr>
          <w:rFonts w:ascii="Aptos" w:hAnsi="Aptos"/>
          <w:b/>
          <w:bCs/>
          <w:sz w:val="28"/>
          <w:szCs w:val="28"/>
        </w:rPr>
        <w:tab/>
      </w:r>
      <w:r w:rsidR="003C4D9C">
        <w:rPr>
          <w:rFonts w:ascii="Aptos" w:hAnsi="Aptos"/>
          <w:b/>
          <w:bCs/>
          <w:sz w:val="28"/>
          <w:szCs w:val="28"/>
        </w:rPr>
        <w:tab/>
      </w:r>
      <w:r>
        <w:rPr>
          <w:rFonts w:ascii="Aptos" w:hAnsi="Aptos"/>
        </w:rPr>
        <w:t>1.1 What is data engineering</w:t>
      </w:r>
    </w:p>
    <w:p w14:paraId="38362F00" w14:textId="209B59B0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  <w:t>1.2 Data engineering lifecycle</w:t>
      </w:r>
    </w:p>
    <w:p w14:paraId="12806C53" w14:textId="105FEB2F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  <w:t>1.3 The basics</w:t>
      </w:r>
    </w:p>
    <w:p w14:paraId="20DE9057" w14:textId="5D501A48" w:rsidR="00C404BB" w:rsidRPr="0088558F" w:rsidRDefault="00C404BB" w:rsidP="003B5300">
      <w:pPr>
        <w:rPr>
          <w:rFonts w:ascii="Aptos" w:hAnsi="Aptos"/>
          <w:b/>
          <w:bCs/>
          <w:sz w:val="28"/>
          <w:szCs w:val="28"/>
        </w:rPr>
      </w:pPr>
      <w:r w:rsidRPr="0088558F">
        <w:rPr>
          <w:rFonts w:ascii="Aptos" w:hAnsi="Aptos"/>
          <w:b/>
          <w:bCs/>
          <w:sz w:val="28"/>
          <w:szCs w:val="28"/>
        </w:rPr>
        <w:t>Chapter 2: Data engineering lifecycle</w:t>
      </w:r>
    </w:p>
    <w:p w14:paraId="7951FA6D" w14:textId="2E516709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  <w:t>2.1 Data Generation</w:t>
      </w:r>
    </w:p>
    <w:p w14:paraId="48577C87" w14:textId="32B4F7D3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  <w:t>2.2 Data Storage</w:t>
      </w:r>
    </w:p>
    <w:p w14:paraId="42EDA23C" w14:textId="52B0B38C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  <w:t>2.3 Data ingestion</w:t>
      </w:r>
    </w:p>
    <w:p w14:paraId="31A3B59D" w14:textId="0FF1E65C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  <w:t xml:space="preserve">2.4 Data serving </w:t>
      </w:r>
    </w:p>
    <w:p w14:paraId="58656D89" w14:textId="6FD27AE6" w:rsidR="00C404BB" w:rsidRPr="0088558F" w:rsidRDefault="00C404BB" w:rsidP="003B5300">
      <w:pPr>
        <w:rPr>
          <w:rFonts w:ascii="Aptos" w:hAnsi="Aptos"/>
          <w:b/>
          <w:bCs/>
          <w:sz w:val="28"/>
          <w:szCs w:val="28"/>
        </w:rPr>
      </w:pPr>
      <w:r w:rsidRPr="0088558F">
        <w:rPr>
          <w:rFonts w:ascii="Aptos" w:hAnsi="Aptos"/>
          <w:b/>
          <w:bCs/>
          <w:sz w:val="28"/>
          <w:szCs w:val="28"/>
        </w:rPr>
        <w:t>Chapter 3: Data Warehousing and Modern Architectures</w:t>
      </w:r>
    </w:p>
    <w:p w14:paraId="15C4A4CB" w14:textId="31CBF069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</w:r>
      <w:r w:rsidR="00125E5E">
        <w:rPr>
          <w:rFonts w:ascii="Aptos" w:hAnsi="Aptos"/>
        </w:rPr>
        <w:t xml:space="preserve">3.1 </w:t>
      </w:r>
      <w:r>
        <w:rPr>
          <w:rFonts w:ascii="Aptos" w:hAnsi="Aptos"/>
        </w:rPr>
        <w:t>Data warehousing fundamentals</w:t>
      </w:r>
    </w:p>
    <w:p w14:paraId="25B84A81" w14:textId="5456528E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</w:r>
      <w:r w:rsidR="00125E5E">
        <w:rPr>
          <w:rFonts w:ascii="Aptos" w:hAnsi="Aptos"/>
        </w:rPr>
        <w:t xml:space="preserve">3.2 </w:t>
      </w:r>
      <w:r>
        <w:rPr>
          <w:rFonts w:ascii="Aptos" w:hAnsi="Aptos"/>
        </w:rPr>
        <w:t>Tools and platforms</w:t>
      </w:r>
    </w:p>
    <w:p w14:paraId="27163AFC" w14:textId="73E4C3FD" w:rsidR="00C404BB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</w:r>
      <w:r w:rsidR="00125E5E">
        <w:rPr>
          <w:rFonts w:ascii="Aptos" w:hAnsi="Aptos"/>
        </w:rPr>
        <w:t xml:space="preserve">3.3 </w:t>
      </w:r>
      <w:r>
        <w:rPr>
          <w:rFonts w:ascii="Aptos" w:hAnsi="Aptos"/>
        </w:rPr>
        <w:t>Data lakes</w:t>
      </w:r>
    </w:p>
    <w:p w14:paraId="73DDF4B3" w14:textId="1235C50C" w:rsidR="00125E5E" w:rsidRDefault="00C404BB" w:rsidP="003B5300">
      <w:pPr>
        <w:rPr>
          <w:rFonts w:ascii="Aptos" w:hAnsi="Aptos"/>
        </w:rPr>
      </w:pPr>
      <w:r>
        <w:rPr>
          <w:rFonts w:ascii="Aptos" w:hAnsi="Aptos"/>
        </w:rPr>
        <w:tab/>
      </w:r>
      <w:r w:rsidR="00125E5E">
        <w:rPr>
          <w:rFonts w:ascii="Aptos" w:hAnsi="Aptos"/>
        </w:rPr>
        <w:t xml:space="preserve">3.4 </w:t>
      </w:r>
      <w:r>
        <w:rPr>
          <w:rFonts w:ascii="Aptos" w:hAnsi="Aptos"/>
        </w:rPr>
        <w:t>Modern data architectures</w:t>
      </w:r>
    </w:p>
    <w:p w14:paraId="516A4B11" w14:textId="7EC49807" w:rsidR="0088558F" w:rsidRDefault="0088558F" w:rsidP="0088558F">
      <w:pPr>
        <w:pBdr>
          <w:top w:val="double" w:sz="6" w:space="1" w:color="auto"/>
          <w:bottom w:val="double" w:sz="6" w:space="1" w:color="auto"/>
        </w:pBdr>
        <w:jc w:val="center"/>
        <w:rPr>
          <w:rFonts w:ascii="Aptos" w:hAnsi="Aptos"/>
          <w:b/>
          <w:bCs/>
          <w:sz w:val="32"/>
          <w:szCs w:val="32"/>
        </w:rPr>
      </w:pPr>
      <w:r w:rsidRPr="0088558F">
        <w:rPr>
          <w:rFonts w:ascii="Aptos" w:hAnsi="Aptos"/>
          <w:b/>
          <w:bCs/>
          <w:sz w:val="32"/>
          <w:szCs w:val="32"/>
        </w:rPr>
        <w:t>Cloud, ETL and Big data</w:t>
      </w:r>
    </w:p>
    <w:p w14:paraId="1F2F6645" w14:textId="474F89E7" w:rsidR="00125E5E" w:rsidRPr="0088558F" w:rsidRDefault="00125E5E" w:rsidP="003B5300">
      <w:pPr>
        <w:rPr>
          <w:rFonts w:ascii="Aptos" w:hAnsi="Aptos"/>
          <w:b/>
          <w:bCs/>
          <w:sz w:val="28"/>
          <w:szCs w:val="28"/>
        </w:rPr>
      </w:pPr>
      <w:r w:rsidRPr="0088558F">
        <w:rPr>
          <w:rFonts w:ascii="Aptos" w:hAnsi="Aptos"/>
          <w:b/>
          <w:bCs/>
          <w:sz w:val="28"/>
          <w:szCs w:val="28"/>
        </w:rPr>
        <w:t>Chapter 4: Cloud computing for DE</w:t>
      </w:r>
    </w:p>
    <w:p w14:paraId="71796902" w14:textId="2E3FCF1D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4.1 Cloud architecture basics</w:t>
      </w:r>
    </w:p>
    <w:p w14:paraId="56D0524B" w14:textId="4582BE2F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4.2 Major cloud providers</w:t>
      </w:r>
    </w:p>
    <w:p w14:paraId="40DE684D" w14:textId="0BD8F22C" w:rsidR="00125E5E" w:rsidRPr="0088558F" w:rsidRDefault="00125E5E" w:rsidP="003B5300">
      <w:pPr>
        <w:rPr>
          <w:rFonts w:ascii="Aptos" w:hAnsi="Aptos"/>
          <w:b/>
          <w:bCs/>
          <w:sz w:val="28"/>
          <w:szCs w:val="28"/>
        </w:rPr>
      </w:pPr>
      <w:r w:rsidRPr="0088558F">
        <w:rPr>
          <w:rFonts w:ascii="Aptos" w:hAnsi="Aptos"/>
          <w:b/>
          <w:bCs/>
          <w:sz w:val="28"/>
          <w:szCs w:val="28"/>
        </w:rPr>
        <w:t>Chapter 5: Data ingestion and pipelines</w:t>
      </w:r>
    </w:p>
    <w:p w14:paraId="5636EB09" w14:textId="19F21F09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5.1 ETL and Data pipeline design</w:t>
      </w:r>
    </w:p>
    <w:p w14:paraId="461A6348" w14:textId="1A14FEE7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5.2 Data pipeline tools</w:t>
      </w:r>
    </w:p>
    <w:p w14:paraId="01FCB9B2" w14:textId="7026E021" w:rsidR="00125E5E" w:rsidRPr="0088558F" w:rsidRDefault="00125E5E" w:rsidP="003B5300">
      <w:pPr>
        <w:rPr>
          <w:rFonts w:ascii="Aptos" w:hAnsi="Aptos"/>
          <w:b/>
          <w:bCs/>
          <w:sz w:val="28"/>
          <w:szCs w:val="28"/>
        </w:rPr>
      </w:pPr>
      <w:r w:rsidRPr="0088558F">
        <w:rPr>
          <w:rFonts w:ascii="Aptos" w:hAnsi="Aptos"/>
          <w:b/>
          <w:bCs/>
          <w:sz w:val="28"/>
          <w:szCs w:val="28"/>
        </w:rPr>
        <w:t>Chapter 6: Big data and Distributed processing</w:t>
      </w:r>
    </w:p>
    <w:p w14:paraId="7D4A716F" w14:textId="5255ED6D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lastRenderedPageBreak/>
        <w:tab/>
        <w:t>6.1 Cluster computing basics</w:t>
      </w:r>
    </w:p>
    <w:p w14:paraId="34B6E49E" w14:textId="0E616B2E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6.2 Cluster management tools</w:t>
      </w:r>
    </w:p>
    <w:p w14:paraId="64CE2327" w14:textId="48741981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6.3 Big data ecosystem</w:t>
      </w:r>
    </w:p>
    <w:p w14:paraId="7F7114B1" w14:textId="60DD1F5B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6.4 containers orchestration</w:t>
      </w:r>
    </w:p>
    <w:p w14:paraId="52127C94" w14:textId="77E6B320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6.5 CI/CD and monitoring</w:t>
      </w:r>
    </w:p>
    <w:p w14:paraId="1682329D" w14:textId="3DEBA325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6.6 Testing frameworks</w:t>
      </w:r>
    </w:p>
    <w:p w14:paraId="61D0B288" w14:textId="2F64C6A9" w:rsidR="0088558F" w:rsidRDefault="0088558F" w:rsidP="0088558F">
      <w:pPr>
        <w:pBdr>
          <w:top w:val="double" w:sz="6" w:space="1" w:color="auto"/>
          <w:bottom w:val="double" w:sz="6" w:space="0" w:color="auto"/>
        </w:pBdr>
        <w:jc w:val="center"/>
        <w:rPr>
          <w:rFonts w:ascii="Aptos" w:hAnsi="Aptos"/>
          <w:b/>
          <w:bCs/>
          <w:sz w:val="32"/>
          <w:szCs w:val="32"/>
        </w:rPr>
      </w:pPr>
      <w:r w:rsidRPr="0088558F">
        <w:rPr>
          <w:rFonts w:ascii="Aptos" w:hAnsi="Aptos"/>
          <w:b/>
          <w:bCs/>
          <w:sz w:val="32"/>
          <w:szCs w:val="32"/>
        </w:rPr>
        <w:t>Production, governance and ecosystem</w:t>
      </w:r>
    </w:p>
    <w:p w14:paraId="5FFE523B" w14:textId="6F08412D" w:rsidR="00125E5E" w:rsidRPr="0088558F" w:rsidRDefault="00125E5E" w:rsidP="003B5300">
      <w:pPr>
        <w:rPr>
          <w:rFonts w:ascii="Aptos" w:hAnsi="Aptos"/>
          <w:b/>
          <w:bCs/>
          <w:sz w:val="28"/>
          <w:szCs w:val="28"/>
        </w:rPr>
      </w:pPr>
      <w:r w:rsidRPr="0088558F">
        <w:rPr>
          <w:rFonts w:ascii="Aptos" w:hAnsi="Aptos"/>
          <w:b/>
          <w:bCs/>
          <w:sz w:val="28"/>
          <w:szCs w:val="28"/>
        </w:rPr>
        <w:t>Chapter 7: Messaging, Infrastructure, and Data governance</w:t>
      </w:r>
    </w:p>
    <w:p w14:paraId="2202F887" w14:textId="1FC88FAC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7.1 Messaging systems</w:t>
      </w:r>
    </w:p>
    <w:p w14:paraId="673AF35F" w14:textId="289C881E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7.2 Infrastructure as Code (IaC)</w:t>
      </w:r>
    </w:p>
    <w:p w14:paraId="6B682BC6" w14:textId="337E1EC0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7.3 Data serving and analytics</w:t>
      </w:r>
    </w:p>
    <w:p w14:paraId="115B76CD" w14:textId="78A49483" w:rsidR="00125E5E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  <w:t>7.4 Security and governance</w:t>
      </w:r>
    </w:p>
    <w:p w14:paraId="13387276" w14:textId="778BD2B5" w:rsidR="00125E5E" w:rsidRPr="00C404BB" w:rsidRDefault="00125E5E" w:rsidP="003B5300">
      <w:pPr>
        <w:rPr>
          <w:rFonts w:ascii="Aptos" w:hAnsi="Aptos"/>
        </w:rPr>
      </w:pPr>
      <w:r>
        <w:rPr>
          <w:rFonts w:ascii="Aptos" w:hAnsi="Aptos"/>
        </w:rPr>
        <w:tab/>
      </w:r>
    </w:p>
    <w:sectPr w:rsidR="00125E5E" w:rsidRPr="00C404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021"/>
    <w:rsid w:val="000850DB"/>
    <w:rsid w:val="00125E5E"/>
    <w:rsid w:val="003B5300"/>
    <w:rsid w:val="003C4D9C"/>
    <w:rsid w:val="0088558F"/>
    <w:rsid w:val="00C404BB"/>
    <w:rsid w:val="00F04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ACA18"/>
  <w15:chartTrackingRefBased/>
  <w15:docId w15:val="{7E6CDACF-8EC1-45AF-9A02-F8EE2F8F6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40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0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0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0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0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0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0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0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0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0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0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0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0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0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0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0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0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0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0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0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0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0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0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0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0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0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0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021"/>
    <w:rPr>
      <w:b/>
      <w:bCs/>
      <w:smallCaps/>
      <w:color w:val="2F5496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88558F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8558F"/>
    <w:pPr>
      <w:spacing w:after="0"/>
    </w:pPr>
    <w:rPr>
      <w:rFonts w:cstheme="minorHAnsi"/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8558F"/>
    <w:pPr>
      <w:spacing w:after="0"/>
    </w:pPr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8558F"/>
    <w:pPr>
      <w:spacing w:after="0"/>
    </w:pPr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8558F"/>
    <w:pPr>
      <w:spacing w:after="0"/>
    </w:pPr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8558F"/>
    <w:pPr>
      <w:spacing w:after="0"/>
    </w:pPr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8558F"/>
    <w:pPr>
      <w:spacing w:after="0"/>
    </w:pPr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8558F"/>
    <w:pPr>
      <w:spacing w:after="0"/>
    </w:pPr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8558F"/>
    <w:pPr>
      <w:spacing w:after="0"/>
    </w:pPr>
    <w:rPr>
      <w:rFonts w:cs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099521-9F94-4CEE-B853-A1F3000E5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emran buki</dc:creator>
  <cp:keywords/>
  <dc:description/>
  <cp:lastModifiedBy>emran buki</cp:lastModifiedBy>
  <cp:revision>2</cp:revision>
  <dcterms:created xsi:type="dcterms:W3CDTF">2025-11-05T17:47:00Z</dcterms:created>
  <dcterms:modified xsi:type="dcterms:W3CDTF">2025-11-05T18:38:00Z</dcterms:modified>
</cp:coreProperties>
</file>