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D7B1" w14:textId="5709342F" w:rsidR="00F04021" w:rsidRPr="0088558F" w:rsidRDefault="003B5300" w:rsidP="003B5300">
      <w:pPr>
        <w:jc w:val="center"/>
        <w:rPr>
          <w:rFonts w:ascii="Monotype Corsiva" w:hAnsi="Monotype Corsiva"/>
          <w:sz w:val="36"/>
          <w:szCs w:val="36"/>
        </w:rPr>
      </w:pPr>
      <w:r w:rsidRPr="0088558F">
        <w:rPr>
          <w:rFonts w:ascii="Monotype Corsiva" w:hAnsi="Monotype Corsiva"/>
          <w:sz w:val="36"/>
          <w:szCs w:val="36"/>
        </w:rPr>
        <w:t>Table of content</w:t>
      </w:r>
      <w:r w:rsidR="0088558F">
        <w:rPr>
          <w:rFonts w:ascii="Monotype Corsiva" w:hAnsi="Monotype Corsiva"/>
          <w:sz w:val="36"/>
          <w:szCs w:val="36"/>
        </w:rPr>
        <w:t>s</w:t>
      </w:r>
    </w:p>
    <w:p w14:paraId="64283210" w14:textId="7DC25D4D" w:rsidR="0088558F" w:rsidRDefault="0088558F" w:rsidP="003B5300">
      <w:pPr>
        <w:pBdr>
          <w:top w:val="double" w:sz="6" w:space="1" w:color="auto"/>
          <w:bottom w:val="double" w:sz="6" w:space="1" w:color="auto"/>
        </w:pBdr>
        <w:jc w:val="center"/>
        <w:rPr>
          <w:rFonts w:ascii="Aptos" w:hAnsi="Aptos"/>
          <w:b/>
          <w:bCs/>
          <w:sz w:val="32"/>
          <w:szCs w:val="32"/>
        </w:rPr>
      </w:pPr>
      <w:r w:rsidRPr="0088558F">
        <w:rPr>
          <w:rFonts w:ascii="Aptos" w:hAnsi="Aptos"/>
          <w:b/>
          <w:bCs/>
          <w:sz w:val="32"/>
          <w:szCs w:val="32"/>
        </w:rPr>
        <w:t>Core Fundamentals</w:t>
      </w:r>
    </w:p>
    <w:p w14:paraId="45D086FF" w14:textId="779B6CCC" w:rsidR="00C404BB" w:rsidRPr="003C4D9C" w:rsidRDefault="00C404BB" w:rsidP="003C4D9C">
      <w:pPr>
        <w:rPr>
          <w:rFonts w:ascii="Aptos" w:hAnsi="Aptos"/>
          <w:b/>
          <w:bCs/>
          <w:sz w:val="28"/>
          <w:szCs w:val="28"/>
        </w:rPr>
      </w:pPr>
      <w:r w:rsidRPr="0088558F">
        <w:rPr>
          <w:rFonts w:ascii="Aptos" w:hAnsi="Aptos"/>
          <w:b/>
          <w:bCs/>
          <w:sz w:val="28"/>
          <w:szCs w:val="28"/>
        </w:rPr>
        <w:t>Chapter 1: Introductio</w:t>
      </w:r>
      <w:r w:rsidR="0088558F">
        <w:rPr>
          <w:rFonts w:ascii="Aptos" w:hAnsi="Aptos"/>
          <w:b/>
          <w:bCs/>
          <w:sz w:val="28"/>
          <w:szCs w:val="28"/>
        </w:rPr>
        <w:t>n</w:t>
      </w:r>
      <w:r w:rsidR="003C4D9C">
        <w:rPr>
          <w:rFonts w:ascii="Aptos" w:hAnsi="Aptos"/>
          <w:b/>
          <w:bCs/>
          <w:sz w:val="28"/>
          <w:szCs w:val="28"/>
        </w:rPr>
        <w:t xml:space="preserve"> </w:t>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sidR="003C4D9C">
        <w:rPr>
          <w:rFonts w:ascii="Aptos" w:hAnsi="Aptos"/>
          <w:b/>
          <w:bCs/>
          <w:sz w:val="28"/>
          <w:szCs w:val="28"/>
        </w:rPr>
        <w:tab/>
      </w:r>
      <w:r>
        <w:rPr>
          <w:rFonts w:ascii="Aptos" w:hAnsi="Aptos"/>
        </w:rPr>
        <w:t>1.1 What is data engineering</w:t>
      </w:r>
    </w:p>
    <w:p w14:paraId="38362F00" w14:textId="209B59B0" w:rsidR="00C404BB" w:rsidRDefault="00C404BB" w:rsidP="003B5300">
      <w:pPr>
        <w:rPr>
          <w:rFonts w:ascii="Aptos" w:hAnsi="Aptos"/>
        </w:rPr>
      </w:pPr>
      <w:r>
        <w:rPr>
          <w:rFonts w:ascii="Aptos" w:hAnsi="Aptos"/>
        </w:rPr>
        <w:tab/>
        <w:t>1.2 Data engineering lifecycle</w:t>
      </w:r>
    </w:p>
    <w:p w14:paraId="12806C53" w14:textId="105FEB2F" w:rsidR="00C404BB" w:rsidRDefault="00C404BB" w:rsidP="003B5300">
      <w:pPr>
        <w:rPr>
          <w:rFonts w:ascii="Aptos" w:hAnsi="Aptos"/>
        </w:rPr>
      </w:pPr>
      <w:r>
        <w:rPr>
          <w:rFonts w:ascii="Aptos" w:hAnsi="Aptos"/>
        </w:rPr>
        <w:tab/>
        <w:t>1.3 The basics</w:t>
      </w:r>
    </w:p>
    <w:p w14:paraId="20DE9057" w14:textId="5D501A48" w:rsidR="00C404BB" w:rsidRPr="0088558F" w:rsidRDefault="00C404BB" w:rsidP="003B5300">
      <w:pPr>
        <w:rPr>
          <w:rFonts w:ascii="Aptos" w:hAnsi="Aptos"/>
          <w:b/>
          <w:bCs/>
          <w:sz w:val="28"/>
          <w:szCs w:val="28"/>
        </w:rPr>
      </w:pPr>
      <w:r w:rsidRPr="0088558F">
        <w:rPr>
          <w:rFonts w:ascii="Aptos" w:hAnsi="Aptos"/>
          <w:b/>
          <w:bCs/>
          <w:sz w:val="28"/>
          <w:szCs w:val="28"/>
        </w:rPr>
        <w:t>Chapter 2: Data engineering lifecycle</w:t>
      </w:r>
    </w:p>
    <w:p w14:paraId="7951FA6D" w14:textId="2E516709" w:rsidR="00C404BB" w:rsidRDefault="00C404BB" w:rsidP="003B5300">
      <w:pPr>
        <w:rPr>
          <w:rFonts w:ascii="Aptos" w:hAnsi="Aptos"/>
        </w:rPr>
      </w:pPr>
      <w:r>
        <w:rPr>
          <w:rFonts w:ascii="Aptos" w:hAnsi="Aptos"/>
        </w:rPr>
        <w:tab/>
        <w:t>2.1 Data Generation</w:t>
      </w:r>
    </w:p>
    <w:p w14:paraId="48577C87" w14:textId="32B4F7D3" w:rsidR="00C404BB" w:rsidRDefault="00C404BB" w:rsidP="003B5300">
      <w:pPr>
        <w:rPr>
          <w:rFonts w:ascii="Aptos" w:hAnsi="Aptos"/>
        </w:rPr>
      </w:pPr>
      <w:r>
        <w:rPr>
          <w:rFonts w:ascii="Aptos" w:hAnsi="Aptos"/>
        </w:rPr>
        <w:tab/>
        <w:t>2.2 Data Storage</w:t>
      </w:r>
    </w:p>
    <w:p w14:paraId="42EDA23C" w14:textId="52B0B38C" w:rsidR="00C404BB" w:rsidRDefault="00C404BB" w:rsidP="003B5300">
      <w:pPr>
        <w:rPr>
          <w:rFonts w:ascii="Aptos" w:hAnsi="Aptos"/>
        </w:rPr>
      </w:pPr>
      <w:r>
        <w:rPr>
          <w:rFonts w:ascii="Aptos" w:hAnsi="Aptos"/>
        </w:rPr>
        <w:tab/>
        <w:t>2.3 Data ingestion</w:t>
      </w:r>
    </w:p>
    <w:p w14:paraId="31A3B59D" w14:textId="0FF1E65C" w:rsidR="00C404BB" w:rsidRDefault="00C404BB" w:rsidP="003B5300">
      <w:pPr>
        <w:rPr>
          <w:rFonts w:ascii="Aptos" w:hAnsi="Aptos"/>
        </w:rPr>
      </w:pPr>
      <w:r>
        <w:rPr>
          <w:rFonts w:ascii="Aptos" w:hAnsi="Aptos"/>
        </w:rPr>
        <w:tab/>
        <w:t xml:space="preserve">2.4 Data serving </w:t>
      </w:r>
    </w:p>
    <w:p w14:paraId="58656D89" w14:textId="6FD27AE6" w:rsidR="00C404BB" w:rsidRPr="0088558F" w:rsidRDefault="00C404BB" w:rsidP="003B5300">
      <w:pPr>
        <w:rPr>
          <w:rFonts w:ascii="Aptos" w:hAnsi="Aptos"/>
          <w:b/>
          <w:bCs/>
          <w:sz w:val="28"/>
          <w:szCs w:val="28"/>
        </w:rPr>
      </w:pPr>
      <w:r w:rsidRPr="0088558F">
        <w:rPr>
          <w:rFonts w:ascii="Aptos" w:hAnsi="Aptos"/>
          <w:b/>
          <w:bCs/>
          <w:sz w:val="28"/>
          <w:szCs w:val="28"/>
        </w:rPr>
        <w:t>Chapter 3: Data Warehousing and Modern Architectures</w:t>
      </w:r>
    </w:p>
    <w:p w14:paraId="15C4A4CB" w14:textId="31CBF069" w:rsidR="00C404BB" w:rsidRDefault="00C404BB" w:rsidP="003B5300">
      <w:pPr>
        <w:rPr>
          <w:rFonts w:ascii="Aptos" w:hAnsi="Aptos"/>
        </w:rPr>
      </w:pPr>
      <w:r>
        <w:rPr>
          <w:rFonts w:ascii="Aptos" w:hAnsi="Aptos"/>
        </w:rPr>
        <w:tab/>
      </w:r>
      <w:r w:rsidR="00125E5E">
        <w:rPr>
          <w:rFonts w:ascii="Aptos" w:hAnsi="Aptos"/>
        </w:rPr>
        <w:t xml:space="preserve">3.1 </w:t>
      </w:r>
      <w:r>
        <w:rPr>
          <w:rFonts w:ascii="Aptos" w:hAnsi="Aptos"/>
        </w:rPr>
        <w:t>Data warehousing fundamentals</w:t>
      </w:r>
    </w:p>
    <w:p w14:paraId="25B84A81" w14:textId="5456528E" w:rsidR="00C404BB" w:rsidRDefault="00C404BB" w:rsidP="003B5300">
      <w:pPr>
        <w:rPr>
          <w:rFonts w:ascii="Aptos" w:hAnsi="Aptos"/>
        </w:rPr>
      </w:pPr>
      <w:r>
        <w:rPr>
          <w:rFonts w:ascii="Aptos" w:hAnsi="Aptos"/>
        </w:rPr>
        <w:tab/>
      </w:r>
      <w:r w:rsidR="00125E5E">
        <w:rPr>
          <w:rFonts w:ascii="Aptos" w:hAnsi="Aptos"/>
        </w:rPr>
        <w:t xml:space="preserve">3.2 </w:t>
      </w:r>
      <w:r>
        <w:rPr>
          <w:rFonts w:ascii="Aptos" w:hAnsi="Aptos"/>
        </w:rPr>
        <w:t>Tools and platforms</w:t>
      </w:r>
    </w:p>
    <w:p w14:paraId="27163AFC" w14:textId="73E4C3FD" w:rsidR="00C404BB" w:rsidRDefault="00C404BB" w:rsidP="003B5300">
      <w:pPr>
        <w:rPr>
          <w:rFonts w:ascii="Aptos" w:hAnsi="Aptos"/>
        </w:rPr>
      </w:pPr>
      <w:r>
        <w:rPr>
          <w:rFonts w:ascii="Aptos" w:hAnsi="Aptos"/>
        </w:rPr>
        <w:tab/>
      </w:r>
      <w:r w:rsidR="00125E5E">
        <w:rPr>
          <w:rFonts w:ascii="Aptos" w:hAnsi="Aptos"/>
        </w:rPr>
        <w:t xml:space="preserve">3.3 </w:t>
      </w:r>
      <w:r>
        <w:rPr>
          <w:rFonts w:ascii="Aptos" w:hAnsi="Aptos"/>
        </w:rPr>
        <w:t>Data lakes</w:t>
      </w:r>
    </w:p>
    <w:p w14:paraId="73DDF4B3" w14:textId="1235C50C" w:rsidR="00125E5E" w:rsidRDefault="00C404BB" w:rsidP="003B5300">
      <w:pPr>
        <w:rPr>
          <w:rFonts w:ascii="Aptos" w:hAnsi="Aptos"/>
        </w:rPr>
      </w:pPr>
      <w:r>
        <w:rPr>
          <w:rFonts w:ascii="Aptos" w:hAnsi="Aptos"/>
        </w:rPr>
        <w:tab/>
      </w:r>
      <w:r w:rsidR="00125E5E">
        <w:rPr>
          <w:rFonts w:ascii="Aptos" w:hAnsi="Aptos"/>
        </w:rPr>
        <w:t xml:space="preserve">3.4 </w:t>
      </w:r>
      <w:r>
        <w:rPr>
          <w:rFonts w:ascii="Aptos" w:hAnsi="Aptos"/>
        </w:rPr>
        <w:t>Modern data architectures</w:t>
      </w:r>
    </w:p>
    <w:p w14:paraId="516A4B11" w14:textId="7EC49807" w:rsidR="0088558F" w:rsidRDefault="0088558F" w:rsidP="0088558F">
      <w:pPr>
        <w:pBdr>
          <w:top w:val="double" w:sz="6" w:space="1" w:color="auto"/>
          <w:bottom w:val="double" w:sz="6" w:space="1" w:color="auto"/>
        </w:pBdr>
        <w:jc w:val="center"/>
        <w:rPr>
          <w:rFonts w:ascii="Aptos" w:hAnsi="Aptos"/>
          <w:b/>
          <w:bCs/>
          <w:sz w:val="32"/>
          <w:szCs w:val="32"/>
        </w:rPr>
      </w:pPr>
      <w:r w:rsidRPr="0088558F">
        <w:rPr>
          <w:rFonts w:ascii="Aptos" w:hAnsi="Aptos"/>
          <w:b/>
          <w:bCs/>
          <w:sz w:val="32"/>
          <w:szCs w:val="32"/>
        </w:rPr>
        <w:t>Cloud, ETL and Big data</w:t>
      </w:r>
    </w:p>
    <w:p w14:paraId="1F2F6645" w14:textId="474F89E7" w:rsidR="00125E5E" w:rsidRPr="0088558F" w:rsidRDefault="00125E5E" w:rsidP="003B5300">
      <w:pPr>
        <w:rPr>
          <w:rFonts w:ascii="Aptos" w:hAnsi="Aptos"/>
          <w:b/>
          <w:bCs/>
          <w:sz w:val="28"/>
          <w:szCs w:val="28"/>
        </w:rPr>
      </w:pPr>
      <w:r w:rsidRPr="0088558F">
        <w:rPr>
          <w:rFonts w:ascii="Aptos" w:hAnsi="Aptos"/>
          <w:b/>
          <w:bCs/>
          <w:sz w:val="28"/>
          <w:szCs w:val="28"/>
        </w:rPr>
        <w:t>Chapter 4: Cloud computing for DE</w:t>
      </w:r>
    </w:p>
    <w:p w14:paraId="71796902" w14:textId="2E3FCF1D" w:rsidR="00125E5E" w:rsidRDefault="00125E5E" w:rsidP="003B5300">
      <w:pPr>
        <w:rPr>
          <w:rFonts w:ascii="Aptos" w:hAnsi="Aptos"/>
        </w:rPr>
      </w:pPr>
      <w:r>
        <w:rPr>
          <w:rFonts w:ascii="Aptos" w:hAnsi="Aptos"/>
        </w:rPr>
        <w:tab/>
        <w:t>4.1 Cloud architecture basics</w:t>
      </w:r>
    </w:p>
    <w:p w14:paraId="56D0524B" w14:textId="4582BE2F" w:rsidR="00125E5E" w:rsidRDefault="00125E5E" w:rsidP="003B5300">
      <w:pPr>
        <w:rPr>
          <w:rFonts w:ascii="Aptos" w:hAnsi="Aptos"/>
        </w:rPr>
      </w:pPr>
      <w:r>
        <w:rPr>
          <w:rFonts w:ascii="Aptos" w:hAnsi="Aptos"/>
        </w:rPr>
        <w:tab/>
        <w:t>4.2 Major cloud providers</w:t>
      </w:r>
    </w:p>
    <w:p w14:paraId="40DE684D" w14:textId="0BD8F22C" w:rsidR="00125E5E" w:rsidRPr="0088558F" w:rsidRDefault="00125E5E" w:rsidP="003B5300">
      <w:pPr>
        <w:rPr>
          <w:rFonts w:ascii="Aptos" w:hAnsi="Aptos"/>
          <w:b/>
          <w:bCs/>
          <w:sz w:val="28"/>
          <w:szCs w:val="28"/>
        </w:rPr>
      </w:pPr>
      <w:r w:rsidRPr="0088558F">
        <w:rPr>
          <w:rFonts w:ascii="Aptos" w:hAnsi="Aptos"/>
          <w:b/>
          <w:bCs/>
          <w:sz w:val="28"/>
          <w:szCs w:val="28"/>
        </w:rPr>
        <w:t>Chapter 5: Data ingestion and pipelines</w:t>
      </w:r>
    </w:p>
    <w:p w14:paraId="5636EB09" w14:textId="19F21F09" w:rsidR="00125E5E" w:rsidRDefault="00125E5E" w:rsidP="003B5300">
      <w:pPr>
        <w:rPr>
          <w:rFonts w:ascii="Aptos" w:hAnsi="Aptos"/>
        </w:rPr>
      </w:pPr>
      <w:r>
        <w:rPr>
          <w:rFonts w:ascii="Aptos" w:hAnsi="Aptos"/>
        </w:rPr>
        <w:tab/>
        <w:t>5.1 ETL and Data pipeline design</w:t>
      </w:r>
    </w:p>
    <w:p w14:paraId="461A6348" w14:textId="1A14FEE7" w:rsidR="00125E5E" w:rsidRDefault="00125E5E" w:rsidP="003B5300">
      <w:pPr>
        <w:rPr>
          <w:rFonts w:ascii="Aptos" w:hAnsi="Aptos"/>
        </w:rPr>
      </w:pPr>
      <w:r>
        <w:rPr>
          <w:rFonts w:ascii="Aptos" w:hAnsi="Aptos"/>
        </w:rPr>
        <w:tab/>
        <w:t>5.2 Data pipeline tools</w:t>
      </w:r>
    </w:p>
    <w:p w14:paraId="01FCB9B2" w14:textId="7026E021" w:rsidR="00125E5E" w:rsidRPr="0088558F" w:rsidRDefault="00125E5E" w:rsidP="003B5300">
      <w:pPr>
        <w:rPr>
          <w:rFonts w:ascii="Aptos" w:hAnsi="Aptos"/>
          <w:b/>
          <w:bCs/>
          <w:sz w:val="28"/>
          <w:szCs w:val="28"/>
        </w:rPr>
      </w:pPr>
      <w:r w:rsidRPr="0088558F">
        <w:rPr>
          <w:rFonts w:ascii="Aptos" w:hAnsi="Aptos"/>
          <w:b/>
          <w:bCs/>
          <w:sz w:val="28"/>
          <w:szCs w:val="28"/>
        </w:rPr>
        <w:t>Chapter 6: Big data and Distributed processing</w:t>
      </w:r>
    </w:p>
    <w:p w14:paraId="7D4A716F" w14:textId="5255ED6D" w:rsidR="00125E5E" w:rsidRDefault="00125E5E" w:rsidP="003B5300">
      <w:pPr>
        <w:rPr>
          <w:rFonts w:ascii="Aptos" w:hAnsi="Aptos"/>
        </w:rPr>
      </w:pPr>
      <w:r>
        <w:rPr>
          <w:rFonts w:ascii="Aptos" w:hAnsi="Aptos"/>
        </w:rPr>
        <w:lastRenderedPageBreak/>
        <w:tab/>
        <w:t>6.1 Cluster computing basics</w:t>
      </w:r>
    </w:p>
    <w:p w14:paraId="34B6E49E" w14:textId="0E616B2E" w:rsidR="00125E5E" w:rsidRDefault="00125E5E" w:rsidP="003B5300">
      <w:pPr>
        <w:rPr>
          <w:rFonts w:ascii="Aptos" w:hAnsi="Aptos"/>
        </w:rPr>
      </w:pPr>
      <w:r>
        <w:rPr>
          <w:rFonts w:ascii="Aptos" w:hAnsi="Aptos"/>
        </w:rPr>
        <w:tab/>
        <w:t>6.2 Cluster management tools</w:t>
      </w:r>
    </w:p>
    <w:p w14:paraId="64CE2327" w14:textId="48741981" w:rsidR="00125E5E" w:rsidRDefault="00125E5E" w:rsidP="003B5300">
      <w:pPr>
        <w:rPr>
          <w:rFonts w:ascii="Aptos" w:hAnsi="Aptos"/>
        </w:rPr>
      </w:pPr>
      <w:r>
        <w:rPr>
          <w:rFonts w:ascii="Aptos" w:hAnsi="Aptos"/>
        </w:rPr>
        <w:tab/>
        <w:t>6.3 Big data ecosystem</w:t>
      </w:r>
    </w:p>
    <w:p w14:paraId="7F7114B1" w14:textId="60DD1F5B" w:rsidR="00125E5E" w:rsidRDefault="00125E5E" w:rsidP="003B5300">
      <w:pPr>
        <w:rPr>
          <w:rFonts w:ascii="Aptos" w:hAnsi="Aptos"/>
        </w:rPr>
      </w:pPr>
      <w:r>
        <w:rPr>
          <w:rFonts w:ascii="Aptos" w:hAnsi="Aptos"/>
        </w:rPr>
        <w:tab/>
        <w:t>6.4 containers orchestration</w:t>
      </w:r>
    </w:p>
    <w:p w14:paraId="52127C94" w14:textId="77E6B320" w:rsidR="00125E5E" w:rsidRDefault="00125E5E" w:rsidP="003B5300">
      <w:pPr>
        <w:rPr>
          <w:rFonts w:ascii="Aptos" w:hAnsi="Aptos"/>
        </w:rPr>
      </w:pPr>
      <w:r>
        <w:rPr>
          <w:rFonts w:ascii="Aptos" w:hAnsi="Aptos"/>
        </w:rPr>
        <w:tab/>
        <w:t>6.5 CI/CD and monitoring</w:t>
      </w:r>
    </w:p>
    <w:p w14:paraId="1682329D" w14:textId="3DEBA325" w:rsidR="00125E5E" w:rsidRDefault="00125E5E" w:rsidP="003B5300">
      <w:pPr>
        <w:rPr>
          <w:rFonts w:ascii="Aptos" w:hAnsi="Aptos"/>
        </w:rPr>
      </w:pPr>
      <w:r>
        <w:rPr>
          <w:rFonts w:ascii="Aptos" w:hAnsi="Aptos"/>
        </w:rPr>
        <w:tab/>
        <w:t>6.6 Testing frameworks</w:t>
      </w:r>
    </w:p>
    <w:p w14:paraId="61D0B288" w14:textId="2F64C6A9" w:rsidR="0088558F" w:rsidRDefault="0088558F" w:rsidP="0088558F">
      <w:pPr>
        <w:pBdr>
          <w:top w:val="double" w:sz="6" w:space="1" w:color="auto"/>
          <w:bottom w:val="double" w:sz="6" w:space="0" w:color="auto"/>
        </w:pBdr>
        <w:jc w:val="center"/>
        <w:rPr>
          <w:rFonts w:ascii="Aptos" w:hAnsi="Aptos"/>
          <w:b/>
          <w:bCs/>
          <w:sz w:val="32"/>
          <w:szCs w:val="32"/>
        </w:rPr>
      </w:pPr>
      <w:r w:rsidRPr="0088558F">
        <w:rPr>
          <w:rFonts w:ascii="Aptos" w:hAnsi="Aptos"/>
          <w:b/>
          <w:bCs/>
          <w:sz w:val="32"/>
          <w:szCs w:val="32"/>
        </w:rPr>
        <w:t>Production, governance and ecosystem</w:t>
      </w:r>
    </w:p>
    <w:p w14:paraId="5FFE523B" w14:textId="6F08412D" w:rsidR="00125E5E" w:rsidRPr="0088558F" w:rsidRDefault="00125E5E" w:rsidP="003B5300">
      <w:pPr>
        <w:rPr>
          <w:rFonts w:ascii="Aptos" w:hAnsi="Aptos"/>
          <w:b/>
          <w:bCs/>
          <w:sz w:val="28"/>
          <w:szCs w:val="28"/>
        </w:rPr>
      </w:pPr>
      <w:r w:rsidRPr="0088558F">
        <w:rPr>
          <w:rFonts w:ascii="Aptos" w:hAnsi="Aptos"/>
          <w:b/>
          <w:bCs/>
          <w:sz w:val="28"/>
          <w:szCs w:val="28"/>
        </w:rPr>
        <w:t>Chapter 7: Messaging, Infrastructure, and Data governance</w:t>
      </w:r>
    </w:p>
    <w:p w14:paraId="2202F887" w14:textId="1FC88FAC" w:rsidR="00125E5E" w:rsidRDefault="00125E5E" w:rsidP="003B5300">
      <w:pPr>
        <w:rPr>
          <w:rFonts w:ascii="Aptos" w:hAnsi="Aptos"/>
        </w:rPr>
      </w:pPr>
      <w:r>
        <w:rPr>
          <w:rFonts w:ascii="Aptos" w:hAnsi="Aptos"/>
        </w:rPr>
        <w:tab/>
        <w:t>7.1 Messaging systems</w:t>
      </w:r>
    </w:p>
    <w:p w14:paraId="673AF35F" w14:textId="289C881E" w:rsidR="00125E5E" w:rsidRDefault="00125E5E" w:rsidP="003B5300">
      <w:pPr>
        <w:rPr>
          <w:rFonts w:ascii="Aptos" w:hAnsi="Aptos"/>
        </w:rPr>
      </w:pPr>
      <w:r>
        <w:rPr>
          <w:rFonts w:ascii="Aptos" w:hAnsi="Aptos"/>
        </w:rPr>
        <w:tab/>
        <w:t>7.2 Infrastructure as Code (IaC)</w:t>
      </w:r>
    </w:p>
    <w:p w14:paraId="6B682BC6" w14:textId="337E1EC0" w:rsidR="00125E5E" w:rsidRDefault="00125E5E" w:rsidP="003B5300">
      <w:pPr>
        <w:rPr>
          <w:rFonts w:ascii="Aptos" w:hAnsi="Aptos"/>
        </w:rPr>
      </w:pPr>
      <w:r>
        <w:rPr>
          <w:rFonts w:ascii="Aptos" w:hAnsi="Aptos"/>
        </w:rPr>
        <w:tab/>
        <w:t>7.3 Data serving and analytics</w:t>
      </w:r>
    </w:p>
    <w:p w14:paraId="115B76CD" w14:textId="78A49483" w:rsidR="00125E5E" w:rsidRDefault="00125E5E" w:rsidP="003B5300">
      <w:pPr>
        <w:rPr>
          <w:rFonts w:ascii="Aptos" w:hAnsi="Aptos"/>
        </w:rPr>
      </w:pPr>
      <w:r>
        <w:rPr>
          <w:rFonts w:ascii="Aptos" w:hAnsi="Aptos"/>
        </w:rPr>
        <w:tab/>
        <w:t>7.4 Security and governance</w:t>
      </w:r>
    </w:p>
    <w:p w14:paraId="13387276" w14:textId="14264C4A" w:rsidR="005C4FB9" w:rsidRDefault="00125E5E" w:rsidP="003B5300">
      <w:pPr>
        <w:rPr>
          <w:rFonts w:ascii="Aptos" w:hAnsi="Aptos"/>
        </w:rPr>
      </w:pPr>
      <w:r>
        <w:rPr>
          <w:rFonts w:ascii="Aptos" w:hAnsi="Aptos"/>
        </w:rPr>
        <w:tab/>
      </w:r>
    </w:p>
    <w:p w14:paraId="1C496457" w14:textId="77777777" w:rsidR="005C4FB9" w:rsidRDefault="005C4FB9">
      <w:pPr>
        <w:rPr>
          <w:rFonts w:ascii="Aptos" w:hAnsi="Aptos"/>
        </w:rPr>
      </w:pPr>
      <w:r>
        <w:rPr>
          <w:rFonts w:ascii="Aptos" w:hAnsi="Aptos"/>
        </w:rPr>
        <w:br w:type="page"/>
      </w:r>
    </w:p>
    <w:p w14:paraId="63FDA16A" w14:textId="70854971" w:rsidR="00125E5E" w:rsidRPr="007C5C88" w:rsidRDefault="005C4FB9" w:rsidP="003B5300">
      <w:pPr>
        <w:rPr>
          <w:rFonts w:ascii="Aptos" w:hAnsi="Aptos"/>
          <w:b/>
          <w:bCs/>
          <w:sz w:val="32"/>
          <w:szCs w:val="32"/>
        </w:rPr>
      </w:pPr>
      <w:r w:rsidRPr="007C5C88">
        <w:rPr>
          <w:rFonts w:ascii="Aptos" w:hAnsi="Aptos"/>
          <w:b/>
          <w:bCs/>
          <w:sz w:val="32"/>
          <w:szCs w:val="32"/>
        </w:rPr>
        <w:lastRenderedPageBreak/>
        <w:t>What is Data Engineering?</w:t>
      </w:r>
    </w:p>
    <w:p w14:paraId="1D54CF6E" w14:textId="7D34FAB3" w:rsidR="005C4FB9" w:rsidRDefault="00EE0E4B" w:rsidP="003B5300">
      <w:pPr>
        <w:rPr>
          <w:rFonts w:ascii="Aptos" w:hAnsi="Aptos"/>
        </w:rPr>
      </w:pPr>
      <w:r>
        <w:rPr>
          <w:rFonts w:ascii="Aptos" w:hAnsi="Aptos"/>
        </w:rPr>
        <w:t>It is a discipline of designing, building and maintaining systems that enable use of data at scale. It turns raw, messy data from multiple sources into clean datasets that power machine learning, analytics and business intelligence.</w:t>
      </w:r>
    </w:p>
    <w:p w14:paraId="5334B851" w14:textId="22407BB6" w:rsidR="00EE0E4B" w:rsidRPr="0073605E" w:rsidRDefault="00EE0E4B" w:rsidP="003B5300">
      <w:pPr>
        <w:rPr>
          <w:rFonts w:ascii="Aptos" w:hAnsi="Aptos"/>
          <w:b/>
          <w:bCs/>
        </w:rPr>
      </w:pPr>
      <w:r w:rsidRPr="007C5C88">
        <w:rPr>
          <w:rFonts w:ascii="Aptos" w:hAnsi="Aptos"/>
          <w:b/>
          <w:bCs/>
          <w:sz w:val="32"/>
          <w:szCs w:val="32"/>
        </w:rPr>
        <w:t>What does Data Engineers do?</w:t>
      </w:r>
    </w:p>
    <w:p w14:paraId="2EA0E347" w14:textId="17737596" w:rsidR="00EE0E4B" w:rsidRDefault="00EE0E4B" w:rsidP="003B5300">
      <w:pPr>
        <w:rPr>
          <w:rFonts w:ascii="Aptos" w:hAnsi="Aptos"/>
        </w:rPr>
      </w:pPr>
      <w:r>
        <w:rPr>
          <w:rFonts w:ascii="Aptos" w:hAnsi="Aptos"/>
        </w:rPr>
        <w:t>They design data pipelines, manage databases, and ensure that information flows reliably and securely across organizations.</w:t>
      </w:r>
    </w:p>
    <w:p w14:paraId="5CDC31DA" w14:textId="23992386" w:rsidR="00EE0E4B" w:rsidRDefault="00C65921" w:rsidP="003B5300">
      <w:pPr>
        <w:rPr>
          <w:rFonts w:ascii="Aptos" w:hAnsi="Aptos"/>
        </w:rPr>
      </w:pPr>
      <w:r>
        <w:rPr>
          <w:rFonts w:ascii="Aptos" w:hAnsi="Aptos"/>
        </w:rPr>
        <w:t>The role of data engineer varies depending on the size of the company and technology and infrastructure they have. Hence data engineers typically fall into one of these four groups</w:t>
      </w:r>
    </w:p>
    <w:p w14:paraId="0E901F31" w14:textId="7E6D23AB" w:rsidR="00C65921" w:rsidRDefault="00C65921" w:rsidP="00C65921">
      <w:pPr>
        <w:pStyle w:val="ListParagraph"/>
        <w:numPr>
          <w:ilvl w:val="0"/>
          <w:numId w:val="1"/>
        </w:numPr>
        <w:rPr>
          <w:rFonts w:ascii="Aptos" w:hAnsi="Aptos"/>
        </w:rPr>
      </w:pPr>
      <w:r>
        <w:rPr>
          <w:rFonts w:ascii="Aptos" w:hAnsi="Aptos"/>
        </w:rPr>
        <w:t>Generalists</w:t>
      </w:r>
    </w:p>
    <w:p w14:paraId="279C9A93" w14:textId="74F5CBA2" w:rsidR="00C65921" w:rsidRDefault="0073605E" w:rsidP="00C65921">
      <w:pPr>
        <w:pStyle w:val="ListParagraph"/>
        <w:numPr>
          <w:ilvl w:val="0"/>
          <w:numId w:val="1"/>
        </w:numPr>
        <w:rPr>
          <w:rFonts w:ascii="Aptos" w:hAnsi="Aptos"/>
        </w:rPr>
      </w:pPr>
      <w:r>
        <w:rPr>
          <w:rFonts w:ascii="Aptos" w:hAnsi="Aptos"/>
        </w:rPr>
        <w:t>Specialist</w:t>
      </w:r>
      <w:r w:rsidR="008C4189">
        <w:rPr>
          <w:rFonts w:ascii="Aptos" w:hAnsi="Aptos"/>
        </w:rPr>
        <w:t xml:space="preserve">s in </w:t>
      </w:r>
      <w:r w:rsidR="00C65921">
        <w:rPr>
          <w:rFonts w:ascii="Aptos" w:hAnsi="Aptos"/>
        </w:rPr>
        <w:t>data storage</w:t>
      </w:r>
    </w:p>
    <w:p w14:paraId="161035C2" w14:textId="3F3BCD36" w:rsidR="00C65921" w:rsidRDefault="00C65921" w:rsidP="00C65921">
      <w:pPr>
        <w:pStyle w:val="ListParagraph"/>
        <w:numPr>
          <w:ilvl w:val="0"/>
          <w:numId w:val="1"/>
        </w:numPr>
        <w:rPr>
          <w:rFonts w:ascii="Aptos" w:hAnsi="Aptos"/>
        </w:rPr>
      </w:pPr>
      <w:r>
        <w:rPr>
          <w:rFonts w:ascii="Aptos" w:hAnsi="Aptos"/>
        </w:rPr>
        <w:t xml:space="preserve">Specialists in programming </w:t>
      </w:r>
      <w:r w:rsidR="008C4189">
        <w:rPr>
          <w:rFonts w:ascii="Aptos" w:hAnsi="Aptos"/>
        </w:rPr>
        <w:t>&amp;</w:t>
      </w:r>
      <w:r>
        <w:rPr>
          <w:rFonts w:ascii="Aptos" w:hAnsi="Aptos"/>
        </w:rPr>
        <w:t xml:space="preserve"> pipelines and </w:t>
      </w:r>
    </w:p>
    <w:p w14:paraId="5CB99BE1" w14:textId="38077854" w:rsidR="00C65921" w:rsidRDefault="00C65921" w:rsidP="00C65921">
      <w:pPr>
        <w:pStyle w:val="ListParagraph"/>
        <w:numPr>
          <w:ilvl w:val="0"/>
          <w:numId w:val="1"/>
        </w:numPr>
        <w:rPr>
          <w:rFonts w:ascii="Aptos" w:hAnsi="Aptos"/>
        </w:rPr>
      </w:pPr>
      <w:r>
        <w:rPr>
          <w:rFonts w:ascii="Aptos" w:hAnsi="Aptos"/>
        </w:rPr>
        <w:t>Specialists in analytics</w:t>
      </w:r>
    </w:p>
    <w:p w14:paraId="148708BC" w14:textId="60BD1237" w:rsidR="00C65921" w:rsidRDefault="00C65921" w:rsidP="00C65921">
      <w:pPr>
        <w:rPr>
          <w:rFonts w:ascii="Aptos" w:hAnsi="Aptos"/>
        </w:rPr>
      </w:pPr>
      <w:r>
        <w:rPr>
          <w:rFonts w:ascii="Aptos" w:hAnsi="Aptos"/>
        </w:rPr>
        <w:t>Knowing which groups, you would like to work in can help focus your learning efforts. Let’s go over each of these groups</w:t>
      </w:r>
    </w:p>
    <w:p w14:paraId="2BE91646" w14:textId="1E6F93B6" w:rsidR="00C65921" w:rsidRPr="007C5C88" w:rsidRDefault="00C65921" w:rsidP="00C65921">
      <w:pPr>
        <w:rPr>
          <w:rFonts w:ascii="Aptos" w:hAnsi="Aptos"/>
          <w:b/>
          <w:bCs/>
          <w:sz w:val="28"/>
          <w:szCs w:val="28"/>
        </w:rPr>
      </w:pPr>
      <w:r w:rsidRPr="007C5C88">
        <w:rPr>
          <w:rFonts w:ascii="Aptos" w:hAnsi="Aptos"/>
          <w:b/>
          <w:bCs/>
          <w:sz w:val="28"/>
          <w:szCs w:val="28"/>
        </w:rPr>
        <w:t>Generalists</w:t>
      </w:r>
    </w:p>
    <w:p w14:paraId="5CBA369E" w14:textId="34E8DEB8" w:rsidR="00C65921" w:rsidRDefault="00C65921" w:rsidP="00C65921">
      <w:pPr>
        <w:rPr>
          <w:rFonts w:ascii="Aptos" w:hAnsi="Aptos"/>
        </w:rPr>
      </w:pPr>
      <w:r>
        <w:rPr>
          <w:rFonts w:ascii="Aptos" w:hAnsi="Aptos"/>
        </w:rPr>
        <w:t>These DE’s are involved in all aspects of data collection, storage, analysis and movement. They are typically employed in small companies or companies in the early stages of analytics with small data teams.</w:t>
      </w:r>
    </w:p>
    <w:p w14:paraId="0EFCD362" w14:textId="301AFCFC" w:rsidR="00C65921" w:rsidRDefault="00C65921" w:rsidP="00C65921">
      <w:pPr>
        <w:rPr>
          <w:rFonts w:ascii="Aptos" w:hAnsi="Aptos"/>
        </w:rPr>
      </w:pPr>
      <w:r>
        <w:rPr>
          <w:rFonts w:ascii="Aptos" w:hAnsi="Aptos"/>
        </w:rPr>
        <w:t>The generalist is the hardest role in DE, especially for beginners. It may take many years of experience to learn and use the many different tools required by companies.</w:t>
      </w:r>
    </w:p>
    <w:p w14:paraId="56D20A2F" w14:textId="49043843" w:rsidR="00C65921" w:rsidRPr="007C5C88" w:rsidRDefault="00C65921" w:rsidP="00C65921">
      <w:pPr>
        <w:rPr>
          <w:rFonts w:ascii="Aptos" w:hAnsi="Aptos"/>
          <w:b/>
          <w:bCs/>
          <w:sz w:val="28"/>
          <w:szCs w:val="28"/>
        </w:rPr>
      </w:pPr>
      <w:r w:rsidRPr="007C5C88">
        <w:rPr>
          <w:rFonts w:ascii="Aptos" w:hAnsi="Aptos"/>
          <w:b/>
          <w:bCs/>
          <w:sz w:val="28"/>
          <w:szCs w:val="28"/>
        </w:rPr>
        <w:t>Specialist in Data Storage</w:t>
      </w:r>
    </w:p>
    <w:p w14:paraId="60F88022" w14:textId="248426D2" w:rsidR="00C65921" w:rsidRDefault="00C65921" w:rsidP="00C65921">
      <w:pPr>
        <w:rPr>
          <w:rFonts w:ascii="Aptos" w:hAnsi="Aptos"/>
        </w:rPr>
      </w:pPr>
      <w:r>
        <w:rPr>
          <w:rFonts w:ascii="Aptos" w:hAnsi="Aptos"/>
        </w:rPr>
        <w:t>These are responsible for setting up and managing databases, data warehouses, and other storage platforms (both in the cloud and on-premise)</w:t>
      </w:r>
    </w:p>
    <w:p w14:paraId="1F4D9B88" w14:textId="3C543CD2" w:rsidR="00C65921" w:rsidRDefault="00C65921" w:rsidP="00C65921">
      <w:pPr>
        <w:rPr>
          <w:rFonts w:ascii="Aptos" w:hAnsi="Aptos"/>
        </w:rPr>
      </w:pPr>
      <w:r>
        <w:rPr>
          <w:rFonts w:ascii="Aptos" w:hAnsi="Aptos"/>
        </w:rPr>
        <w:t>Some of this data storage include:</w:t>
      </w:r>
    </w:p>
    <w:p w14:paraId="5E8203C8" w14:textId="5A392320" w:rsidR="00C65921" w:rsidRDefault="00C65921" w:rsidP="00C65921">
      <w:pPr>
        <w:pStyle w:val="ListParagraph"/>
        <w:numPr>
          <w:ilvl w:val="0"/>
          <w:numId w:val="1"/>
        </w:numPr>
        <w:rPr>
          <w:rFonts w:ascii="Aptos" w:hAnsi="Aptos"/>
        </w:rPr>
      </w:pPr>
      <w:r>
        <w:rPr>
          <w:rFonts w:ascii="Aptos" w:hAnsi="Aptos"/>
        </w:rPr>
        <w:t>Relational and non-relational databases like SQL, No SQL, and PostgreSQL</w:t>
      </w:r>
    </w:p>
    <w:p w14:paraId="349BD1AB" w14:textId="2AD1DF06" w:rsidR="00C65921" w:rsidRDefault="00C65921" w:rsidP="00C65921">
      <w:pPr>
        <w:pStyle w:val="ListParagraph"/>
        <w:numPr>
          <w:ilvl w:val="0"/>
          <w:numId w:val="1"/>
        </w:numPr>
        <w:rPr>
          <w:rFonts w:ascii="Aptos" w:hAnsi="Aptos"/>
        </w:rPr>
      </w:pPr>
      <w:r>
        <w:rPr>
          <w:rFonts w:ascii="Aptos" w:hAnsi="Aptos"/>
        </w:rPr>
        <w:t>Data warehouses like Redshift and panoply</w:t>
      </w:r>
    </w:p>
    <w:p w14:paraId="3786009A" w14:textId="0E41B98C" w:rsidR="00C65921" w:rsidRDefault="0073605E" w:rsidP="00C65921">
      <w:pPr>
        <w:pStyle w:val="ListParagraph"/>
        <w:numPr>
          <w:ilvl w:val="0"/>
          <w:numId w:val="1"/>
        </w:numPr>
        <w:rPr>
          <w:rFonts w:ascii="Aptos" w:hAnsi="Aptos"/>
        </w:rPr>
      </w:pPr>
      <w:r>
        <w:rPr>
          <w:rFonts w:ascii="Aptos" w:hAnsi="Aptos"/>
        </w:rPr>
        <w:t>Big data systems like Hadoop and Spark</w:t>
      </w:r>
    </w:p>
    <w:p w14:paraId="35B7DC23" w14:textId="6EBC468B" w:rsidR="0073605E" w:rsidRDefault="0073605E" w:rsidP="00C65921">
      <w:pPr>
        <w:pStyle w:val="ListParagraph"/>
        <w:numPr>
          <w:ilvl w:val="0"/>
          <w:numId w:val="1"/>
        </w:numPr>
        <w:rPr>
          <w:rFonts w:ascii="Aptos" w:hAnsi="Aptos"/>
        </w:rPr>
      </w:pPr>
      <w:r>
        <w:rPr>
          <w:rFonts w:ascii="Aptos" w:hAnsi="Aptos"/>
        </w:rPr>
        <w:t>Cloud-based databases like AWS RDS and MS Azure</w:t>
      </w:r>
    </w:p>
    <w:p w14:paraId="27A9DBEE" w14:textId="66D05D56" w:rsidR="0073605E" w:rsidRDefault="0073605E" w:rsidP="0073605E">
      <w:pPr>
        <w:rPr>
          <w:rFonts w:ascii="Aptos" w:hAnsi="Aptos"/>
        </w:rPr>
      </w:pPr>
      <w:r>
        <w:rPr>
          <w:rFonts w:ascii="Aptos" w:hAnsi="Aptos"/>
        </w:rPr>
        <w:lastRenderedPageBreak/>
        <w:t>These DE’s need a solid understanding of data modeling techniques. Once a database or data warehouse is designed and set up, it needs to be populated. An effective ETL system must also be designed to funnel in the data from possibly many different sources.</w:t>
      </w:r>
    </w:p>
    <w:p w14:paraId="36F60296" w14:textId="77777777" w:rsidR="0073605E" w:rsidRDefault="0073605E" w:rsidP="0073605E">
      <w:pPr>
        <w:rPr>
          <w:rFonts w:ascii="Aptos" w:hAnsi="Aptos"/>
        </w:rPr>
      </w:pPr>
    </w:p>
    <w:p w14:paraId="787ED644" w14:textId="0CD63094" w:rsidR="0073605E" w:rsidRPr="007C5C88" w:rsidRDefault="0073605E" w:rsidP="0073605E">
      <w:pPr>
        <w:rPr>
          <w:rFonts w:ascii="Aptos" w:hAnsi="Aptos"/>
          <w:b/>
          <w:bCs/>
          <w:sz w:val="28"/>
          <w:szCs w:val="28"/>
        </w:rPr>
      </w:pPr>
      <w:r w:rsidRPr="007C5C88">
        <w:rPr>
          <w:rFonts w:ascii="Aptos" w:hAnsi="Aptos"/>
          <w:b/>
          <w:bCs/>
          <w:sz w:val="28"/>
          <w:szCs w:val="28"/>
        </w:rPr>
        <w:t>Specialists in programing and pipelines</w:t>
      </w:r>
    </w:p>
    <w:p w14:paraId="4E0BEDD2" w14:textId="33E4D685" w:rsidR="008C4189" w:rsidRDefault="008C4189" w:rsidP="0073605E">
      <w:pPr>
        <w:rPr>
          <w:rFonts w:ascii="Aptos" w:hAnsi="Aptos"/>
        </w:rPr>
      </w:pPr>
      <w:r>
        <w:rPr>
          <w:rFonts w:ascii="Aptos" w:hAnsi="Aptos"/>
        </w:rPr>
        <w:t>DE’s specializing in programin and pipelines are responsible for creatin and managing the flow and movement of data. These data engenieers must be familiar with many different programming languages and be able to integrate with  many different platforms to create data piplines, automate tasks, and write scripts</w:t>
      </w:r>
    </w:p>
    <w:p w14:paraId="2F6971CA" w14:textId="77777777" w:rsidR="008C4189" w:rsidRDefault="008C4189" w:rsidP="0073605E">
      <w:pPr>
        <w:rPr>
          <w:rFonts w:ascii="Aptos" w:hAnsi="Aptos"/>
        </w:rPr>
      </w:pPr>
    </w:p>
    <w:p w14:paraId="3FB8ED97" w14:textId="7A2FD772" w:rsidR="008C4189" w:rsidRDefault="008C4189" w:rsidP="0073605E">
      <w:pPr>
        <w:rPr>
          <w:rFonts w:ascii="Aptos" w:hAnsi="Aptos"/>
        </w:rPr>
      </w:pPr>
      <w:r>
        <w:rPr>
          <w:rFonts w:ascii="Aptos" w:hAnsi="Aptos"/>
        </w:rPr>
        <w:t>These are the most common programming languages used by data engineers:</w:t>
      </w:r>
    </w:p>
    <w:p w14:paraId="17836340" w14:textId="4AD9E4E9" w:rsidR="008C4189" w:rsidRDefault="008C4189" w:rsidP="008C4189">
      <w:pPr>
        <w:pStyle w:val="ListParagraph"/>
        <w:numPr>
          <w:ilvl w:val="0"/>
          <w:numId w:val="2"/>
        </w:numPr>
        <w:rPr>
          <w:rFonts w:ascii="Aptos" w:hAnsi="Aptos"/>
        </w:rPr>
      </w:pPr>
      <w:r>
        <w:rPr>
          <w:rFonts w:ascii="Aptos" w:hAnsi="Aptos"/>
        </w:rPr>
        <w:t xml:space="preserve">Python </w:t>
      </w:r>
    </w:p>
    <w:p w14:paraId="532FE53E" w14:textId="28638C3E" w:rsidR="008C4189" w:rsidRDefault="008C4189" w:rsidP="008C4189">
      <w:pPr>
        <w:pStyle w:val="ListParagraph"/>
        <w:numPr>
          <w:ilvl w:val="0"/>
          <w:numId w:val="2"/>
        </w:numPr>
        <w:rPr>
          <w:rFonts w:ascii="Aptos" w:hAnsi="Aptos"/>
        </w:rPr>
      </w:pPr>
      <w:r>
        <w:rPr>
          <w:rFonts w:ascii="Aptos" w:hAnsi="Aptos"/>
        </w:rPr>
        <w:t>Java</w:t>
      </w:r>
    </w:p>
    <w:p w14:paraId="624255A1" w14:textId="4A8B6AE2" w:rsidR="008C4189" w:rsidRDefault="008C4189" w:rsidP="008C4189">
      <w:pPr>
        <w:pStyle w:val="ListParagraph"/>
        <w:numPr>
          <w:ilvl w:val="0"/>
          <w:numId w:val="2"/>
        </w:numPr>
        <w:rPr>
          <w:rFonts w:ascii="Aptos" w:hAnsi="Aptos"/>
        </w:rPr>
      </w:pPr>
      <w:r>
        <w:rPr>
          <w:rFonts w:ascii="Aptos" w:hAnsi="Aptos"/>
        </w:rPr>
        <w:t>C++</w:t>
      </w:r>
    </w:p>
    <w:p w14:paraId="7813C14D" w14:textId="7BDC59B6" w:rsidR="008C4189" w:rsidRDefault="008C4189" w:rsidP="008C4189">
      <w:pPr>
        <w:pStyle w:val="ListParagraph"/>
        <w:numPr>
          <w:ilvl w:val="0"/>
          <w:numId w:val="2"/>
        </w:numPr>
        <w:rPr>
          <w:rFonts w:ascii="Aptos" w:hAnsi="Aptos"/>
        </w:rPr>
      </w:pPr>
      <w:r>
        <w:rPr>
          <w:rFonts w:ascii="Aptos" w:hAnsi="Aptos"/>
        </w:rPr>
        <w:t xml:space="preserve">Scala </w:t>
      </w:r>
    </w:p>
    <w:p w14:paraId="45C1A289" w14:textId="4C354CF7" w:rsidR="008C4189" w:rsidRDefault="008C4189" w:rsidP="008C4189">
      <w:pPr>
        <w:pStyle w:val="ListParagraph"/>
        <w:numPr>
          <w:ilvl w:val="0"/>
          <w:numId w:val="2"/>
        </w:numPr>
        <w:rPr>
          <w:rFonts w:ascii="Aptos" w:hAnsi="Aptos"/>
        </w:rPr>
      </w:pPr>
      <w:r>
        <w:rPr>
          <w:rFonts w:ascii="Aptos" w:hAnsi="Aptos"/>
        </w:rPr>
        <w:t>Ruby</w:t>
      </w:r>
    </w:p>
    <w:p w14:paraId="7FA72719" w14:textId="77777777" w:rsidR="008C4189" w:rsidRDefault="008C4189" w:rsidP="008C4189">
      <w:pPr>
        <w:rPr>
          <w:rFonts w:ascii="Aptos" w:hAnsi="Aptos"/>
        </w:rPr>
      </w:pPr>
    </w:p>
    <w:p w14:paraId="29BA8B3C" w14:textId="77A19548" w:rsidR="008C4189" w:rsidRPr="007C5C88" w:rsidRDefault="008C4189" w:rsidP="008C4189">
      <w:pPr>
        <w:rPr>
          <w:rFonts w:ascii="Aptos" w:hAnsi="Aptos"/>
          <w:b/>
          <w:bCs/>
          <w:sz w:val="32"/>
          <w:szCs w:val="32"/>
        </w:rPr>
      </w:pPr>
      <w:r w:rsidRPr="007C5C88">
        <w:rPr>
          <w:rFonts w:ascii="Aptos" w:hAnsi="Aptos"/>
          <w:b/>
          <w:bCs/>
          <w:sz w:val="32"/>
          <w:szCs w:val="32"/>
        </w:rPr>
        <w:t>Specialists in Analytics</w:t>
      </w:r>
    </w:p>
    <w:p w14:paraId="44EF8BC7" w14:textId="77777777" w:rsidR="008C4189" w:rsidRDefault="008C4189" w:rsidP="008C4189">
      <w:pPr>
        <w:rPr>
          <w:rFonts w:ascii="Aptos" w:hAnsi="Aptos"/>
        </w:rPr>
      </w:pPr>
      <w:r>
        <w:rPr>
          <w:rFonts w:ascii="Aptos" w:hAnsi="Aptos"/>
        </w:rPr>
        <w:t>DE’s specializing in analytics work closely with data scientists and other analytics professionals. This means they must understand the tools, techniques, and frameworks used in data-related projects.</w:t>
      </w:r>
    </w:p>
    <w:p w14:paraId="2FEF51F0" w14:textId="77777777" w:rsidR="008C4189" w:rsidRDefault="008C4189" w:rsidP="008C4189">
      <w:pPr>
        <w:rPr>
          <w:rFonts w:ascii="Aptos" w:hAnsi="Aptos"/>
        </w:rPr>
      </w:pPr>
      <w:r>
        <w:rPr>
          <w:rFonts w:ascii="Aptos" w:hAnsi="Aptos"/>
        </w:rPr>
        <w:t>Depending on the project, data engineers must be familiar with many area of data science and analytics, such as:</w:t>
      </w:r>
    </w:p>
    <w:p w14:paraId="4B3AAAF9" w14:textId="3C8B30E1" w:rsidR="007C5C88" w:rsidRDefault="007C5C88" w:rsidP="007C5C88">
      <w:pPr>
        <w:pStyle w:val="ListParagraph"/>
        <w:numPr>
          <w:ilvl w:val="0"/>
          <w:numId w:val="1"/>
        </w:numPr>
        <w:rPr>
          <w:rFonts w:ascii="Aptos" w:hAnsi="Aptos"/>
        </w:rPr>
      </w:pPr>
      <w:r>
        <w:rPr>
          <w:rFonts w:ascii="Aptos" w:hAnsi="Aptos"/>
        </w:rPr>
        <w:t>Setting up and managing ETL tools and pipelines</w:t>
      </w:r>
    </w:p>
    <w:p w14:paraId="7D66BDCD" w14:textId="54E71B2D" w:rsidR="007C5C88" w:rsidRDefault="007C5C88" w:rsidP="007C5C88">
      <w:pPr>
        <w:pStyle w:val="ListParagraph"/>
        <w:numPr>
          <w:ilvl w:val="0"/>
          <w:numId w:val="1"/>
        </w:numPr>
        <w:rPr>
          <w:rFonts w:ascii="Aptos" w:hAnsi="Aptos"/>
        </w:rPr>
      </w:pPr>
      <w:r>
        <w:rPr>
          <w:rFonts w:ascii="Aptos" w:hAnsi="Aptos"/>
        </w:rPr>
        <w:t>Being able to work with big data using tools like Hadoop, Spark and Kafka</w:t>
      </w:r>
    </w:p>
    <w:p w14:paraId="49EE4E09" w14:textId="300485C7" w:rsidR="007C5C88" w:rsidRDefault="007C5C88" w:rsidP="007C5C88">
      <w:pPr>
        <w:pStyle w:val="ListParagraph"/>
        <w:numPr>
          <w:ilvl w:val="0"/>
          <w:numId w:val="1"/>
        </w:numPr>
        <w:rPr>
          <w:rFonts w:ascii="Aptos" w:hAnsi="Aptos"/>
        </w:rPr>
      </w:pPr>
      <w:r>
        <w:rPr>
          <w:rFonts w:ascii="Aptos" w:hAnsi="Aptos"/>
        </w:rPr>
        <w:t>Knowledge of BI tools such as Power BI, Tableau and Looker</w:t>
      </w:r>
    </w:p>
    <w:p w14:paraId="138FF642" w14:textId="3490D574" w:rsidR="007C5C88" w:rsidRDefault="007C5C88" w:rsidP="007C5C88">
      <w:pPr>
        <w:pStyle w:val="ListParagraph"/>
        <w:numPr>
          <w:ilvl w:val="0"/>
          <w:numId w:val="1"/>
        </w:numPr>
        <w:rPr>
          <w:rFonts w:ascii="Aptos" w:hAnsi="Aptos"/>
        </w:rPr>
      </w:pPr>
      <w:r>
        <w:rPr>
          <w:rFonts w:ascii="Aptos" w:hAnsi="Aptos"/>
        </w:rPr>
        <w:t>Knowledge of machine learning tools like Spark, TensorFlow and Pytorch</w:t>
      </w:r>
    </w:p>
    <w:p w14:paraId="5F911C5A" w14:textId="77777777" w:rsidR="007C5C88" w:rsidRDefault="007C5C88" w:rsidP="007C5C88">
      <w:pPr>
        <w:rPr>
          <w:rFonts w:ascii="Aptos" w:hAnsi="Aptos"/>
        </w:rPr>
      </w:pPr>
    </w:p>
    <w:p w14:paraId="25E32DE1" w14:textId="77777777" w:rsidR="00AB27B1" w:rsidRDefault="00AB27B1" w:rsidP="007C5C88">
      <w:pPr>
        <w:rPr>
          <w:rFonts w:ascii="Aptos" w:hAnsi="Aptos"/>
          <w:b/>
          <w:bCs/>
          <w:sz w:val="32"/>
          <w:szCs w:val="32"/>
        </w:rPr>
      </w:pPr>
    </w:p>
    <w:p w14:paraId="6A375A78" w14:textId="77777777" w:rsidR="00AB27B1" w:rsidRDefault="00AB27B1" w:rsidP="007C5C88">
      <w:pPr>
        <w:rPr>
          <w:rFonts w:ascii="Aptos" w:hAnsi="Aptos"/>
          <w:b/>
          <w:bCs/>
          <w:sz w:val="32"/>
          <w:szCs w:val="32"/>
        </w:rPr>
      </w:pPr>
    </w:p>
    <w:p w14:paraId="4181AB49" w14:textId="59DABF9B" w:rsidR="007C5C88" w:rsidRPr="007C5C88" w:rsidRDefault="007C5C88" w:rsidP="007C5C88">
      <w:pPr>
        <w:rPr>
          <w:rFonts w:ascii="Aptos" w:hAnsi="Aptos"/>
          <w:b/>
          <w:bCs/>
          <w:sz w:val="32"/>
          <w:szCs w:val="32"/>
        </w:rPr>
      </w:pPr>
      <w:r w:rsidRPr="007C5C88">
        <w:rPr>
          <w:rFonts w:ascii="Aptos" w:hAnsi="Aptos"/>
          <w:b/>
          <w:bCs/>
          <w:sz w:val="32"/>
          <w:szCs w:val="32"/>
        </w:rPr>
        <w:lastRenderedPageBreak/>
        <w:t xml:space="preserve">Data Engineer Vs Data Scientists </w:t>
      </w:r>
      <w:r w:rsidR="00AB27B1">
        <w:rPr>
          <w:rFonts w:ascii="Aptos" w:hAnsi="Aptos"/>
          <w:b/>
          <w:bCs/>
          <w:sz w:val="32"/>
          <w:szCs w:val="32"/>
        </w:rPr>
        <w:t>Vs Data Analytics</w:t>
      </w:r>
    </w:p>
    <w:p w14:paraId="602F47DB" w14:textId="5FF1D045" w:rsidR="008C4189" w:rsidRDefault="00AB27B1" w:rsidP="008C4189">
      <w:pPr>
        <w:rPr>
          <w:rFonts w:ascii="Aptos" w:hAnsi="Aptos"/>
        </w:rPr>
      </w:pPr>
      <w:r>
        <w:rPr>
          <w:rFonts w:ascii="Aptos" w:hAnsi="Aptos"/>
        </w:rPr>
        <w:t xml:space="preserve">All three </w:t>
      </w:r>
      <w:r w:rsidR="007C5C88">
        <w:rPr>
          <w:rFonts w:ascii="Aptos" w:hAnsi="Aptos"/>
        </w:rPr>
        <w:t xml:space="preserve">emerged as distinct yet interconnected professions. While </w:t>
      </w:r>
      <w:r>
        <w:rPr>
          <w:rFonts w:ascii="Aptos" w:hAnsi="Aptos"/>
        </w:rPr>
        <w:t>DE’s and DS’s</w:t>
      </w:r>
      <w:r w:rsidR="007C5C88">
        <w:rPr>
          <w:rFonts w:ascii="Aptos" w:hAnsi="Aptos"/>
        </w:rPr>
        <w:t xml:space="preserve"> play roles in managing and extracting value from data, their responsibilities, skills sets and objectives often differ.</w:t>
      </w:r>
    </w:p>
    <w:p w14:paraId="408B8F2C" w14:textId="17C1C7BD" w:rsidR="007C5C88" w:rsidRDefault="00AB27B1" w:rsidP="008C4189">
      <w:pPr>
        <w:rPr>
          <w:rFonts w:ascii="Aptos" w:hAnsi="Aptos"/>
        </w:rPr>
      </w:pPr>
      <w:r>
        <w:rPr>
          <w:rFonts w:ascii="Aptos" w:hAnsi="Aptos"/>
        </w:rPr>
        <w:t>And Data Analysts take the output of this and interpret them to find insight.</w:t>
      </w:r>
    </w:p>
    <w:p w14:paraId="38CA3F9D" w14:textId="1AEFA8BB" w:rsidR="007C5C88" w:rsidRDefault="007C5C88" w:rsidP="008C4189">
      <w:pPr>
        <w:rPr>
          <w:rFonts w:ascii="Aptos" w:hAnsi="Aptos"/>
        </w:rPr>
      </w:pPr>
      <w:r>
        <w:rPr>
          <w:rFonts w:ascii="Aptos" w:hAnsi="Aptos"/>
        </w:rPr>
        <w:t xml:space="preserve">This images </w:t>
      </w:r>
      <w:r w:rsidR="00A078BD">
        <w:rPr>
          <w:rFonts w:ascii="Aptos" w:hAnsi="Aptos"/>
        </w:rPr>
        <w:t>best describes their difference and relations:</w:t>
      </w:r>
    </w:p>
    <w:p w14:paraId="72096562" w14:textId="4499BBCE" w:rsidR="00A078BD" w:rsidRPr="008C4189" w:rsidRDefault="00A078BD" w:rsidP="008C4189">
      <w:pPr>
        <w:rPr>
          <w:rFonts w:ascii="Aptos" w:hAnsi="Aptos"/>
        </w:rPr>
      </w:pPr>
      <w:r>
        <w:rPr>
          <w:rFonts w:ascii="Aptos" w:hAnsi="Aptos"/>
          <w:noProof/>
        </w:rPr>
        <w:drawing>
          <wp:inline distT="0" distB="0" distL="0" distR="0" wp14:anchorId="58C69577" wp14:editId="3538FB61">
            <wp:extent cx="3240206" cy="2322195"/>
            <wp:effectExtent l="76200" t="76200" r="74930" b="78105"/>
            <wp:docPr id="1829685264" name="Picture 2" descr="data engineer vs data scient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5264" name="Picture 2" descr="data engineer vs data scientists"/>
                    <pic:cNvPicPr/>
                  </pic:nvPicPr>
                  <pic:blipFill rotWithShape="1">
                    <a:blip r:embed="rId6">
                      <a:extLst>
                        <a:ext uri="{28A0092B-C50C-407E-A947-70E740481C1C}">
                          <a14:useLocalDpi xmlns:a14="http://schemas.microsoft.com/office/drawing/2010/main" val="0"/>
                        </a:ext>
                      </a:extLst>
                    </a:blip>
                    <a:srcRect t="24671" b="1"/>
                    <a:stretch>
                      <a:fillRect/>
                    </a:stretch>
                  </pic:blipFill>
                  <pic:spPr bwMode="auto">
                    <a:xfrm>
                      <a:off x="0" y="0"/>
                      <a:ext cx="3260824" cy="2336971"/>
                    </a:xfrm>
                    <a:prstGeom prst="rect">
                      <a:avLst/>
                    </a:prstGeom>
                    <a:ln>
                      <a:noFill/>
                    </a:ln>
                    <a:effectLst>
                      <a:glow rad="63500">
                        <a:srgbClr val="70AD47">
                          <a:satMod val="175000"/>
                          <a:alpha val="40000"/>
                        </a:srgbClr>
                      </a:glow>
                    </a:effectLst>
                    <a:extLst>
                      <a:ext uri="{53640926-AAD7-44D8-BBD7-CCE9431645EC}">
                        <a14:shadowObscured xmlns:a14="http://schemas.microsoft.com/office/drawing/2010/main"/>
                      </a:ext>
                    </a:extLst>
                  </pic:spPr>
                </pic:pic>
              </a:graphicData>
            </a:graphic>
          </wp:inline>
        </w:drawing>
      </w:r>
    </w:p>
    <w:sectPr w:rsidR="00A078BD" w:rsidRPr="008C41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A59F6"/>
    <w:multiLevelType w:val="hybridMultilevel"/>
    <w:tmpl w:val="513E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86536"/>
    <w:multiLevelType w:val="hybridMultilevel"/>
    <w:tmpl w:val="E1088468"/>
    <w:lvl w:ilvl="0" w:tplc="8FCC26DA">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978766">
    <w:abstractNumId w:val="1"/>
  </w:num>
  <w:num w:numId="2" w16cid:durableId="44959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021"/>
    <w:rsid w:val="000850DB"/>
    <w:rsid w:val="00125E5E"/>
    <w:rsid w:val="003B5300"/>
    <w:rsid w:val="003C4D9C"/>
    <w:rsid w:val="005C4FB9"/>
    <w:rsid w:val="0073605E"/>
    <w:rsid w:val="007C5C88"/>
    <w:rsid w:val="0088558F"/>
    <w:rsid w:val="008C4189"/>
    <w:rsid w:val="00A078BD"/>
    <w:rsid w:val="00A21FA6"/>
    <w:rsid w:val="00AB27B1"/>
    <w:rsid w:val="00C404BB"/>
    <w:rsid w:val="00C65921"/>
    <w:rsid w:val="00ED3B06"/>
    <w:rsid w:val="00EE0E4B"/>
    <w:rsid w:val="00F0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CA18"/>
  <w15:chartTrackingRefBased/>
  <w15:docId w15:val="{7E6CDACF-8EC1-45AF-9A02-F8EE2F8F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021"/>
    <w:rPr>
      <w:rFonts w:eastAsiaTheme="majorEastAsia" w:cstheme="majorBidi"/>
      <w:color w:val="272727" w:themeColor="text1" w:themeTint="D8"/>
    </w:rPr>
  </w:style>
  <w:style w:type="paragraph" w:styleId="Title">
    <w:name w:val="Title"/>
    <w:basedOn w:val="Normal"/>
    <w:next w:val="Normal"/>
    <w:link w:val="TitleChar"/>
    <w:uiPriority w:val="10"/>
    <w:qFormat/>
    <w:rsid w:val="00F0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021"/>
    <w:pPr>
      <w:spacing w:before="160"/>
      <w:jc w:val="center"/>
    </w:pPr>
    <w:rPr>
      <w:i/>
      <w:iCs/>
      <w:color w:val="404040" w:themeColor="text1" w:themeTint="BF"/>
    </w:rPr>
  </w:style>
  <w:style w:type="character" w:customStyle="1" w:styleId="QuoteChar">
    <w:name w:val="Quote Char"/>
    <w:basedOn w:val="DefaultParagraphFont"/>
    <w:link w:val="Quote"/>
    <w:uiPriority w:val="29"/>
    <w:rsid w:val="00F04021"/>
    <w:rPr>
      <w:i/>
      <w:iCs/>
      <w:color w:val="404040" w:themeColor="text1" w:themeTint="BF"/>
    </w:rPr>
  </w:style>
  <w:style w:type="paragraph" w:styleId="ListParagraph">
    <w:name w:val="List Paragraph"/>
    <w:basedOn w:val="Normal"/>
    <w:uiPriority w:val="34"/>
    <w:qFormat/>
    <w:rsid w:val="00F04021"/>
    <w:pPr>
      <w:ind w:left="720"/>
      <w:contextualSpacing/>
    </w:pPr>
  </w:style>
  <w:style w:type="character" w:styleId="IntenseEmphasis">
    <w:name w:val="Intense Emphasis"/>
    <w:basedOn w:val="DefaultParagraphFont"/>
    <w:uiPriority w:val="21"/>
    <w:qFormat/>
    <w:rsid w:val="00F04021"/>
    <w:rPr>
      <w:i/>
      <w:iCs/>
      <w:color w:val="2F5496" w:themeColor="accent1" w:themeShade="BF"/>
    </w:rPr>
  </w:style>
  <w:style w:type="paragraph" w:styleId="IntenseQuote">
    <w:name w:val="Intense Quote"/>
    <w:basedOn w:val="Normal"/>
    <w:next w:val="Normal"/>
    <w:link w:val="IntenseQuoteChar"/>
    <w:uiPriority w:val="30"/>
    <w:qFormat/>
    <w:rsid w:val="00F04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021"/>
    <w:rPr>
      <w:i/>
      <w:iCs/>
      <w:color w:val="2F5496" w:themeColor="accent1" w:themeShade="BF"/>
    </w:rPr>
  </w:style>
  <w:style w:type="character" w:styleId="IntenseReference">
    <w:name w:val="Intense Reference"/>
    <w:basedOn w:val="DefaultParagraphFont"/>
    <w:uiPriority w:val="32"/>
    <w:qFormat/>
    <w:rsid w:val="00F04021"/>
    <w:rPr>
      <w:b/>
      <w:bCs/>
      <w:smallCaps/>
      <w:color w:val="2F5496" w:themeColor="accent1" w:themeShade="BF"/>
      <w:spacing w:val="5"/>
    </w:rPr>
  </w:style>
  <w:style w:type="paragraph" w:styleId="TOC1">
    <w:name w:val="toc 1"/>
    <w:basedOn w:val="Normal"/>
    <w:next w:val="Normal"/>
    <w:autoRedefine/>
    <w:uiPriority w:val="39"/>
    <w:unhideWhenUsed/>
    <w:rsid w:val="0088558F"/>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8558F"/>
    <w:pPr>
      <w:spacing w:after="0"/>
    </w:pPr>
    <w:rPr>
      <w:rFonts w:cstheme="minorHAnsi"/>
      <w:b/>
      <w:bCs/>
      <w:smallCaps/>
      <w:sz w:val="22"/>
      <w:szCs w:val="22"/>
    </w:rPr>
  </w:style>
  <w:style w:type="paragraph" w:styleId="TOC3">
    <w:name w:val="toc 3"/>
    <w:basedOn w:val="Normal"/>
    <w:next w:val="Normal"/>
    <w:autoRedefine/>
    <w:uiPriority w:val="39"/>
    <w:unhideWhenUsed/>
    <w:rsid w:val="0088558F"/>
    <w:pPr>
      <w:spacing w:after="0"/>
    </w:pPr>
    <w:rPr>
      <w:rFonts w:cstheme="minorHAnsi"/>
      <w:smallCaps/>
      <w:sz w:val="22"/>
      <w:szCs w:val="22"/>
    </w:rPr>
  </w:style>
  <w:style w:type="paragraph" w:styleId="TOC4">
    <w:name w:val="toc 4"/>
    <w:basedOn w:val="Normal"/>
    <w:next w:val="Normal"/>
    <w:autoRedefine/>
    <w:uiPriority w:val="39"/>
    <w:unhideWhenUsed/>
    <w:rsid w:val="0088558F"/>
    <w:pPr>
      <w:spacing w:after="0"/>
    </w:pPr>
    <w:rPr>
      <w:rFonts w:cstheme="minorHAnsi"/>
      <w:sz w:val="22"/>
      <w:szCs w:val="22"/>
    </w:rPr>
  </w:style>
  <w:style w:type="paragraph" w:styleId="TOC5">
    <w:name w:val="toc 5"/>
    <w:basedOn w:val="Normal"/>
    <w:next w:val="Normal"/>
    <w:autoRedefine/>
    <w:uiPriority w:val="39"/>
    <w:unhideWhenUsed/>
    <w:rsid w:val="0088558F"/>
    <w:pPr>
      <w:spacing w:after="0"/>
    </w:pPr>
    <w:rPr>
      <w:rFonts w:cstheme="minorHAnsi"/>
      <w:sz w:val="22"/>
      <w:szCs w:val="22"/>
    </w:rPr>
  </w:style>
  <w:style w:type="paragraph" w:styleId="TOC6">
    <w:name w:val="toc 6"/>
    <w:basedOn w:val="Normal"/>
    <w:next w:val="Normal"/>
    <w:autoRedefine/>
    <w:uiPriority w:val="39"/>
    <w:unhideWhenUsed/>
    <w:rsid w:val="0088558F"/>
    <w:pPr>
      <w:spacing w:after="0"/>
    </w:pPr>
    <w:rPr>
      <w:rFonts w:cstheme="minorHAnsi"/>
      <w:sz w:val="22"/>
      <w:szCs w:val="22"/>
    </w:rPr>
  </w:style>
  <w:style w:type="paragraph" w:styleId="TOC7">
    <w:name w:val="toc 7"/>
    <w:basedOn w:val="Normal"/>
    <w:next w:val="Normal"/>
    <w:autoRedefine/>
    <w:uiPriority w:val="39"/>
    <w:unhideWhenUsed/>
    <w:rsid w:val="0088558F"/>
    <w:pPr>
      <w:spacing w:after="0"/>
    </w:pPr>
    <w:rPr>
      <w:rFonts w:cstheme="minorHAnsi"/>
      <w:sz w:val="22"/>
      <w:szCs w:val="22"/>
    </w:rPr>
  </w:style>
  <w:style w:type="paragraph" w:styleId="TOC8">
    <w:name w:val="toc 8"/>
    <w:basedOn w:val="Normal"/>
    <w:next w:val="Normal"/>
    <w:autoRedefine/>
    <w:uiPriority w:val="39"/>
    <w:unhideWhenUsed/>
    <w:rsid w:val="0088558F"/>
    <w:pPr>
      <w:spacing w:after="0"/>
    </w:pPr>
    <w:rPr>
      <w:rFonts w:cstheme="minorHAnsi"/>
      <w:sz w:val="22"/>
      <w:szCs w:val="22"/>
    </w:rPr>
  </w:style>
  <w:style w:type="paragraph" w:styleId="TOC9">
    <w:name w:val="toc 9"/>
    <w:basedOn w:val="Normal"/>
    <w:next w:val="Normal"/>
    <w:autoRedefine/>
    <w:uiPriority w:val="39"/>
    <w:unhideWhenUsed/>
    <w:rsid w:val="0088558F"/>
    <w:pPr>
      <w:spacing w:after="0"/>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99521-9F94-4CEE-B853-A1F3000E5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5</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emran buki</dc:creator>
  <cp:keywords/>
  <dc:description/>
  <cp:lastModifiedBy>emran buki</cp:lastModifiedBy>
  <cp:revision>4</cp:revision>
  <dcterms:created xsi:type="dcterms:W3CDTF">2025-11-05T17:47:00Z</dcterms:created>
  <dcterms:modified xsi:type="dcterms:W3CDTF">2025-11-10T12:43:00Z</dcterms:modified>
</cp:coreProperties>
</file>