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DF907" w14:textId="77777777" w:rsidR="00476E0B" w:rsidRDefault="00476E0B">
      <w:r w:rsidRPr="00476E0B">
        <w:rPr>
          <w:b/>
          <w:bCs/>
          <w:sz w:val="30"/>
          <w:szCs w:val="30"/>
        </w:rPr>
        <w:t>Assignment-based Subjective Questions</w:t>
      </w:r>
      <w:r>
        <w:t xml:space="preserve"> </w:t>
      </w:r>
    </w:p>
    <w:p w14:paraId="44370091" w14:textId="0D1DA4DA" w:rsidR="00FE4F36" w:rsidRDefault="00476E0B" w:rsidP="00FE4F36">
      <w:pPr>
        <w:pStyle w:val="ListParagraph"/>
        <w:numPr>
          <w:ilvl w:val="0"/>
          <w:numId w:val="1"/>
        </w:numPr>
      </w:pPr>
      <w:r>
        <w:t>From your analysis of the categorical variables from the dataset, what could you infer about their effect on the dependent variable? (3 marks)</w:t>
      </w:r>
    </w:p>
    <w:p w14:paraId="3BD45E65" w14:textId="3F7DC9FF" w:rsidR="00C33AF5" w:rsidRPr="00C33AF5" w:rsidRDefault="00FE4F36" w:rsidP="00C33AF5">
      <w:pPr>
        <w:pStyle w:val="ListParagraph"/>
        <w:numPr>
          <w:ilvl w:val="0"/>
          <w:numId w:val="2"/>
        </w:numPr>
        <w:rPr>
          <w:rFonts w:ascii="Segoe UI" w:hAnsi="Segoe UI" w:cs="Segoe UI"/>
          <w:color w:val="374151"/>
          <w:shd w:val="clear" w:color="auto" w:fill="F7F7F8"/>
        </w:rPr>
      </w:pPr>
      <w:r w:rsidRPr="00C33AF5">
        <w:rPr>
          <w:rFonts w:ascii="Segoe UI" w:hAnsi="Segoe UI" w:cs="Segoe UI"/>
          <w:color w:val="374151"/>
          <w:shd w:val="clear" w:color="auto" w:fill="F7F7F8"/>
        </w:rPr>
        <w:t xml:space="preserve">To infer the effect of categorical variables on the dependent variable in a dataset, </w:t>
      </w:r>
      <w:r w:rsidR="00D71C71">
        <w:rPr>
          <w:rFonts w:ascii="Segoe UI" w:hAnsi="Segoe UI" w:cs="Segoe UI"/>
          <w:color w:val="374151"/>
          <w:shd w:val="clear" w:color="auto" w:fill="F7F7F8"/>
        </w:rPr>
        <w:t>we</w:t>
      </w:r>
      <w:r w:rsidRPr="00C33AF5">
        <w:rPr>
          <w:rFonts w:ascii="Segoe UI" w:hAnsi="Segoe UI" w:cs="Segoe UI"/>
          <w:color w:val="374151"/>
          <w:shd w:val="clear" w:color="auto" w:fill="F7F7F8"/>
        </w:rPr>
        <w:t xml:space="preserve"> would typically perform statistical analysis such as</w:t>
      </w:r>
    </w:p>
    <w:p w14:paraId="13A96084" w14:textId="2C75BFBD" w:rsidR="00476E0B" w:rsidRDefault="00C33AF5" w:rsidP="00C33AF5">
      <w:pPr>
        <w:pStyle w:val="ListParagraph"/>
        <w:numPr>
          <w:ilvl w:val="0"/>
          <w:numId w:val="3"/>
        </w:numPr>
      </w:pPr>
      <w:r w:rsidRPr="00C33AF5">
        <w:rPr>
          <w:rStyle w:val="Strong"/>
          <w:rFonts w:ascii="Segoe UI" w:hAnsi="Segoe UI" w:cs="Segoe UI"/>
          <w:b w:val="0"/>
          <w:bCs w:val="0"/>
          <w:bdr w:val="single" w:sz="2" w:space="0" w:color="D9D9E3" w:frame="1"/>
          <w:shd w:val="clear" w:color="auto" w:fill="F7F7F8"/>
        </w:rPr>
        <w:t>Frequency Distribution</w:t>
      </w:r>
      <w:r w:rsidR="00476E0B">
        <w:t xml:space="preserve"> </w:t>
      </w:r>
    </w:p>
    <w:p w14:paraId="31C6A35C" w14:textId="790DCA95" w:rsidR="00C33AF5" w:rsidRPr="00B33605" w:rsidRDefault="00B33605" w:rsidP="00C33AF5">
      <w:pPr>
        <w:pStyle w:val="ListParagraph"/>
        <w:numPr>
          <w:ilvl w:val="0"/>
          <w:numId w:val="3"/>
        </w:numPr>
        <w:rPr>
          <w:rStyle w:val="Strong"/>
        </w:rPr>
      </w:pPr>
      <w:r w:rsidRPr="00B33605">
        <w:rPr>
          <w:rStyle w:val="Strong"/>
          <w:rFonts w:ascii="Segoe UI" w:hAnsi="Segoe UI" w:cs="Segoe UI"/>
          <w:b w:val="0"/>
          <w:bCs w:val="0"/>
          <w:bdr w:val="single" w:sz="2" w:space="0" w:color="D9D9E3" w:frame="1"/>
          <w:shd w:val="clear" w:color="auto" w:fill="F7F7F8"/>
        </w:rPr>
        <w:t>Bar Charts</w:t>
      </w:r>
    </w:p>
    <w:p w14:paraId="47FB79F1" w14:textId="3FF71C2A" w:rsidR="00B33605" w:rsidRPr="00E83CF8" w:rsidRDefault="00E83CF8" w:rsidP="00C33AF5">
      <w:pPr>
        <w:pStyle w:val="ListParagraph"/>
        <w:numPr>
          <w:ilvl w:val="0"/>
          <w:numId w:val="3"/>
        </w:numPr>
        <w:rPr>
          <w:rStyle w:val="Strong"/>
        </w:rPr>
      </w:pPr>
      <w:r w:rsidRPr="00E83CF8">
        <w:rPr>
          <w:rStyle w:val="Strong"/>
          <w:rFonts w:ascii="Segoe UI" w:hAnsi="Segoe UI" w:cs="Segoe UI"/>
          <w:b w:val="0"/>
          <w:bCs w:val="0"/>
          <w:bdr w:val="single" w:sz="2" w:space="0" w:color="D9D9E3" w:frame="1"/>
          <w:shd w:val="clear" w:color="auto" w:fill="F7F7F8"/>
        </w:rPr>
        <w:t>Chi-Square Test</w:t>
      </w:r>
    </w:p>
    <w:p w14:paraId="3332AC57" w14:textId="08DB3D43" w:rsidR="00E83CF8" w:rsidRPr="00A85701" w:rsidRDefault="00A85701" w:rsidP="00C33AF5">
      <w:pPr>
        <w:pStyle w:val="ListParagraph"/>
        <w:numPr>
          <w:ilvl w:val="0"/>
          <w:numId w:val="3"/>
        </w:numPr>
        <w:rPr>
          <w:rStyle w:val="Strong"/>
        </w:rPr>
      </w:pPr>
      <w:r w:rsidRPr="00A85701">
        <w:rPr>
          <w:rStyle w:val="Strong"/>
          <w:rFonts w:ascii="Segoe UI" w:hAnsi="Segoe UI" w:cs="Segoe UI"/>
          <w:b w:val="0"/>
          <w:bCs w:val="0"/>
          <w:bdr w:val="single" w:sz="2" w:space="0" w:color="D9D9E3" w:frame="1"/>
          <w:shd w:val="clear" w:color="auto" w:fill="F7F7F8"/>
        </w:rPr>
        <w:t>ANOVA (Analysis of Variance)</w:t>
      </w:r>
    </w:p>
    <w:p w14:paraId="19374B04" w14:textId="76807232" w:rsidR="00A85701" w:rsidRPr="00070073" w:rsidRDefault="00070073" w:rsidP="00C33AF5">
      <w:pPr>
        <w:pStyle w:val="ListParagraph"/>
        <w:numPr>
          <w:ilvl w:val="0"/>
          <w:numId w:val="3"/>
        </w:numPr>
        <w:rPr>
          <w:rStyle w:val="Strong"/>
        </w:rPr>
      </w:pPr>
      <w:r w:rsidRPr="00070073">
        <w:rPr>
          <w:rStyle w:val="Strong"/>
          <w:rFonts w:ascii="Segoe UI" w:hAnsi="Segoe UI" w:cs="Segoe UI"/>
          <w:b w:val="0"/>
          <w:bCs w:val="0"/>
          <w:bdr w:val="single" w:sz="2" w:space="0" w:color="D9D9E3" w:frame="1"/>
          <w:shd w:val="clear" w:color="auto" w:fill="F7F7F8"/>
        </w:rPr>
        <w:t>Regression Analysis</w:t>
      </w:r>
    </w:p>
    <w:p w14:paraId="69D62FC5" w14:textId="08CD8B69" w:rsidR="00EB5231" w:rsidRPr="00EB5231" w:rsidRDefault="00070073" w:rsidP="00EB5231">
      <w:pPr>
        <w:pStyle w:val="ListParagraph"/>
        <w:numPr>
          <w:ilvl w:val="0"/>
          <w:numId w:val="3"/>
        </w:numPr>
        <w:rPr>
          <w:rStyle w:val="Strong"/>
        </w:rPr>
      </w:pPr>
      <w:r w:rsidRPr="00070073">
        <w:rPr>
          <w:rStyle w:val="Strong"/>
          <w:rFonts w:ascii="Segoe UI" w:hAnsi="Segoe UI" w:cs="Segoe UI"/>
          <w:b w:val="0"/>
          <w:bCs w:val="0"/>
          <w:bdr w:val="single" w:sz="2" w:space="0" w:color="D9D9E3" w:frame="1"/>
          <w:shd w:val="clear" w:color="auto" w:fill="F7F7F8"/>
        </w:rPr>
        <w:t>Covariates</w:t>
      </w:r>
    </w:p>
    <w:p w14:paraId="09F726D1" w14:textId="35E15F24" w:rsidR="00EB5231" w:rsidRPr="00EB5231" w:rsidRDefault="00D71C71" w:rsidP="00EB5231">
      <w:pPr>
        <w:ind w:left="851"/>
        <w:rPr>
          <w:b/>
          <w:bCs/>
        </w:rPr>
      </w:pPr>
      <w:r>
        <w:rPr>
          <w:rFonts w:ascii="Segoe UI" w:hAnsi="Segoe UI" w:cs="Segoe UI"/>
          <w:color w:val="374151"/>
          <w:shd w:val="clear" w:color="auto" w:fill="F7F7F8"/>
        </w:rPr>
        <w:t xml:space="preserve">the specific analysis and interpretation will depend on the nature of </w:t>
      </w:r>
      <w:r>
        <w:rPr>
          <w:rFonts w:ascii="Segoe UI" w:hAnsi="Segoe UI" w:cs="Segoe UI"/>
          <w:color w:val="374151"/>
          <w:shd w:val="clear" w:color="auto" w:fill="F7F7F8"/>
        </w:rPr>
        <w:t>our</w:t>
      </w:r>
      <w:r>
        <w:rPr>
          <w:rFonts w:ascii="Segoe UI" w:hAnsi="Segoe UI" w:cs="Segoe UI"/>
          <w:color w:val="374151"/>
          <w:shd w:val="clear" w:color="auto" w:fill="F7F7F8"/>
        </w:rPr>
        <w:t xml:space="preserve"> data, research question and the statistical methods </w:t>
      </w:r>
      <w:r w:rsidR="00681CD4">
        <w:rPr>
          <w:rFonts w:ascii="Segoe UI" w:hAnsi="Segoe UI" w:cs="Segoe UI"/>
          <w:color w:val="374151"/>
          <w:shd w:val="clear" w:color="auto" w:fill="F7F7F8"/>
        </w:rPr>
        <w:t>we</w:t>
      </w:r>
      <w:r>
        <w:rPr>
          <w:rFonts w:ascii="Segoe UI" w:hAnsi="Segoe UI" w:cs="Segoe UI"/>
          <w:color w:val="374151"/>
          <w:shd w:val="clear" w:color="auto" w:fill="F7F7F8"/>
        </w:rPr>
        <w:t xml:space="preserve"> choose to use. It's crucial to consider both statistical significance and practical significance when drawing conclusions about the effect of categorical variables on the dependent variable.</w:t>
      </w:r>
    </w:p>
    <w:p w14:paraId="17C91719" w14:textId="0072CAEC" w:rsidR="00476E0B" w:rsidRDefault="00476E0B" w:rsidP="006A0309">
      <w:pPr>
        <w:pStyle w:val="ListParagraph"/>
        <w:numPr>
          <w:ilvl w:val="0"/>
          <w:numId w:val="1"/>
        </w:numPr>
      </w:pPr>
      <w:r>
        <w:t xml:space="preserve">Why is it important to use </w:t>
      </w:r>
      <w:proofErr w:type="spellStart"/>
      <w:r>
        <w:t>drop_first</w:t>
      </w:r>
      <w:proofErr w:type="spellEnd"/>
      <w:r>
        <w:t xml:space="preserve">=True during dummy variable creation? (2 mark) </w:t>
      </w:r>
    </w:p>
    <w:p w14:paraId="69FBEAFD" w14:textId="64BF4951" w:rsidR="006A0309" w:rsidRPr="006A0309" w:rsidRDefault="006A0309" w:rsidP="006A0309">
      <w:pPr>
        <w:pStyle w:val="ListParagraph"/>
        <w:numPr>
          <w:ilvl w:val="0"/>
          <w:numId w:val="4"/>
        </w:numPr>
        <w:rPr>
          <w:rFonts w:ascii="Segoe UI" w:hAnsi="Segoe UI" w:cs="Segoe UI"/>
          <w:color w:val="374151"/>
          <w:shd w:val="clear" w:color="auto" w:fill="F7F7F8"/>
        </w:rPr>
      </w:pPr>
      <w:r w:rsidRPr="006A0309">
        <w:rPr>
          <w:rFonts w:ascii="Segoe UI" w:hAnsi="Segoe UI" w:cs="Segoe UI"/>
          <w:color w:val="374151"/>
          <w:shd w:val="clear" w:color="auto" w:fill="F7F7F8"/>
        </w:rPr>
        <w:t xml:space="preserve">Using </w:t>
      </w:r>
      <w:r w:rsidRPr="006A0309">
        <w:rPr>
          <w:rFonts w:ascii="Segoe UI" w:hAnsi="Segoe UI" w:cs="Segoe UI"/>
          <w:color w:val="374151"/>
          <w:shd w:val="clear" w:color="auto" w:fill="F7F7F8"/>
        </w:rPr>
        <w:t>“</w:t>
      </w:r>
      <w:proofErr w:type="spellStart"/>
      <w:r w:rsidRPr="006A0309">
        <w:rPr>
          <w:rStyle w:val="HTMLCode"/>
          <w:rFonts w:ascii="Ubuntu Mono" w:eastAsiaTheme="minorHAnsi" w:hAnsi="Ubuntu Mono"/>
          <w:b/>
          <w:bCs/>
          <w:sz w:val="21"/>
          <w:szCs w:val="21"/>
          <w:bdr w:val="single" w:sz="2" w:space="0" w:color="D9D9E3" w:frame="1"/>
          <w:shd w:val="clear" w:color="auto" w:fill="F7F7F8"/>
        </w:rPr>
        <w:t>drop_first</w:t>
      </w:r>
      <w:proofErr w:type="spellEnd"/>
      <w:r w:rsidRPr="006A0309">
        <w:rPr>
          <w:rStyle w:val="HTMLCode"/>
          <w:rFonts w:ascii="Ubuntu Mono" w:eastAsiaTheme="minorHAnsi" w:hAnsi="Ubuntu Mono"/>
          <w:b/>
          <w:bCs/>
          <w:sz w:val="21"/>
          <w:szCs w:val="21"/>
          <w:bdr w:val="single" w:sz="2" w:space="0" w:color="D9D9E3" w:frame="1"/>
          <w:shd w:val="clear" w:color="auto" w:fill="F7F7F8"/>
        </w:rPr>
        <w:t>=True</w:t>
      </w:r>
      <w:r w:rsidRPr="006A0309">
        <w:rPr>
          <w:rStyle w:val="HTMLCode"/>
          <w:rFonts w:ascii="Ubuntu Mono" w:eastAsiaTheme="minorHAnsi" w:hAnsi="Ubuntu Mono"/>
          <w:b/>
          <w:bCs/>
          <w:sz w:val="21"/>
          <w:szCs w:val="21"/>
          <w:bdr w:val="single" w:sz="2" w:space="0" w:color="D9D9E3" w:frame="1"/>
          <w:shd w:val="clear" w:color="auto" w:fill="F7F7F8"/>
        </w:rPr>
        <w:t>”</w:t>
      </w:r>
      <w:r w:rsidRPr="006A0309">
        <w:rPr>
          <w:rFonts w:ascii="Segoe UI" w:hAnsi="Segoe UI" w:cs="Segoe UI"/>
          <w:color w:val="374151"/>
          <w:shd w:val="clear" w:color="auto" w:fill="F7F7F8"/>
        </w:rPr>
        <w:t xml:space="preserve"> during dummy variable creation is important for two main reasons:</w:t>
      </w:r>
    </w:p>
    <w:p w14:paraId="7ADBFE7F" w14:textId="13CAB55B" w:rsidR="006A0309" w:rsidRDefault="00841B6B" w:rsidP="00841B6B">
      <w:pPr>
        <w:pStyle w:val="ListParagraph"/>
        <w:numPr>
          <w:ilvl w:val="0"/>
          <w:numId w:val="5"/>
        </w:numPr>
        <w:rPr>
          <w:rStyle w:val="Strong"/>
          <w:rFonts w:ascii="Segoe UI" w:hAnsi="Segoe UI" w:cs="Segoe UI"/>
          <w:b w:val="0"/>
          <w:bCs w:val="0"/>
          <w:bdr w:val="single" w:sz="2" w:space="0" w:color="D9D9E3" w:frame="1"/>
          <w:shd w:val="clear" w:color="auto" w:fill="F7F7F8"/>
        </w:rPr>
      </w:pPr>
      <w:r w:rsidRPr="00841B6B">
        <w:rPr>
          <w:rStyle w:val="Strong"/>
          <w:rFonts w:ascii="Segoe UI" w:hAnsi="Segoe UI" w:cs="Segoe UI"/>
          <w:b w:val="0"/>
          <w:bCs w:val="0"/>
          <w:bdr w:val="single" w:sz="2" w:space="0" w:color="D9D9E3" w:frame="1"/>
          <w:shd w:val="clear" w:color="auto" w:fill="F7F7F8"/>
        </w:rPr>
        <w:t>Avoiding Multicollinearity</w:t>
      </w:r>
      <w:r>
        <w:rPr>
          <w:rStyle w:val="Strong"/>
          <w:rFonts w:ascii="Segoe UI" w:hAnsi="Segoe UI" w:cs="Segoe UI"/>
          <w:b w:val="0"/>
          <w:bCs w:val="0"/>
          <w:bdr w:val="single" w:sz="2" w:space="0" w:color="D9D9E3" w:frame="1"/>
          <w:shd w:val="clear" w:color="auto" w:fill="F7F7F8"/>
        </w:rPr>
        <w:t>.</w:t>
      </w:r>
    </w:p>
    <w:p w14:paraId="71D85891" w14:textId="3EDEF5F8" w:rsidR="00841B6B" w:rsidRPr="00F54A29" w:rsidRDefault="00F54A29" w:rsidP="00841B6B">
      <w:pPr>
        <w:pStyle w:val="ListParagraph"/>
        <w:numPr>
          <w:ilvl w:val="0"/>
          <w:numId w:val="5"/>
        </w:numPr>
        <w:rPr>
          <w:b/>
          <w:bCs/>
        </w:rPr>
      </w:pPr>
      <w:r w:rsidRPr="00F54A29">
        <w:rPr>
          <w:rStyle w:val="Strong"/>
          <w:rFonts w:ascii="Segoe UI" w:hAnsi="Segoe UI" w:cs="Segoe UI"/>
          <w:b w:val="0"/>
          <w:bCs w:val="0"/>
          <w:bdr w:val="single" w:sz="2" w:space="0" w:color="D9D9E3" w:frame="1"/>
          <w:shd w:val="clear" w:color="auto" w:fill="F7F7F8"/>
        </w:rPr>
        <w:t>Interpretability</w:t>
      </w:r>
    </w:p>
    <w:p w14:paraId="5850E7CE" w14:textId="77777777" w:rsidR="00FE09B7" w:rsidRDefault="00FE09B7" w:rsidP="00FE09B7">
      <w:pPr>
        <w:pStyle w:val="ListParagraph"/>
      </w:pPr>
    </w:p>
    <w:p w14:paraId="5049DD3E" w14:textId="670D34A4" w:rsidR="00991378" w:rsidRDefault="00476E0B" w:rsidP="00FE09B7">
      <w:pPr>
        <w:pStyle w:val="ListParagraph"/>
        <w:numPr>
          <w:ilvl w:val="0"/>
          <w:numId w:val="1"/>
        </w:numPr>
      </w:pPr>
      <w:r>
        <w:t xml:space="preserve">Looking at the pair-plot among the numerical variables, which one has the highest correlation with the target variable? (1 mark) </w:t>
      </w:r>
    </w:p>
    <w:p w14:paraId="7B885D53" w14:textId="27E22F69" w:rsidR="00FE09B7" w:rsidRPr="00DF1D35" w:rsidRDefault="00FE09B7" w:rsidP="00FE09B7">
      <w:pPr>
        <w:ind w:left="360"/>
        <w:rPr>
          <w:rFonts w:ascii="Segoe UI" w:hAnsi="Segoe UI" w:cs="Segoe UI"/>
          <w:color w:val="374151"/>
          <w:shd w:val="clear" w:color="auto" w:fill="F7F7F8"/>
        </w:rPr>
      </w:pPr>
      <w:r>
        <w:t xml:space="preserve">A. </w:t>
      </w:r>
      <w:r w:rsidR="00BD633E" w:rsidRPr="00DF1D35">
        <w:rPr>
          <w:rFonts w:ascii="Segoe UI" w:hAnsi="Segoe UI" w:cs="Segoe UI"/>
          <w:color w:val="374151"/>
          <w:shd w:val="clear" w:color="auto" w:fill="F7F7F8"/>
        </w:rPr>
        <w:t xml:space="preserve">looking at the test data set we find that </w:t>
      </w:r>
      <w:r w:rsidR="00217E81" w:rsidRPr="00DF1D35">
        <w:rPr>
          <w:rFonts w:ascii="Segoe UI" w:hAnsi="Segoe UI" w:cs="Segoe UI"/>
          <w:color w:val="374151"/>
          <w:shd w:val="clear" w:color="auto" w:fill="F7F7F8"/>
        </w:rPr>
        <w:t xml:space="preserve">the highest co relation is between </w:t>
      </w:r>
      <w:r w:rsidR="00ED0CA6" w:rsidRPr="00DF1D35">
        <w:rPr>
          <w:rFonts w:ascii="Segoe UI" w:hAnsi="Segoe UI" w:cs="Segoe UI"/>
          <w:color w:val="374151"/>
          <w:shd w:val="clear" w:color="auto" w:fill="F7F7F8"/>
        </w:rPr>
        <w:t>spring and temperature(-0.61) but in negative.</w:t>
      </w:r>
    </w:p>
    <w:p w14:paraId="2108B77D" w14:textId="77777777" w:rsidR="00476E0B" w:rsidRDefault="00476E0B">
      <w:r>
        <w:t xml:space="preserve">4. How did you validate the assumptions of Linear Regression after building the model on the training set? (3 marks) </w:t>
      </w:r>
    </w:p>
    <w:p w14:paraId="13723BA6" w14:textId="77777777" w:rsidR="00B825D2" w:rsidRDefault="002C13E3" w:rsidP="00B825D2">
      <w:pPr>
        <w:rPr>
          <w:rFonts w:ascii="Segoe UI" w:hAnsi="Segoe UI" w:cs="Segoe UI"/>
          <w:color w:val="374151"/>
          <w:shd w:val="clear" w:color="auto" w:fill="F7F7F8"/>
        </w:rPr>
      </w:pPr>
      <w:r>
        <w:t xml:space="preserve">A. </w:t>
      </w:r>
      <w:r w:rsidR="00EC73BD">
        <w:rPr>
          <w:rFonts w:ascii="Segoe UI" w:hAnsi="Segoe UI" w:cs="Segoe UI"/>
          <w:color w:val="374151"/>
          <w:shd w:val="clear" w:color="auto" w:fill="F7F7F8"/>
        </w:rPr>
        <w:t>common ways to validate these assumptions:</w:t>
      </w:r>
    </w:p>
    <w:p w14:paraId="2E3CC44B" w14:textId="2243135E" w:rsidR="00B825D2" w:rsidRDefault="00B825D2" w:rsidP="00B825D2">
      <w:pPr>
        <w:pStyle w:val="ListParagraph"/>
        <w:rPr>
          <w:rFonts w:ascii="Segoe UI" w:hAnsi="Segoe UI" w:cs="Segoe UI"/>
          <w:color w:val="374151"/>
          <w:shd w:val="clear" w:color="auto" w:fill="F7F7F8"/>
        </w:rPr>
      </w:pPr>
      <w:r w:rsidRPr="00B825D2">
        <w:rPr>
          <w:rFonts w:ascii="Segoe UI" w:hAnsi="Segoe UI" w:cs="Segoe UI"/>
          <w:color w:val="374151"/>
          <w:shd w:val="clear" w:color="auto" w:fill="F7F7F8"/>
        </w:rPr>
        <w:t xml:space="preserve">1. </w:t>
      </w:r>
      <w:r w:rsidR="00F402D8">
        <w:rPr>
          <w:rFonts w:ascii="Segoe UI" w:hAnsi="Segoe UI" w:cs="Segoe UI"/>
          <w:color w:val="374151"/>
          <w:shd w:val="clear" w:color="auto" w:fill="F7F7F8"/>
        </w:rPr>
        <w:t>Residual Analysis.</w:t>
      </w:r>
    </w:p>
    <w:p w14:paraId="07834EFF" w14:textId="72B52E6D" w:rsidR="00F402D8" w:rsidRDefault="00F402D8" w:rsidP="00B825D2">
      <w:pPr>
        <w:pStyle w:val="ListParagraph"/>
        <w:rPr>
          <w:rFonts w:ascii="Segoe UI" w:hAnsi="Segoe UI" w:cs="Segoe UI"/>
          <w:color w:val="374151"/>
          <w:shd w:val="clear" w:color="auto" w:fill="F7F7F8"/>
        </w:rPr>
      </w:pPr>
      <w:r>
        <w:rPr>
          <w:rFonts w:ascii="Segoe UI" w:hAnsi="Segoe UI" w:cs="Segoe UI"/>
          <w:color w:val="374151"/>
          <w:shd w:val="clear" w:color="auto" w:fill="F7F7F8"/>
        </w:rPr>
        <w:t>2. Linearity Assumption.</w:t>
      </w:r>
    </w:p>
    <w:p w14:paraId="74F345DB" w14:textId="5790D185" w:rsidR="00F402D8" w:rsidRDefault="00F402D8" w:rsidP="00B825D2">
      <w:pPr>
        <w:pStyle w:val="ListParagraph"/>
        <w:rPr>
          <w:rFonts w:ascii="Segoe UI" w:hAnsi="Segoe UI" w:cs="Segoe UI"/>
          <w:b/>
          <w:bCs/>
          <w:color w:val="374151"/>
          <w:shd w:val="clear" w:color="auto" w:fill="F7F7F8"/>
        </w:rPr>
      </w:pPr>
      <w:r>
        <w:rPr>
          <w:rFonts w:ascii="Segoe UI" w:hAnsi="Segoe UI" w:cs="Segoe UI"/>
          <w:color w:val="374151"/>
          <w:shd w:val="clear" w:color="auto" w:fill="F7F7F8"/>
        </w:rPr>
        <w:t xml:space="preserve">3. </w:t>
      </w:r>
      <w:r w:rsidR="00517CD3" w:rsidRPr="00517CD3">
        <w:rPr>
          <w:rStyle w:val="Strong"/>
          <w:rFonts w:ascii="Segoe UI" w:hAnsi="Segoe UI" w:cs="Segoe UI"/>
          <w:b w:val="0"/>
          <w:bCs w:val="0"/>
          <w:bdr w:val="single" w:sz="2" w:space="0" w:color="D9D9E3" w:frame="1"/>
          <w:shd w:val="clear" w:color="auto" w:fill="F7F7F8"/>
        </w:rPr>
        <w:t>Homoscedasticity (Constant Variance)</w:t>
      </w:r>
      <w:r w:rsidR="00517CD3">
        <w:rPr>
          <w:rFonts w:ascii="Segoe UI" w:hAnsi="Segoe UI" w:cs="Segoe UI"/>
          <w:b/>
          <w:bCs/>
          <w:color w:val="374151"/>
          <w:shd w:val="clear" w:color="auto" w:fill="F7F7F8"/>
        </w:rPr>
        <w:t>.</w:t>
      </w:r>
    </w:p>
    <w:p w14:paraId="704D32F0" w14:textId="477F8E9F" w:rsidR="00517CD3" w:rsidRDefault="00517CD3" w:rsidP="00B825D2">
      <w:pPr>
        <w:pStyle w:val="ListParagraph"/>
        <w:rPr>
          <w:rStyle w:val="Strong"/>
          <w:rFonts w:ascii="Segoe UI" w:hAnsi="Segoe UI" w:cs="Segoe UI"/>
          <w:b w:val="0"/>
          <w:bCs w:val="0"/>
          <w:bdr w:val="single" w:sz="2" w:space="0" w:color="D9D9E3" w:frame="1"/>
          <w:shd w:val="clear" w:color="auto" w:fill="F7F7F8"/>
        </w:rPr>
      </w:pPr>
      <w:r>
        <w:rPr>
          <w:rFonts w:ascii="Segoe UI" w:hAnsi="Segoe UI" w:cs="Segoe UI"/>
          <w:color w:val="374151"/>
          <w:shd w:val="clear" w:color="auto" w:fill="F7F7F8"/>
        </w:rPr>
        <w:t xml:space="preserve">4. </w:t>
      </w:r>
      <w:r w:rsidR="00C4041C" w:rsidRPr="00C4041C">
        <w:rPr>
          <w:rStyle w:val="Strong"/>
          <w:rFonts w:ascii="Segoe UI" w:hAnsi="Segoe UI" w:cs="Segoe UI"/>
          <w:b w:val="0"/>
          <w:bCs w:val="0"/>
          <w:bdr w:val="single" w:sz="2" w:space="0" w:color="D9D9E3" w:frame="1"/>
          <w:shd w:val="clear" w:color="auto" w:fill="F7F7F8"/>
        </w:rPr>
        <w:t>Multicollinearity</w:t>
      </w:r>
      <w:r w:rsidR="00C4041C">
        <w:rPr>
          <w:rStyle w:val="Strong"/>
          <w:rFonts w:ascii="Segoe UI" w:hAnsi="Segoe UI" w:cs="Segoe UI"/>
          <w:b w:val="0"/>
          <w:bCs w:val="0"/>
          <w:bdr w:val="single" w:sz="2" w:space="0" w:color="D9D9E3" w:frame="1"/>
          <w:shd w:val="clear" w:color="auto" w:fill="F7F7F8"/>
        </w:rPr>
        <w:t>.</w:t>
      </w:r>
    </w:p>
    <w:p w14:paraId="6E243D23" w14:textId="2FD442DE" w:rsidR="00EC7440" w:rsidRPr="00EC7440" w:rsidRDefault="00C4041C" w:rsidP="00EC7440">
      <w:pPr>
        <w:pStyle w:val="ListParagraph"/>
        <w:rPr>
          <w:rFonts w:ascii="Segoe UI" w:hAnsi="Segoe UI" w:cs="Segoe UI"/>
          <w:bdr w:val="single" w:sz="2" w:space="0" w:color="D9D9E3" w:frame="1"/>
          <w:shd w:val="clear" w:color="auto" w:fill="F7F7F8"/>
        </w:rPr>
      </w:pPr>
      <w:r>
        <w:rPr>
          <w:rStyle w:val="Strong"/>
          <w:rFonts w:ascii="Segoe UI" w:hAnsi="Segoe UI" w:cs="Segoe UI"/>
          <w:b w:val="0"/>
          <w:bCs w:val="0"/>
          <w:bdr w:val="single" w:sz="2" w:space="0" w:color="D9D9E3" w:frame="1"/>
          <w:shd w:val="clear" w:color="auto" w:fill="F7F7F8"/>
        </w:rPr>
        <w:t>5. VIF(Variance inflation factor</w:t>
      </w:r>
      <w:r w:rsidR="00EC7440">
        <w:rPr>
          <w:rStyle w:val="Strong"/>
          <w:rFonts w:ascii="Segoe UI" w:hAnsi="Segoe UI" w:cs="Segoe UI"/>
          <w:b w:val="0"/>
          <w:bCs w:val="0"/>
          <w:bdr w:val="single" w:sz="2" w:space="0" w:color="D9D9E3" w:frame="1"/>
          <w:shd w:val="clear" w:color="auto" w:fill="F7F7F8"/>
        </w:rPr>
        <w:t>).</w:t>
      </w:r>
    </w:p>
    <w:p w14:paraId="0A058270" w14:textId="77777777" w:rsidR="00476E0B" w:rsidRDefault="00476E0B">
      <w:r>
        <w:t xml:space="preserve">5. Based on the final model, which are the top 3 features contributing significantly towards explaining the demand of the shared bikes? (2 marks) </w:t>
      </w:r>
    </w:p>
    <w:p w14:paraId="527173B2" w14:textId="2DE433EA" w:rsidR="00EC7440" w:rsidRPr="00354C42" w:rsidRDefault="00F43DEB">
      <w:pPr>
        <w:rPr>
          <w:rFonts w:ascii="Segoe UI" w:hAnsi="Segoe UI" w:cs="Segoe UI"/>
          <w:color w:val="374151"/>
          <w:shd w:val="clear" w:color="auto" w:fill="F7F7F8"/>
        </w:rPr>
      </w:pPr>
      <w:r>
        <w:t xml:space="preserve">A. </w:t>
      </w:r>
      <w:r w:rsidR="00354C42" w:rsidRPr="00354C42">
        <w:rPr>
          <w:rFonts w:ascii="Segoe UI" w:hAnsi="Segoe UI" w:cs="Segoe UI"/>
          <w:color w:val="374151"/>
          <w:shd w:val="clear" w:color="auto" w:fill="F7F7F8"/>
        </w:rPr>
        <w:t>Temperature , Light snow/rain and year</w:t>
      </w:r>
    </w:p>
    <w:p w14:paraId="57BD7EA1" w14:textId="77777777" w:rsidR="00354C42" w:rsidRDefault="00354C42">
      <w:pPr>
        <w:rPr>
          <w:b/>
          <w:bCs/>
          <w:sz w:val="30"/>
          <w:szCs w:val="30"/>
        </w:rPr>
      </w:pPr>
    </w:p>
    <w:p w14:paraId="44A987AA" w14:textId="77777777" w:rsidR="00354C42" w:rsidRDefault="00354C42">
      <w:pPr>
        <w:rPr>
          <w:b/>
          <w:bCs/>
          <w:sz w:val="30"/>
          <w:szCs w:val="30"/>
        </w:rPr>
      </w:pPr>
    </w:p>
    <w:p w14:paraId="4532FBC3" w14:textId="1BAFDC77" w:rsidR="00476E0B" w:rsidRDefault="00476E0B">
      <w:r w:rsidRPr="00476E0B">
        <w:rPr>
          <w:b/>
          <w:bCs/>
          <w:sz w:val="30"/>
          <w:szCs w:val="30"/>
        </w:rPr>
        <w:lastRenderedPageBreak/>
        <w:t>General Subjective Questions</w:t>
      </w:r>
      <w:r>
        <w:t xml:space="preserve"> </w:t>
      </w:r>
    </w:p>
    <w:p w14:paraId="76041B49" w14:textId="3D64703F" w:rsidR="00476E0B" w:rsidRDefault="00476E0B" w:rsidP="00DF5C53">
      <w:pPr>
        <w:pStyle w:val="ListParagraph"/>
        <w:numPr>
          <w:ilvl w:val="0"/>
          <w:numId w:val="6"/>
        </w:numPr>
      </w:pPr>
      <w:r>
        <w:t xml:space="preserve">Explain the linear regression algorithm in detail. (4 marks) </w:t>
      </w:r>
    </w:p>
    <w:p w14:paraId="79BD5F99" w14:textId="77777777" w:rsidR="00DF5C53" w:rsidRPr="00DF5C53" w:rsidRDefault="00DF5C53" w:rsidP="00DF5C5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A. </w:t>
      </w:r>
      <w:r w:rsidRPr="00DF5C53">
        <w:rPr>
          <w:rFonts w:ascii="Segoe UI" w:hAnsi="Segoe UI" w:cs="Segoe UI"/>
          <w:color w:val="374151"/>
        </w:rPr>
        <w:t xml:space="preserve">Linear regression is a widely used statistical method for </w:t>
      </w:r>
      <w:proofErr w:type="spellStart"/>
      <w:r w:rsidRPr="00DF5C53">
        <w:rPr>
          <w:rFonts w:ascii="Segoe UI" w:hAnsi="Segoe UI" w:cs="Segoe UI"/>
          <w:color w:val="374151"/>
        </w:rPr>
        <w:t>modeling</w:t>
      </w:r>
      <w:proofErr w:type="spellEnd"/>
      <w:r w:rsidRPr="00DF5C53">
        <w:rPr>
          <w:rFonts w:ascii="Segoe UI" w:hAnsi="Segoe UI" w:cs="Segoe UI"/>
          <w:color w:val="374151"/>
        </w:rPr>
        <w:t xml:space="preserve"> the relationship between a dependent variable and one or more independent variables by fitting a linear equation to observed data. The fundamental idea behind linear regression is to find the best-fitting straight line (or hyperplane, in the case of multiple independent variables) that minimizes the sum of squared differences between the observed and predicted values. Here's a detailed explanation of the linear regression algorithm:</w:t>
      </w:r>
    </w:p>
    <w:p w14:paraId="710960F9" w14:textId="77777777" w:rsidR="00DF5C53" w:rsidRPr="00DF5C53" w:rsidRDefault="00DF5C53" w:rsidP="00DF5C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b/>
          <w:bCs/>
          <w:color w:val="374151"/>
          <w:kern w:val="0"/>
          <w:sz w:val="24"/>
          <w:szCs w:val="24"/>
          <w:bdr w:val="single" w:sz="2" w:space="0" w:color="D9D9E3" w:frame="1"/>
          <w:lang w:eastAsia="en-IN"/>
          <w14:ligatures w14:val="none"/>
        </w:rPr>
        <w:t>1. Data Preparation:</w:t>
      </w:r>
    </w:p>
    <w:p w14:paraId="0FDA1BFB" w14:textId="77777777" w:rsidR="00DF5C53" w:rsidRPr="00DF5C53" w:rsidRDefault="00DF5C53" w:rsidP="00DF5C5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Gather your dataset, which should include one or more independent variables (predictors) and a dependent variable (target) that you want to predict.</w:t>
      </w:r>
    </w:p>
    <w:p w14:paraId="3D7038D6" w14:textId="77777777" w:rsidR="00DF5C53" w:rsidRPr="00DF5C53" w:rsidRDefault="00DF5C53" w:rsidP="00DF5C5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Preprocess the data by handling missing values, scaling or standardizing variables if necessary, and splitting it into training and testing sets for model evaluation.</w:t>
      </w:r>
    </w:p>
    <w:p w14:paraId="15413C9E" w14:textId="77777777" w:rsidR="00DF5C53" w:rsidRPr="00DF5C53" w:rsidRDefault="00DF5C53" w:rsidP="00DF5C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b/>
          <w:bCs/>
          <w:color w:val="374151"/>
          <w:kern w:val="0"/>
          <w:sz w:val="24"/>
          <w:szCs w:val="24"/>
          <w:bdr w:val="single" w:sz="2" w:space="0" w:color="D9D9E3" w:frame="1"/>
          <w:lang w:eastAsia="en-IN"/>
          <w14:ligatures w14:val="none"/>
        </w:rPr>
        <w:t>2. Linear Equation:</w:t>
      </w:r>
    </w:p>
    <w:p w14:paraId="02BF28D5" w14:textId="77777777" w:rsidR="00DF5C53" w:rsidRPr="00DF5C53" w:rsidRDefault="00DF5C53" w:rsidP="00DF5C5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In simple linear regression (with one independent variable), the linear equation takes the form:</w:t>
      </w:r>
    </w:p>
    <w:p w14:paraId="7A8E2607" w14:textId="77777777" w:rsidR="00DF5C53" w:rsidRPr="00DF5C53" w:rsidRDefault="00DF5C53" w:rsidP="00DF5C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IN"/>
          <w14:ligatures w14:val="none"/>
        </w:rPr>
      </w:pPr>
      <w:proofErr w:type="spellStart"/>
      <w:r w:rsidRPr="00DF5C53">
        <w:rPr>
          <w:rFonts w:ascii="Segoe UI" w:eastAsia="Times New Roman" w:hAnsi="Segoe UI" w:cs="Segoe UI"/>
          <w:color w:val="374151"/>
          <w:kern w:val="0"/>
          <w:sz w:val="21"/>
          <w:szCs w:val="21"/>
          <w:bdr w:val="single" w:sz="2" w:space="0" w:color="D9D9E3" w:frame="1"/>
          <w:lang w:eastAsia="en-IN"/>
          <w14:ligatures w14:val="none"/>
        </w:rPr>
        <w:t>makefile</w:t>
      </w:r>
      <w:r w:rsidRPr="00DF5C53">
        <w:rPr>
          <w:rFonts w:ascii="Segoe UI" w:eastAsia="Times New Roman" w:hAnsi="Segoe UI" w:cs="Segoe UI"/>
          <w:color w:val="374151"/>
          <w:kern w:val="0"/>
          <w:sz w:val="21"/>
          <w:szCs w:val="21"/>
          <w:lang w:eastAsia="en-IN"/>
          <w14:ligatures w14:val="none"/>
        </w:rPr>
        <w:t>Copy</w:t>
      </w:r>
      <w:proofErr w:type="spellEnd"/>
      <w:r w:rsidRPr="00DF5C53">
        <w:rPr>
          <w:rFonts w:ascii="Segoe UI" w:eastAsia="Times New Roman" w:hAnsi="Segoe UI" w:cs="Segoe UI"/>
          <w:color w:val="374151"/>
          <w:kern w:val="0"/>
          <w:sz w:val="21"/>
          <w:szCs w:val="21"/>
          <w:lang w:eastAsia="en-IN"/>
          <w14:ligatures w14:val="none"/>
        </w:rPr>
        <w:t xml:space="preserve"> code</w:t>
      </w:r>
    </w:p>
    <w:p w14:paraId="3A55D2A8" w14:textId="77777777" w:rsidR="00DF5C53" w:rsidRPr="00DF5C53" w:rsidRDefault="00DF5C53" w:rsidP="00DF5C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IN"/>
          <w14:ligatures w14:val="none"/>
        </w:rPr>
      </w:pPr>
      <w:r w:rsidRPr="00DF5C53">
        <w:rPr>
          <w:rFonts w:ascii="inherit" w:eastAsia="Times New Roman" w:hAnsi="inherit" w:cs="Courier New"/>
          <w:color w:val="FFFFFF"/>
          <w:kern w:val="0"/>
          <w:sz w:val="20"/>
          <w:szCs w:val="20"/>
          <w:bdr w:val="single" w:sz="2" w:space="1" w:color="D9D9E3" w:frame="1"/>
          <w:lang w:eastAsia="en-IN"/>
          <w14:ligatures w14:val="none"/>
        </w:rPr>
        <w:t xml:space="preserve">y = b0 + b1 * x + ε </w:t>
      </w:r>
    </w:p>
    <w:p w14:paraId="097F4808" w14:textId="77777777" w:rsidR="00DF5C53" w:rsidRPr="00DF5C53" w:rsidRDefault="00DF5C53" w:rsidP="00DF5C53">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Ubuntu Mono" w:eastAsia="Times New Roman" w:hAnsi="Ubuntu Mono" w:cs="Courier New"/>
          <w:b/>
          <w:bCs/>
          <w:color w:val="374151"/>
          <w:kern w:val="0"/>
          <w:sz w:val="21"/>
          <w:szCs w:val="21"/>
          <w:bdr w:val="single" w:sz="2" w:space="0" w:color="D9D9E3" w:frame="1"/>
          <w:lang w:eastAsia="en-IN"/>
          <w14:ligatures w14:val="none"/>
        </w:rPr>
        <w:t>y</w:t>
      </w:r>
      <w:r w:rsidRPr="00DF5C53">
        <w:rPr>
          <w:rFonts w:ascii="Segoe UI" w:eastAsia="Times New Roman" w:hAnsi="Segoe UI" w:cs="Segoe UI"/>
          <w:color w:val="374151"/>
          <w:kern w:val="0"/>
          <w:sz w:val="24"/>
          <w:szCs w:val="24"/>
          <w:lang w:eastAsia="en-IN"/>
          <w14:ligatures w14:val="none"/>
        </w:rPr>
        <w:t xml:space="preserve"> is the dependent variable (target).</w:t>
      </w:r>
    </w:p>
    <w:p w14:paraId="72FB1BF1" w14:textId="77777777" w:rsidR="00DF5C53" w:rsidRPr="00DF5C53" w:rsidRDefault="00DF5C53" w:rsidP="00DF5C53">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Ubuntu Mono" w:eastAsia="Times New Roman" w:hAnsi="Ubuntu Mono" w:cs="Courier New"/>
          <w:b/>
          <w:bCs/>
          <w:color w:val="374151"/>
          <w:kern w:val="0"/>
          <w:sz w:val="21"/>
          <w:szCs w:val="21"/>
          <w:bdr w:val="single" w:sz="2" w:space="0" w:color="D9D9E3" w:frame="1"/>
          <w:lang w:eastAsia="en-IN"/>
          <w14:ligatures w14:val="none"/>
        </w:rPr>
        <w:t>x</w:t>
      </w:r>
      <w:r w:rsidRPr="00DF5C53">
        <w:rPr>
          <w:rFonts w:ascii="Segoe UI" w:eastAsia="Times New Roman" w:hAnsi="Segoe UI" w:cs="Segoe UI"/>
          <w:color w:val="374151"/>
          <w:kern w:val="0"/>
          <w:sz w:val="24"/>
          <w:szCs w:val="24"/>
          <w:lang w:eastAsia="en-IN"/>
          <w14:ligatures w14:val="none"/>
        </w:rPr>
        <w:t xml:space="preserve"> is the independent variable (predictor).</w:t>
      </w:r>
    </w:p>
    <w:p w14:paraId="266BDFDE" w14:textId="77777777" w:rsidR="00DF5C53" w:rsidRPr="00DF5C53" w:rsidRDefault="00DF5C53" w:rsidP="00DF5C53">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Ubuntu Mono" w:eastAsia="Times New Roman" w:hAnsi="Ubuntu Mono" w:cs="Courier New"/>
          <w:b/>
          <w:bCs/>
          <w:color w:val="374151"/>
          <w:kern w:val="0"/>
          <w:sz w:val="21"/>
          <w:szCs w:val="21"/>
          <w:bdr w:val="single" w:sz="2" w:space="0" w:color="D9D9E3" w:frame="1"/>
          <w:lang w:eastAsia="en-IN"/>
          <w14:ligatures w14:val="none"/>
        </w:rPr>
        <w:t>b0</w:t>
      </w:r>
      <w:r w:rsidRPr="00DF5C53">
        <w:rPr>
          <w:rFonts w:ascii="Segoe UI" w:eastAsia="Times New Roman" w:hAnsi="Segoe UI" w:cs="Segoe UI"/>
          <w:color w:val="374151"/>
          <w:kern w:val="0"/>
          <w:sz w:val="24"/>
          <w:szCs w:val="24"/>
          <w:lang w:eastAsia="en-IN"/>
          <w14:ligatures w14:val="none"/>
        </w:rPr>
        <w:t xml:space="preserve"> is the intercept, representing the predicted value of </w:t>
      </w:r>
      <w:r w:rsidRPr="00DF5C53">
        <w:rPr>
          <w:rFonts w:ascii="Ubuntu Mono" w:eastAsia="Times New Roman" w:hAnsi="Ubuntu Mono" w:cs="Courier New"/>
          <w:b/>
          <w:bCs/>
          <w:color w:val="374151"/>
          <w:kern w:val="0"/>
          <w:sz w:val="21"/>
          <w:szCs w:val="21"/>
          <w:bdr w:val="single" w:sz="2" w:space="0" w:color="D9D9E3" w:frame="1"/>
          <w:lang w:eastAsia="en-IN"/>
          <w14:ligatures w14:val="none"/>
        </w:rPr>
        <w:t>y</w:t>
      </w:r>
      <w:r w:rsidRPr="00DF5C53">
        <w:rPr>
          <w:rFonts w:ascii="Segoe UI" w:eastAsia="Times New Roman" w:hAnsi="Segoe UI" w:cs="Segoe UI"/>
          <w:color w:val="374151"/>
          <w:kern w:val="0"/>
          <w:sz w:val="24"/>
          <w:szCs w:val="24"/>
          <w:lang w:eastAsia="en-IN"/>
          <w14:ligatures w14:val="none"/>
        </w:rPr>
        <w:t xml:space="preserve"> when </w:t>
      </w:r>
      <w:r w:rsidRPr="00DF5C53">
        <w:rPr>
          <w:rFonts w:ascii="Ubuntu Mono" w:eastAsia="Times New Roman" w:hAnsi="Ubuntu Mono" w:cs="Courier New"/>
          <w:b/>
          <w:bCs/>
          <w:color w:val="374151"/>
          <w:kern w:val="0"/>
          <w:sz w:val="21"/>
          <w:szCs w:val="21"/>
          <w:bdr w:val="single" w:sz="2" w:space="0" w:color="D9D9E3" w:frame="1"/>
          <w:lang w:eastAsia="en-IN"/>
          <w14:ligatures w14:val="none"/>
        </w:rPr>
        <w:t>x</w:t>
      </w:r>
      <w:r w:rsidRPr="00DF5C53">
        <w:rPr>
          <w:rFonts w:ascii="Segoe UI" w:eastAsia="Times New Roman" w:hAnsi="Segoe UI" w:cs="Segoe UI"/>
          <w:color w:val="374151"/>
          <w:kern w:val="0"/>
          <w:sz w:val="24"/>
          <w:szCs w:val="24"/>
          <w:lang w:eastAsia="en-IN"/>
          <w14:ligatures w14:val="none"/>
        </w:rPr>
        <w:t xml:space="preserve"> is 0.</w:t>
      </w:r>
    </w:p>
    <w:p w14:paraId="1378101B" w14:textId="77777777" w:rsidR="00DF5C53" w:rsidRPr="00DF5C53" w:rsidRDefault="00DF5C53" w:rsidP="00DF5C53">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Ubuntu Mono" w:eastAsia="Times New Roman" w:hAnsi="Ubuntu Mono" w:cs="Courier New"/>
          <w:b/>
          <w:bCs/>
          <w:color w:val="374151"/>
          <w:kern w:val="0"/>
          <w:sz w:val="21"/>
          <w:szCs w:val="21"/>
          <w:bdr w:val="single" w:sz="2" w:space="0" w:color="D9D9E3" w:frame="1"/>
          <w:lang w:eastAsia="en-IN"/>
          <w14:ligatures w14:val="none"/>
        </w:rPr>
        <w:t>b1</w:t>
      </w:r>
      <w:r w:rsidRPr="00DF5C53">
        <w:rPr>
          <w:rFonts w:ascii="Segoe UI" w:eastAsia="Times New Roman" w:hAnsi="Segoe UI" w:cs="Segoe UI"/>
          <w:color w:val="374151"/>
          <w:kern w:val="0"/>
          <w:sz w:val="24"/>
          <w:szCs w:val="24"/>
          <w:lang w:eastAsia="en-IN"/>
          <w14:ligatures w14:val="none"/>
        </w:rPr>
        <w:t xml:space="preserve"> is the slope, representing the change in </w:t>
      </w:r>
      <w:r w:rsidRPr="00DF5C53">
        <w:rPr>
          <w:rFonts w:ascii="Ubuntu Mono" w:eastAsia="Times New Roman" w:hAnsi="Ubuntu Mono" w:cs="Courier New"/>
          <w:b/>
          <w:bCs/>
          <w:color w:val="374151"/>
          <w:kern w:val="0"/>
          <w:sz w:val="21"/>
          <w:szCs w:val="21"/>
          <w:bdr w:val="single" w:sz="2" w:space="0" w:color="D9D9E3" w:frame="1"/>
          <w:lang w:eastAsia="en-IN"/>
          <w14:ligatures w14:val="none"/>
        </w:rPr>
        <w:t>y</w:t>
      </w:r>
      <w:r w:rsidRPr="00DF5C53">
        <w:rPr>
          <w:rFonts w:ascii="Segoe UI" w:eastAsia="Times New Roman" w:hAnsi="Segoe UI" w:cs="Segoe UI"/>
          <w:color w:val="374151"/>
          <w:kern w:val="0"/>
          <w:sz w:val="24"/>
          <w:szCs w:val="24"/>
          <w:lang w:eastAsia="en-IN"/>
          <w14:ligatures w14:val="none"/>
        </w:rPr>
        <w:t xml:space="preserve"> for a one-unit change in </w:t>
      </w:r>
      <w:r w:rsidRPr="00DF5C53">
        <w:rPr>
          <w:rFonts w:ascii="Ubuntu Mono" w:eastAsia="Times New Roman" w:hAnsi="Ubuntu Mono" w:cs="Courier New"/>
          <w:b/>
          <w:bCs/>
          <w:color w:val="374151"/>
          <w:kern w:val="0"/>
          <w:sz w:val="21"/>
          <w:szCs w:val="21"/>
          <w:bdr w:val="single" w:sz="2" w:space="0" w:color="D9D9E3" w:frame="1"/>
          <w:lang w:eastAsia="en-IN"/>
          <w14:ligatures w14:val="none"/>
        </w:rPr>
        <w:t>x</w:t>
      </w:r>
      <w:r w:rsidRPr="00DF5C53">
        <w:rPr>
          <w:rFonts w:ascii="Segoe UI" w:eastAsia="Times New Roman" w:hAnsi="Segoe UI" w:cs="Segoe UI"/>
          <w:color w:val="374151"/>
          <w:kern w:val="0"/>
          <w:sz w:val="24"/>
          <w:szCs w:val="24"/>
          <w:lang w:eastAsia="en-IN"/>
          <w14:ligatures w14:val="none"/>
        </w:rPr>
        <w:t>.</w:t>
      </w:r>
    </w:p>
    <w:p w14:paraId="000EA817" w14:textId="77777777" w:rsidR="00DF5C53" w:rsidRPr="00DF5C53" w:rsidRDefault="00DF5C53" w:rsidP="00DF5C53">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Courier New" w:eastAsia="Times New Roman" w:hAnsi="Courier New" w:cs="Courier New"/>
          <w:b/>
          <w:bCs/>
          <w:color w:val="374151"/>
          <w:kern w:val="0"/>
          <w:sz w:val="21"/>
          <w:szCs w:val="21"/>
          <w:bdr w:val="single" w:sz="2" w:space="0" w:color="D9D9E3" w:frame="1"/>
          <w:lang w:eastAsia="en-IN"/>
          <w14:ligatures w14:val="none"/>
        </w:rPr>
        <w:t>ε</w:t>
      </w:r>
      <w:r w:rsidRPr="00DF5C53">
        <w:rPr>
          <w:rFonts w:ascii="Segoe UI" w:eastAsia="Times New Roman" w:hAnsi="Segoe UI" w:cs="Segoe UI"/>
          <w:color w:val="374151"/>
          <w:kern w:val="0"/>
          <w:sz w:val="24"/>
          <w:szCs w:val="24"/>
          <w:lang w:eastAsia="en-IN"/>
          <w14:ligatures w14:val="none"/>
        </w:rPr>
        <w:t xml:space="preserve"> represents the error term, accounting for the noise or unexplained variance in the data.</w:t>
      </w:r>
    </w:p>
    <w:p w14:paraId="4D532A62" w14:textId="77777777" w:rsidR="00DF5C53" w:rsidRPr="00DF5C53" w:rsidRDefault="00DF5C53" w:rsidP="00DF5C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b/>
          <w:bCs/>
          <w:color w:val="374151"/>
          <w:kern w:val="0"/>
          <w:sz w:val="24"/>
          <w:szCs w:val="24"/>
          <w:bdr w:val="single" w:sz="2" w:space="0" w:color="D9D9E3" w:frame="1"/>
          <w:lang w:eastAsia="en-IN"/>
          <w14:ligatures w14:val="none"/>
        </w:rPr>
        <w:t>3. Model Training:</w:t>
      </w:r>
    </w:p>
    <w:p w14:paraId="0A8DDC01" w14:textId="77777777" w:rsidR="00DF5C53" w:rsidRPr="00DF5C53" w:rsidRDefault="00DF5C53" w:rsidP="00DF5C5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 xml:space="preserve">The goal of training is to find the values of </w:t>
      </w:r>
      <w:r w:rsidRPr="00DF5C53">
        <w:rPr>
          <w:rFonts w:ascii="Ubuntu Mono" w:eastAsia="Times New Roman" w:hAnsi="Ubuntu Mono" w:cs="Courier New"/>
          <w:b/>
          <w:bCs/>
          <w:color w:val="374151"/>
          <w:kern w:val="0"/>
          <w:sz w:val="21"/>
          <w:szCs w:val="21"/>
          <w:bdr w:val="single" w:sz="2" w:space="0" w:color="D9D9E3" w:frame="1"/>
          <w:lang w:eastAsia="en-IN"/>
          <w14:ligatures w14:val="none"/>
        </w:rPr>
        <w:t>b0</w:t>
      </w:r>
      <w:r w:rsidRPr="00DF5C53">
        <w:rPr>
          <w:rFonts w:ascii="Segoe UI" w:eastAsia="Times New Roman" w:hAnsi="Segoe UI" w:cs="Segoe UI"/>
          <w:color w:val="374151"/>
          <w:kern w:val="0"/>
          <w:sz w:val="24"/>
          <w:szCs w:val="24"/>
          <w:lang w:eastAsia="en-IN"/>
          <w14:ligatures w14:val="none"/>
        </w:rPr>
        <w:t xml:space="preserve"> and </w:t>
      </w:r>
      <w:r w:rsidRPr="00DF5C53">
        <w:rPr>
          <w:rFonts w:ascii="Ubuntu Mono" w:eastAsia="Times New Roman" w:hAnsi="Ubuntu Mono" w:cs="Courier New"/>
          <w:b/>
          <w:bCs/>
          <w:color w:val="374151"/>
          <w:kern w:val="0"/>
          <w:sz w:val="21"/>
          <w:szCs w:val="21"/>
          <w:bdr w:val="single" w:sz="2" w:space="0" w:color="D9D9E3" w:frame="1"/>
          <w:lang w:eastAsia="en-IN"/>
          <w14:ligatures w14:val="none"/>
        </w:rPr>
        <w:t>b1</w:t>
      </w:r>
      <w:r w:rsidRPr="00DF5C53">
        <w:rPr>
          <w:rFonts w:ascii="Segoe UI" w:eastAsia="Times New Roman" w:hAnsi="Segoe UI" w:cs="Segoe UI"/>
          <w:color w:val="374151"/>
          <w:kern w:val="0"/>
          <w:sz w:val="24"/>
          <w:szCs w:val="24"/>
          <w:lang w:eastAsia="en-IN"/>
          <w14:ligatures w14:val="none"/>
        </w:rPr>
        <w:t xml:space="preserve"> that minimize the sum of squared residuals (errors). Residuals are the differences between the observed </w:t>
      </w:r>
      <w:r w:rsidRPr="00DF5C53">
        <w:rPr>
          <w:rFonts w:ascii="Ubuntu Mono" w:eastAsia="Times New Roman" w:hAnsi="Ubuntu Mono" w:cs="Courier New"/>
          <w:b/>
          <w:bCs/>
          <w:color w:val="374151"/>
          <w:kern w:val="0"/>
          <w:sz w:val="21"/>
          <w:szCs w:val="21"/>
          <w:bdr w:val="single" w:sz="2" w:space="0" w:color="D9D9E3" w:frame="1"/>
          <w:lang w:eastAsia="en-IN"/>
          <w14:ligatures w14:val="none"/>
        </w:rPr>
        <w:t>y</w:t>
      </w:r>
      <w:r w:rsidRPr="00DF5C53">
        <w:rPr>
          <w:rFonts w:ascii="Segoe UI" w:eastAsia="Times New Roman" w:hAnsi="Segoe UI" w:cs="Segoe UI"/>
          <w:color w:val="374151"/>
          <w:kern w:val="0"/>
          <w:sz w:val="24"/>
          <w:szCs w:val="24"/>
          <w:lang w:eastAsia="en-IN"/>
          <w14:ligatures w14:val="none"/>
        </w:rPr>
        <w:t xml:space="preserve"> values and the predicted values (given by the linear equation).</w:t>
      </w:r>
    </w:p>
    <w:p w14:paraId="7F3DD0C6" w14:textId="77777777" w:rsidR="00DF5C53" w:rsidRPr="00DF5C53" w:rsidRDefault="00DF5C53" w:rsidP="00DF5C5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 xml:space="preserve">This minimization is often achieved using the method of least squares, which calculates </w:t>
      </w:r>
      <w:r w:rsidRPr="00DF5C53">
        <w:rPr>
          <w:rFonts w:ascii="Ubuntu Mono" w:eastAsia="Times New Roman" w:hAnsi="Ubuntu Mono" w:cs="Courier New"/>
          <w:b/>
          <w:bCs/>
          <w:color w:val="374151"/>
          <w:kern w:val="0"/>
          <w:sz w:val="21"/>
          <w:szCs w:val="21"/>
          <w:bdr w:val="single" w:sz="2" w:space="0" w:color="D9D9E3" w:frame="1"/>
          <w:lang w:eastAsia="en-IN"/>
          <w14:ligatures w14:val="none"/>
        </w:rPr>
        <w:t>b0</w:t>
      </w:r>
      <w:r w:rsidRPr="00DF5C53">
        <w:rPr>
          <w:rFonts w:ascii="Segoe UI" w:eastAsia="Times New Roman" w:hAnsi="Segoe UI" w:cs="Segoe UI"/>
          <w:color w:val="374151"/>
          <w:kern w:val="0"/>
          <w:sz w:val="24"/>
          <w:szCs w:val="24"/>
          <w:lang w:eastAsia="en-IN"/>
          <w14:ligatures w14:val="none"/>
        </w:rPr>
        <w:t xml:space="preserve"> and </w:t>
      </w:r>
      <w:r w:rsidRPr="00DF5C53">
        <w:rPr>
          <w:rFonts w:ascii="Ubuntu Mono" w:eastAsia="Times New Roman" w:hAnsi="Ubuntu Mono" w:cs="Courier New"/>
          <w:b/>
          <w:bCs/>
          <w:color w:val="374151"/>
          <w:kern w:val="0"/>
          <w:sz w:val="21"/>
          <w:szCs w:val="21"/>
          <w:bdr w:val="single" w:sz="2" w:space="0" w:color="D9D9E3" w:frame="1"/>
          <w:lang w:eastAsia="en-IN"/>
          <w14:ligatures w14:val="none"/>
        </w:rPr>
        <w:t>b1</w:t>
      </w:r>
      <w:r w:rsidRPr="00DF5C53">
        <w:rPr>
          <w:rFonts w:ascii="Segoe UI" w:eastAsia="Times New Roman" w:hAnsi="Segoe UI" w:cs="Segoe UI"/>
          <w:color w:val="374151"/>
          <w:kern w:val="0"/>
          <w:sz w:val="24"/>
          <w:szCs w:val="24"/>
          <w:lang w:eastAsia="en-IN"/>
          <w14:ligatures w14:val="none"/>
        </w:rPr>
        <w:t xml:space="preserve"> as follows:</w:t>
      </w:r>
    </w:p>
    <w:p w14:paraId="017F47E6" w14:textId="77777777" w:rsidR="00DF5C53" w:rsidRPr="00DF5C53" w:rsidRDefault="00DF5C53" w:rsidP="00DF5C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lang w:eastAsia="en-IN"/>
          <w14:ligatures w14:val="none"/>
        </w:rPr>
      </w:pPr>
      <w:proofErr w:type="spellStart"/>
      <w:r w:rsidRPr="00DF5C53">
        <w:rPr>
          <w:rFonts w:ascii="Segoe UI" w:eastAsia="Times New Roman" w:hAnsi="Segoe UI" w:cs="Segoe UI"/>
          <w:color w:val="374151"/>
          <w:kern w:val="0"/>
          <w:sz w:val="21"/>
          <w:szCs w:val="21"/>
          <w:bdr w:val="single" w:sz="2" w:space="0" w:color="D9D9E3" w:frame="1"/>
          <w:lang w:eastAsia="en-IN"/>
          <w14:ligatures w14:val="none"/>
        </w:rPr>
        <w:t>scss</w:t>
      </w:r>
      <w:r w:rsidRPr="00DF5C53">
        <w:rPr>
          <w:rFonts w:ascii="Segoe UI" w:eastAsia="Times New Roman" w:hAnsi="Segoe UI" w:cs="Segoe UI"/>
          <w:color w:val="374151"/>
          <w:kern w:val="0"/>
          <w:sz w:val="21"/>
          <w:szCs w:val="21"/>
          <w:lang w:eastAsia="en-IN"/>
          <w14:ligatures w14:val="none"/>
        </w:rPr>
        <w:t>Copy</w:t>
      </w:r>
      <w:proofErr w:type="spellEnd"/>
      <w:r w:rsidRPr="00DF5C53">
        <w:rPr>
          <w:rFonts w:ascii="Segoe UI" w:eastAsia="Times New Roman" w:hAnsi="Segoe UI" w:cs="Segoe UI"/>
          <w:color w:val="374151"/>
          <w:kern w:val="0"/>
          <w:sz w:val="21"/>
          <w:szCs w:val="21"/>
          <w:lang w:eastAsia="en-IN"/>
          <w14:ligatures w14:val="none"/>
        </w:rPr>
        <w:t xml:space="preserve"> code</w:t>
      </w:r>
    </w:p>
    <w:p w14:paraId="0AF601B9" w14:textId="77777777" w:rsidR="00DF5C53" w:rsidRPr="00DF5C53" w:rsidRDefault="00DF5C53" w:rsidP="00DF5C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IN"/>
          <w14:ligatures w14:val="none"/>
        </w:rPr>
      </w:pPr>
      <w:r w:rsidRPr="00DF5C53">
        <w:rPr>
          <w:rFonts w:ascii="inherit" w:eastAsia="Times New Roman" w:hAnsi="inherit" w:cs="Courier New"/>
          <w:color w:val="FFFFFF"/>
          <w:kern w:val="0"/>
          <w:sz w:val="20"/>
          <w:szCs w:val="20"/>
          <w:bdr w:val="single" w:sz="2" w:space="1" w:color="D9D9E3" w:frame="1"/>
          <w:lang w:eastAsia="en-IN"/>
          <w14:ligatures w14:val="none"/>
        </w:rPr>
        <w:t>b1 = Σ((xi - x̄) * (</w:t>
      </w:r>
      <w:proofErr w:type="spellStart"/>
      <w:r w:rsidRPr="00DF5C53">
        <w:rPr>
          <w:rFonts w:ascii="inherit" w:eastAsia="Times New Roman" w:hAnsi="inherit" w:cs="Courier New"/>
          <w:color w:val="FFFFFF"/>
          <w:kern w:val="0"/>
          <w:sz w:val="20"/>
          <w:szCs w:val="20"/>
          <w:bdr w:val="single" w:sz="2" w:space="1" w:color="D9D9E3" w:frame="1"/>
          <w:lang w:eastAsia="en-IN"/>
          <w14:ligatures w14:val="none"/>
        </w:rPr>
        <w:t>yi</w:t>
      </w:r>
      <w:proofErr w:type="spellEnd"/>
      <w:r w:rsidRPr="00DF5C53">
        <w:rPr>
          <w:rFonts w:ascii="inherit" w:eastAsia="Times New Roman" w:hAnsi="inherit" w:cs="Courier New"/>
          <w:color w:val="FFFFFF"/>
          <w:kern w:val="0"/>
          <w:sz w:val="20"/>
          <w:szCs w:val="20"/>
          <w:bdr w:val="single" w:sz="2" w:space="1" w:color="D9D9E3" w:frame="1"/>
          <w:lang w:eastAsia="en-IN"/>
          <w14:ligatures w14:val="none"/>
        </w:rPr>
        <w:t xml:space="preserve"> - ȳ)) / Σ((xi - x̄)^</w:t>
      </w:r>
      <w:r w:rsidRPr="00DF5C53">
        <w:rPr>
          <w:rFonts w:ascii="inherit" w:eastAsia="Times New Roman" w:hAnsi="inherit" w:cs="Courier New"/>
          <w:color w:val="DF3079"/>
          <w:kern w:val="0"/>
          <w:sz w:val="20"/>
          <w:szCs w:val="20"/>
          <w:bdr w:val="single" w:sz="2" w:space="0" w:color="D9D9E3" w:frame="1"/>
          <w:lang w:eastAsia="en-IN"/>
          <w14:ligatures w14:val="none"/>
        </w:rPr>
        <w:t>2</w:t>
      </w:r>
      <w:r w:rsidRPr="00DF5C53">
        <w:rPr>
          <w:rFonts w:ascii="inherit" w:eastAsia="Times New Roman" w:hAnsi="inherit" w:cs="Courier New"/>
          <w:color w:val="FFFFFF"/>
          <w:kern w:val="0"/>
          <w:sz w:val="20"/>
          <w:szCs w:val="20"/>
          <w:bdr w:val="single" w:sz="2" w:space="1" w:color="D9D9E3" w:frame="1"/>
          <w:lang w:eastAsia="en-IN"/>
          <w14:ligatures w14:val="none"/>
        </w:rPr>
        <w:t xml:space="preserve">) b0 = ȳ - b1 * x̄ </w:t>
      </w:r>
    </w:p>
    <w:p w14:paraId="1AACCE68" w14:textId="77777777" w:rsidR="00DF5C53" w:rsidRPr="00DF5C53" w:rsidRDefault="00DF5C53" w:rsidP="00DF5C5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Ubuntu Mono" w:eastAsia="Times New Roman" w:hAnsi="Ubuntu Mono" w:cs="Courier New"/>
          <w:b/>
          <w:bCs/>
          <w:color w:val="374151"/>
          <w:kern w:val="0"/>
          <w:sz w:val="21"/>
          <w:szCs w:val="21"/>
          <w:bdr w:val="single" w:sz="2" w:space="0" w:color="D9D9E3" w:frame="1"/>
          <w:lang w:eastAsia="en-IN"/>
          <w14:ligatures w14:val="none"/>
        </w:rPr>
        <w:t>xi</w:t>
      </w:r>
      <w:r w:rsidRPr="00DF5C53">
        <w:rPr>
          <w:rFonts w:ascii="Segoe UI" w:eastAsia="Times New Roman" w:hAnsi="Segoe UI" w:cs="Segoe UI"/>
          <w:color w:val="374151"/>
          <w:kern w:val="0"/>
          <w:sz w:val="24"/>
          <w:szCs w:val="24"/>
          <w:lang w:eastAsia="en-IN"/>
          <w14:ligatures w14:val="none"/>
        </w:rPr>
        <w:t xml:space="preserve"> and </w:t>
      </w:r>
      <w:proofErr w:type="spellStart"/>
      <w:r w:rsidRPr="00DF5C53">
        <w:rPr>
          <w:rFonts w:ascii="Ubuntu Mono" w:eastAsia="Times New Roman" w:hAnsi="Ubuntu Mono" w:cs="Courier New"/>
          <w:b/>
          <w:bCs/>
          <w:color w:val="374151"/>
          <w:kern w:val="0"/>
          <w:sz w:val="21"/>
          <w:szCs w:val="21"/>
          <w:bdr w:val="single" w:sz="2" w:space="0" w:color="D9D9E3" w:frame="1"/>
          <w:lang w:eastAsia="en-IN"/>
          <w14:ligatures w14:val="none"/>
        </w:rPr>
        <w:t>yi</w:t>
      </w:r>
      <w:proofErr w:type="spellEnd"/>
      <w:r w:rsidRPr="00DF5C53">
        <w:rPr>
          <w:rFonts w:ascii="Segoe UI" w:eastAsia="Times New Roman" w:hAnsi="Segoe UI" w:cs="Segoe UI"/>
          <w:color w:val="374151"/>
          <w:kern w:val="0"/>
          <w:sz w:val="24"/>
          <w:szCs w:val="24"/>
          <w:lang w:eastAsia="en-IN"/>
          <w14:ligatures w14:val="none"/>
        </w:rPr>
        <w:t xml:space="preserve"> are the individual data points.</w:t>
      </w:r>
    </w:p>
    <w:p w14:paraId="72773399" w14:textId="77777777" w:rsidR="00DF5C53" w:rsidRPr="00DF5C53" w:rsidRDefault="00DF5C53" w:rsidP="00DF5C53">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Ubuntu Mono" w:eastAsia="Times New Roman" w:hAnsi="Ubuntu Mono" w:cs="Courier New"/>
          <w:b/>
          <w:bCs/>
          <w:color w:val="374151"/>
          <w:kern w:val="0"/>
          <w:sz w:val="21"/>
          <w:szCs w:val="21"/>
          <w:bdr w:val="single" w:sz="2" w:space="0" w:color="D9D9E3" w:frame="1"/>
          <w:lang w:eastAsia="en-IN"/>
          <w14:ligatures w14:val="none"/>
        </w:rPr>
        <w:t>x</w:t>
      </w:r>
      <w:r w:rsidRPr="00DF5C53">
        <w:rPr>
          <w:rFonts w:ascii="Courier New" w:eastAsia="Times New Roman" w:hAnsi="Courier New" w:cs="Courier New"/>
          <w:b/>
          <w:bCs/>
          <w:color w:val="374151"/>
          <w:kern w:val="0"/>
          <w:sz w:val="21"/>
          <w:szCs w:val="21"/>
          <w:bdr w:val="single" w:sz="2" w:space="0" w:color="D9D9E3" w:frame="1"/>
          <w:lang w:eastAsia="en-IN"/>
          <w14:ligatures w14:val="none"/>
        </w:rPr>
        <w:t>̄</w:t>
      </w:r>
      <w:r w:rsidRPr="00DF5C53">
        <w:rPr>
          <w:rFonts w:ascii="Segoe UI" w:eastAsia="Times New Roman" w:hAnsi="Segoe UI" w:cs="Segoe UI"/>
          <w:color w:val="374151"/>
          <w:kern w:val="0"/>
          <w:sz w:val="24"/>
          <w:szCs w:val="24"/>
          <w:lang w:eastAsia="en-IN"/>
          <w14:ligatures w14:val="none"/>
        </w:rPr>
        <w:t xml:space="preserve"> and </w:t>
      </w:r>
      <w:r w:rsidRPr="00DF5C53">
        <w:rPr>
          <w:rFonts w:ascii="Calibri" w:eastAsia="Times New Roman" w:hAnsi="Calibri" w:cs="Calibri"/>
          <w:b/>
          <w:bCs/>
          <w:color w:val="374151"/>
          <w:kern w:val="0"/>
          <w:sz w:val="21"/>
          <w:szCs w:val="21"/>
          <w:bdr w:val="single" w:sz="2" w:space="0" w:color="D9D9E3" w:frame="1"/>
          <w:lang w:eastAsia="en-IN"/>
          <w14:ligatures w14:val="none"/>
        </w:rPr>
        <w:t>ȳ</w:t>
      </w:r>
      <w:r w:rsidRPr="00DF5C53">
        <w:rPr>
          <w:rFonts w:ascii="Segoe UI" w:eastAsia="Times New Roman" w:hAnsi="Segoe UI" w:cs="Segoe UI"/>
          <w:color w:val="374151"/>
          <w:kern w:val="0"/>
          <w:sz w:val="24"/>
          <w:szCs w:val="24"/>
          <w:lang w:eastAsia="en-IN"/>
          <w14:ligatures w14:val="none"/>
        </w:rPr>
        <w:t xml:space="preserve"> are the means of the independent and dependent variables, respectively.</w:t>
      </w:r>
    </w:p>
    <w:p w14:paraId="62036589" w14:textId="77777777" w:rsidR="00DF5C53" w:rsidRPr="00DF5C53" w:rsidRDefault="00DF5C53" w:rsidP="00DF5C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b/>
          <w:bCs/>
          <w:color w:val="374151"/>
          <w:kern w:val="0"/>
          <w:sz w:val="24"/>
          <w:szCs w:val="24"/>
          <w:bdr w:val="single" w:sz="2" w:space="0" w:color="D9D9E3" w:frame="1"/>
          <w:lang w:eastAsia="en-IN"/>
          <w14:ligatures w14:val="none"/>
        </w:rPr>
        <w:lastRenderedPageBreak/>
        <w:t>4. Model Evaluation:</w:t>
      </w:r>
    </w:p>
    <w:p w14:paraId="375B1F0C" w14:textId="77777777" w:rsidR="00DF5C53" w:rsidRPr="00DF5C53" w:rsidRDefault="00DF5C53" w:rsidP="00DF5C5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After training, you need to assess the model's performance. Common evaluation metrics for linear regression include:</w:t>
      </w:r>
    </w:p>
    <w:p w14:paraId="3DC2E6E0" w14:textId="77777777" w:rsidR="00DF5C53" w:rsidRPr="00DF5C53" w:rsidRDefault="00DF5C53" w:rsidP="00DF5C53">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Mean Squared Error (MSE): Measures the average squared difference between observed and predicted values.</w:t>
      </w:r>
    </w:p>
    <w:p w14:paraId="791FFF35" w14:textId="77777777" w:rsidR="00DF5C53" w:rsidRPr="00DF5C53" w:rsidRDefault="00DF5C53" w:rsidP="00DF5C53">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Root Mean Squared Error (RMSE): The square root of MSE, providing error in the original units.</w:t>
      </w:r>
    </w:p>
    <w:p w14:paraId="5B8E7A4E" w14:textId="77777777" w:rsidR="00DF5C53" w:rsidRPr="00DF5C53" w:rsidRDefault="00DF5C53" w:rsidP="00DF5C53">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R-squared (R²): Measures the proportion of variance in the dependent variable explained by the model.</w:t>
      </w:r>
    </w:p>
    <w:p w14:paraId="03F6EB77" w14:textId="77777777" w:rsidR="00DF5C53" w:rsidRPr="00DF5C53" w:rsidRDefault="00DF5C53" w:rsidP="00DF5C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b/>
          <w:bCs/>
          <w:color w:val="374151"/>
          <w:kern w:val="0"/>
          <w:sz w:val="24"/>
          <w:szCs w:val="24"/>
          <w:bdr w:val="single" w:sz="2" w:space="0" w:color="D9D9E3" w:frame="1"/>
          <w:lang w:eastAsia="en-IN"/>
          <w14:ligatures w14:val="none"/>
        </w:rPr>
        <w:t>5. Model Prediction:</w:t>
      </w:r>
    </w:p>
    <w:p w14:paraId="32B3E1A3" w14:textId="77777777" w:rsidR="00DF5C53" w:rsidRPr="00DF5C53" w:rsidRDefault="00DF5C53" w:rsidP="00DF5C5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 xml:space="preserve">Once the model is trained and evaluated, you can use it to make predictions on new, unseen data. Plug new values of </w:t>
      </w:r>
      <w:r w:rsidRPr="00DF5C53">
        <w:rPr>
          <w:rFonts w:ascii="Ubuntu Mono" w:eastAsia="Times New Roman" w:hAnsi="Ubuntu Mono" w:cs="Courier New"/>
          <w:b/>
          <w:bCs/>
          <w:color w:val="374151"/>
          <w:kern w:val="0"/>
          <w:sz w:val="21"/>
          <w:szCs w:val="21"/>
          <w:bdr w:val="single" w:sz="2" w:space="0" w:color="D9D9E3" w:frame="1"/>
          <w:lang w:eastAsia="en-IN"/>
          <w14:ligatures w14:val="none"/>
        </w:rPr>
        <w:t>x</w:t>
      </w:r>
      <w:r w:rsidRPr="00DF5C53">
        <w:rPr>
          <w:rFonts w:ascii="Segoe UI" w:eastAsia="Times New Roman" w:hAnsi="Segoe UI" w:cs="Segoe UI"/>
          <w:color w:val="374151"/>
          <w:kern w:val="0"/>
          <w:sz w:val="24"/>
          <w:szCs w:val="24"/>
          <w:lang w:eastAsia="en-IN"/>
          <w14:ligatures w14:val="none"/>
        </w:rPr>
        <w:t xml:space="preserve"> into the linear equation to predict </w:t>
      </w:r>
      <w:r w:rsidRPr="00DF5C53">
        <w:rPr>
          <w:rFonts w:ascii="Ubuntu Mono" w:eastAsia="Times New Roman" w:hAnsi="Ubuntu Mono" w:cs="Courier New"/>
          <w:b/>
          <w:bCs/>
          <w:color w:val="374151"/>
          <w:kern w:val="0"/>
          <w:sz w:val="21"/>
          <w:szCs w:val="21"/>
          <w:bdr w:val="single" w:sz="2" w:space="0" w:color="D9D9E3" w:frame="1"/>
          <w:lang w:eastAsia="en-IN"/>
          <w14:ligatures w14:val="none"/>
        </w:rPr>
        <w:t>y</w:t>
      </w:r>
      <w:r w:rsidRPr="00DF5C53">
        <w:rPr>
          <w:rFonts w:ascii="Segoe UI" w:eastAsia="Times New Roman" w:hAnsi="Segoe UI" w:cs="Segoe UI"/>
          <w:color w:val="374151"/>
          <w:kern w:val="0"/>
          <w:sz w:val="24"/>
          <w:szCs w:val="24"/>
          <w:lang w:eastAsia="en-IN"/>
          <w14:ligatures w14:val="none"/>
        </w:rPr>
        <w:t>.</w:t>
      </w:r>
    </w:p>
    <w:p w14:paraId="39E406E7" w14:textId="77777777" w:rsidR="00DF5C53" w:rsidRPr="00DF5C53" w:rsidRDefault="00DF5C53" w:rsidP="00DF5C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b/>
          <w:bCs/>
          <w:color w:val="374151"/>
          <w:kern w:val="0"/>
          <w:sz w:val="24"/>
          <w:szCs w:val="24"/>
          <w:bdr w:val="single" w:sz="2" w:space="0" w:color="D9D9E3" w:frame="1"/>
          <w:lang w:eastAsia="en-IN"/>
          <w14:ligatures w14:val="none"/>
        </w:rPr>
        <w:t>6. Assumptions:</w:t>
      </w:r>
    </w:p>
    <w:p w14:paraId="7BE999D7" w14:textId="77777777" w:rsidR="00DF5C53" w:rsidRPr="00DF5C53" w:rsidRDefault="00DF5C53" w:rsidP="00DF5C5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Linear regression assumes that there is a linear relationship between the independent variables and the dependent variable.</w:t>
      </w:r>
    </w:p>
    <w:p w14:paraId="4BBFC9B6" w14:textId="77777777" w:rsidR="00DF5C53" w:rsidRPr="00DF5C53" w:rsidRDefault="00DF5C53" w:rsidP="00DF5C5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It assumes that the errors (residuals) are normally distributed and have constant variance (homoscedasticity).</w:t>
      </w:r>
    </w:p>
    <w:p w14:paraId="17AA27A8" w14:textId="77777777" w:rsidR="00DF5C53" w:rsidRPr="00DF5C53" w:rsidRDefault="00DF5C53" w:rsidP="00DF5C5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Independence of errors assumption implies that the residuals are not correlated.</w:t>
      </w:r>
    </w:p>
    <w:p w14:paraId="75C01804" w14:textId="77777777" w:rsidR="00DF5C53" w:rsidRPr="00DF5C53" w:rsidRDefault="00DF5C53" w:rsidP="00DF5C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b/>
          <w:bCs/>
          <w:color w:val="374151"/>
          <w:kern w:val="0"/>
          <w:sz w:val="24"/>
          <w:szCs w:val="24"/>
          <w:bdr w:val="single" w:sz="2" w:space="0" w:color="D9D9E3" w:frame="1"/>
          <w:lang w:eastAsia="en-IN"/>
          <w14:ligatures w14:val="none"/>
        </w:rPr>
        <w:t>7. Extensions:</w:t>
      </w:r>
    </w:p>
    <w:p w14:paraId="6566564D" w14:textId="77777777" w:rsidR="00DF5C53" w:rsidRPr="00DF5C53" w:rsidRDefault="00DF5C53" w:rsidP="00DF5C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Linear regression can be extended to multiple independent variables, leading to multiple linear regression.</w:t>
      </w:r>
    </w:p>
    <w:p w14:paraId="2209A3C3" w14:textId="77777777" w:rsidR="00DF5C53" w:rsidRPr="00DF5C53" w:rsidRDefault="00DF5C53" w:rsidP="00DF5C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F5C53">
        <w:rPr>
          <w:rFonts w:ascii="Segoe UI" w:eastAsia="Times New Roman" w:hAnsi="Segoe UI" w:cs="Segoe UI"/>
          <w:color w:val="374151"/>
          <w:kern w:val="0"/>
          <w:sz w:val="24"/>
          <w:szCs w:val="24"/>
          <w:lang w:eastAsia="en-IN"/>
          <w14:ligatures w14:val="none"/>
        </w:rPr>
        <w:t>Regularization techniques like Ridge and Lasso regression are used to prevent overfitting by adding regularization terms to the least squares objective function.</w:t>
      </w:r>
    </w:p>
    <w:p w14:paraId="40A2B772" w14:textId="66DC36DF" w:rsidR="00DF5C53" w:rsidRDefault="00DF5C53" w:rsidP="00DF5C53">
      <w:pPr>
        <w:ind w:left="360"/>
      </w:pPr>
    </w:p>
    <w:p w14:paraId="53D16E57" w14:textId="6A7F416D" w:rsidR="00476E0B" w:rsidRDefault="00476E0B" w:rsidP="00D0577B">
      <w:pPr>
        <w:pStyle w:val="ListParagraph"/>
        <w:numPr>
          <w:ilvl w:val="0"/>
          <w:numId w:val="6"/>
        </w:numPr>
      </w:pPr>
      <w:r>
        <w:t xml:space="preserve">Explain the Anscombe’s quartet in detail. (3 marks) </w:t>
      </w:r>
    </w:p>
    <w:p w14:paraId="5DB7AD46" w14:textId="0402EE19" w:rsidR="00D0577B" w:rsidRPr="00230793" w:rsidRDefault="00D0577B" w:rsidP="00230793">
      <w:pPr>
        <w:pStyle w:val="ListParagraph"/>
        <w:numPr>
          <w:ilvl w:val="0"/>
          <w:numId w:val="14"/>
        </w:numPr>
        <w:rPr>
          <w:rFonts w:ascii="Segoe UI" w:hAnsi="Segoe UI" w:cs="Segoe UI"/>
          <w:color w:val="374151"/>
          <w:shd w:val="clear" w:color="auto" w:fill="F7F7F8"/>
        </w:rPr>
      </w:pPr>
      <w:r w:rsidRPr="00230793">
        <w:rPr>
          <w:rFonts w:ascii="Segoe UI" w:hAnsi="Segoe UI" w:cs="Segoe UI"/>
          <w:color w:val="374151"/>
          <w:shd w:val="clear" w:color="auto" w:fill="F7F7F8"/>
        </w:rPr>
        <w:t xml:space="preserve">Anscombe's quartet is a famous example in statistics that demonstrates the importance of not relying solely on summary statistics or visualizations when </w:t>
      </w:r>
      <w:proofErr w:type="spellStart"/>
      <w:r w:rsidRPr="00230793">
        <w:rPr>
          <w:rFonts w:ascii="Segoe UI" w:hAnsi="Segoe UI" w:cs="Segoe UI"/>
          <w:color w:val="374151"/>
          <w:shd w:val="clear" w:color="auto" w:fill="F7F7F8"/>
        </w:rPr>
        <w:t>analyzing</w:t>
      </w:r>
      <w:proofErr w:type="spellEnd"/>
      <w:r w:rsidRPr="00230793">
        <w:rPr>
          <w:rFonts w:ascii="Segoe UI" w:hAnsi="Segoe UI" w:cs="Segoe UI"/>
          <w:color w:val="374151"/>
          <w:shd w:val="clear" w:color="auto" w:fill="F7F7F8"/>
        </w:rPr>
        <w:t xml:space="preserve"> data. It was created by the statistician Francis Anscombe in 1973 to emphasize the concept that datasets with very different characteristics can produce identical or nearly identical summary statistics. The quartet consists of four small datasets, each containing 11 data points, but they have remarkably different properties when graphed or </w:t>
      </w:r>
      <w:proofErr w:type="spellStart"/>
      <w:r w:rsidRPr="00230793">
        <w:rPr>
          <w:rFonts w:ascii="Segoe UI" w:hAnsi="Segoe UI" w:cs="Segoe UI"/>
          <w:color w:val="374151"/>
          <w:shd w:val="clear" w:color="auto" w:fill="F7F7F8"/>
        </w:rPr>
        <w:t>analyzed</w:t>
      </w:r>
      <w:proofErr w:type="spellEnd"/>
      <w:r w:rsidR="00230793" w:rsidRPr="00230793">
        <w:rPr>
          <w:rFonts w:ascii="Segoe UI" w:hAnsi="Segoe UI" w:cs="Segoe UI"/>
          <w:color w:val="374151"/>
          <w:shd w:val="clear" w:color="auto" w:fill="F7F7F8"/>
        </w:rPr>
        <w:t>.</w:t>
      </w:r>
    </w:p>
    <w:p w14:paraId="68E7144E" w14:textId="77777777" w:rsidR="00230793" w:rsidRDefault="00230793" w:rsidP="00230793">
      <w:pPr>
        <w:pStyle w:val="ListParagraph"/>
      </w:pPr>
    </w:p>
    <w:p w14:paraId="4A94DF52" w14:textId="431DFC27" w:rsidR="00476E0B" w:rsidRDefault="00476E0B" w:rsidP="0089413A">
      <w:pPr>
        <w:pStyle w:val="ListParagraph"/>
        <w:numPr>
          <w:ilvl w:val="0"/>
          <w:numId w:val="6"/>
        </w:numPr>
      </w:pPr>
      <w:r>
        <w:lastRenderedPageBreak/>
        <w:t xml:space="preserve">What is Pearson’s R? (3 marks) </w:t>
      </w:r>
    </w:p>
    <w:p w14:paraId="66F0523A" w14:textId="2C8F6B64" w:rsidR="00EF0A23" w:rsidRPr="00EF0A23" w:rsidRDefault="0089413A" w:rsidP="00EF0A23">
      <w:pPr>
        <w:pStyle w:val="ListParagraph"/>
        <w:numPr>
          <w:ilvl w:val="0"/>
          <w:numId w:val="15"/>
        </w:numPr>
        <w:rPr>
          <w:rFonts w:ascii="Segoe UI" w:hAnsi="Segoe UI" w:cs="Segoe UI"/>
          <w:color w:val="374151"/>
          <w:shd w:val="clear" w:color="auto" w:fill="F7F7F8"/>
        </w:rPr>
      </w:pPr>
      <w:r w:rsidRPr="00EF0A23">
        <w:rPr>
          <w:rFonts w:ascii="Segoe UI" w:hAnsi="Segoe UI" w:cs="Segoe UI"/>
          <w:color w:val="374151"/>
          <w:shd w:val="clear" w:color="auto" w:fill="F7F7F8"/>
        </w:rPr>
        <w:t xml:space="preserve">Pearson's correlation coefficient, often denoted as "r" or "Pearson's R," is a statistic that quantifies the strength and direction of the linear relationship between two continuous variables. It measures how well the data points of two variables fit a straight line. Pearson's correlation coefficient can take values between -1 and 1, </w:t>
      </w:r>
    </w:p>
    <w:p w14:paraId="248CA837" w14:textId="1BB50796" w:rsidR="0089413A" w:rsidRDefault="0089413A" w:rsidP="00EF0A23">
      <w:pPr>
        <w:pStyle w:val="ListParagraph"/>
      </w:pPr>
      <w:r w:rsidRPr="00EF0A23">
        <w:rPr>
          <w:rFonts w:ascii="Segoe UI" w:hAnsi="Segoe UI" w:cs="Segoe UI"/>
          <w:color w:val="374151"/>
          <w:shd w:val="clear" w:color="auto" w:fill="F7F7F8"/>
        </w:rPr>
        <w:t>where:</w:t>
      </w:r>
      <w:r w:rsidR="00EF0A23">
        <w:rPr>
          <w:rFonts w:ascii="Segoe UI" w:hAnsi="Segoe UI" w:cs="Segoe UI"/>
          <w:color w:val="374151"/>
          <w:shd w:val="clear" w:color="auto" w:fill="F7F7F8"/>
        </w:rPr>
        <w:t xml:space="preserve"> </w:t>
      </w:r>
      <w:r w:rsidR="00EF0A23">
        <w:rPr>
          <w:rFonts w:ascii="Segoe UI" w:hAnsi="Segoe UI" w:cs="Segoe UI"/>
          <w:color w:val="374151"/>
          <w:shd w:val="clear" w:color="auto" w:fill="F7F7F8"/>
        </w:rPr>
        <w:tab/>
      </w:r>
      <w:r w:rsidR="00EF0A23">
        <w:rPr>
          <w:rFonts w:ascii="Segoe UI" w:hAnsi="Segoe UI" w:cs="Segoe UI"/>
          <w:color w:val="374151"/>
          <w:shd w:val="clear" w:color="auto" w:fill="F7F7F8"/>
        </w:rPr>
        <w:tab/>
      </w:r>
      <w:r w:rsidR="00EF0A23">
        <w:rPr>
          <w:rFonts w:ascii="Segoe UI" w:hAnsi="Segoe UI" w:cs="Segoe UI"/>
          <w:color w:val="374151"/>
          <w:shd w:val="clear" w:color="auto" w:fill="F7F7F8"/>
        </w:rPr>
        <w:tab/>
      </w:r>
      <w:r w:rsidR="00EF0A23">
        <w:rPr>
          <w:rStyle w:val="mord"/>
          <w:rFonts w:ascii="KaTeX_Math" w:hAnsi="KaTeX_Math"/>
          <w:i/>
          <w:iCs/>
        </w:rPr>
        <w:t>r</w:t>
      </w:r>
      <w:r w:rsidR="00EF0A23">
        <w:rPr>
          <w:rStyle w:val="mrel"/>
        </w:rPr>
        <w:t>=</w:t>
      </w:r>
      <w:r w:rsidR="00880CFF">
        <w:rPr>
          <w:rStyle w:val="mrel"/>
        </w:rPr>
        <w:t>(</w:t>
      </w:r>
      <w:r w:rsidR="00EF0A23">
        <w:rPr>
          <w:rStyle w:val="mop"/>
          <w:rFonts w:ascii="KaTeX_Size1" w:hAnsi="KaTeX_Size1"/>
          <w:color w:val="374151"/>
          <w:sz w:val="20"/>
          <w:szCs w:val="20"/>
          <w:shd w:val="clear" w:color="auto" w:fill="F7F7F8"/>
        </w:rPr>
        <w:t>∑</w:t>
      </w:r>
      <w:proofErr w:type="spellStart"/>
      <w:r w:rsidR="00EF0A23">
        <w:rPr>
          <w:rStyle w:val="mord"/>
          <w:rFonts w:ascii="KaTeX_Math" w:hAnsi="KaTeX_Math"/>
          <w:i/>
          <w:iCs/>
          <w:color w:val="374151"/>
          <w:sz w:val="14"/>
          <w:szCs w:val="14"/>
          <w:shd w:val="clear" w:color="auto" w:fill="F7F7F8"/>
        </w:rPr>
        <w:t>i</w:t>
      </w:r>
      <w:proofErr w:type="spellEnd"/>
      <w:r w:rsidR="00EF0A23">
        <w:rPr>
          <w:rStyle w:val="mrel"/>
          <w:color w:val="374151"/>
          <w:sz w:val="14"/>
          <w:szCs w:val="14"/>
          <w:shd w:val="clear" w:color="auto" w:fill="F7F7F8"/>
        </w:rPr>
        <w:t>=</w:t>
      </w:r>
      <w:r w:rsidR="00EF0A23">
        <w:rPr>
          <w:rStyle w:val="mord"/>
          <w:color w:val="374151"/>
          <w:sz w:val="14"/>
          <w:szCs w:val="14"/>
          <w:shd w:val="clear" w:color="auto" w:fill="F7F7F8"/>
        </w:rPr>
        <w:t>1</w:t>
      </w:r>
      <w:r w:rsidR="00EF0A23">
        <w:rPr>
          <w:rStyle w:val="mord"/>
          <w:rFonts w:ascii="KaTeX_Math" w:hAnsi="KaTeX_Math"/>
          <w:i/>
          <w:iCs/>
          <w:color w:val="374151"/>
          <w:sz w:val="14"/>
          <w:szCs w:val="14"/>
          <w:shd w:val="clear" w:color="auto" w:fill="F7F7F8"/>
        </w:rPr>
        <w:t>n</w:t>
      </w:r>
      <w:r w:rsidR="00EF0A23">
        <w:rPr>
          <w:rStyle w:val="vlist-s"/>
          <w:color w:val="374151"/>
          <w:sz w:val="2"/>
          <w:szCs w:val="2"/>
          <w:shd w:val="clear" w:color="auto" w:fill="F7F7F8"/>
        </w:rPr>
        <w:t>​</w:t>
      </w:r>
      <w:r w:rsidR="00EF0A23">
        <w:rPr>
          <w:rStyle w:val="mopen"/>
          <w:color w:val="374151"/>
          <w:sz w:val="20"/>
          <w:szCs w:val="20"/>
          <w:shd w:val="clear" w:color="auto" w:fill="F7F7F8"/>
        </w:rPr>
        <w:t>(</w:t>
      </w:r>
      <w:r w:rsidR="00EF0A23">
        <w:rPr>
          <w:rStyle w:val="mord"/>
          <w:rFonts w:ascii="KaTeX_Math" w:hAnsi="KaTeX_Math"/>
          <w:i/>
          <w:iCs/>
          <w:color w:val="374151"/>
          <w:shd w:val="clear" w:color="auto" w:fill="F7F7F8"/>
        </w:rPr>
        <w:t>X</w:t>
      </w:r>
      <w:r w:rsidR="00EF0A23">
        <w:rPr>
          <w:rStyle w:val="mord"/>
          <w:rFonts w:ascii="KaTeX_Math" w:hAnsi="KaTeX_Math"/>
          <w:i/>
          <w:iCs/>
          <w:color w:val="374151"/>
          <w:sz w:val="14"/>
          <w:szCs w:val="14"/>
          <w:shd w:val="clear" w:color="auto" w:fill="F7F7F8"/>
        </w:rPr>
        <w:t>i</w:t>
      </w:r>
      <w:r w:rsidR="00EF0A23">
        <w:rPr>
          <w:rStyle w:val="vlist-s"/>
          <w:color w:val="374151"/>
          <w:sz w:val="2"/>
          <w:szCs w:val="2"/>
          <w:shd w:val="clear" w:color="auto" w:fill="F7F7F8"/>
        </w:rPr>
        <w:t>​</w:t>
      </w:r>
      <w:r w:rsidR="00EF0A23">
        <w:rPr>
          <w:rStyle w:val="mbin"/>
          <w:color w:val="374151"/>
          <w:sz w:val="20"/>
          <w:szCs w:val="20"/>
          <w:shd w:val="clear" w:color="auto" w:fill="F7F7F8"/>
        </w:rPr>
        <w:t>−</w:t>
      </w:r>
      <w:r w:rsidR="00EF0A23">
        <w:rPr>
          <w:rStyle w:val="mord"/>
          <w:rFonts w:ascii="KaTeX_Math" w:hAnsi="KaTeX_Math"/>
          <w:i/>
          <w:iCs/>
          <w:color w:val="374151"/>
          <w:shd w:val="clear" w:color="auto" w:fill="F7F7F8"/>
        </w:rPr>
        <w:t>X</w:t>
      </w:r>
      <w:r w:rsidR="00EF0A23">
        <w:rPr>
          <w:rStyle w:val="mord"/>
          <w:color w:val="374151"/>
          <w:shd w:val="clear" w:color="auto" w:fill="F7F7F8"/>
        </w:rPr>
        <w:t>ˉ</w:t>
      </w:r>
      <w:r w:rsidR="00EF0A23">
        <w:rPr>
          <w:rStyle w:val="mclose"/>
          <w:color w:val="374151"/>
          <w:sz w:val="20"/>
          <w:szCs w:val="20"/>
          <w:shd w:val="clear" w:color="auto" w:fill="F7F7F8"/>
        </w:rPr>
        <w:t>)</w:t>
      </w:r>
      <w:r w:rsidR="00EF0A23">
        <w:rPr>
          <w:rStyle w:val="mord"/>
          <w:color w:val="374151"/>
          <w:sz w:val="14"/>
          <w:szCs w:val="14"/>
          <w:shd w:val="clear" w:color="auto" w:fill="F7F7F8"/>
        </w:rPr>
        <w:t>2</w:t>
      </w:r>
      <w:r w:rsidR="00EF0A23">
        <w:rPr>
          <w:rStyle w:val="mop"/>
          <w:rFonts w:ascii="KaTeX_Size1" w:hAnsi="KaTeX_Size1"/>
          <w:color w:val="374151"/>
          <w:sz w:val="20"/>
          <w:szCs w:val="20"/>
          <w:shd w:val="clear" w:color="auto" w:fill="F7F7F8"/>
        </w:rPr>
        <w:t>∑</w:t>
      </w:r>
      <w:r w:rsidR="00EF0A23">
        <w:rPr>
          <w:rStyle w:val="mord"/>
          <w:rFonts w:ascii="KaTeX_Math" w:hAnsi="KaTeX_Math"/>
          <w:i/>
          <w:iCs/>
          <w:color w:val="374151"/>
          <w:sz w:val="14"/>
          <w:szCs w:val="14"/>
          <w:shd w:val="clear" w:color="auto" w:fill="F7F7F8"/>
        </w:rPr>
        <w:t>i</w:t>
      </w:r>
      <w:r w:rsidR="00EF0A23">
        <w:rPr>
          <w:rStyle w:val="mrel"/>
          <w:color w:val="374151"/>
          <w:sz w:val="14"/>
          <w:szCs w:val="14"/>
          <w:shd w:val="clear" w:color="auto" w:fill="F7F7F8"/>
        </w:rPr>
        <w:t>=</w:t>
      </w:r>
      <w:r w:rsidR="00EF0A23">
        <w:rPr>
          <w:rStyle w:val="mord"/>
          <w:color w:val="374151"/>
          <w:sz w:val="14"/>
          <w:szCs w:val="14"/>
          <w:shd w:val="clear" w:color="auto" w:fill="F7F7F8"/>
        </w:rPr>
        <w:t>1</w:t>
      </w:r>
      <w:r w:rsidR="00EF0A23">
        <w:rPr>
          <w:rStyle w:val="mord"/>
          <w:rFonts w:ascii="KaTeX_Math" w:hAnsi="KaTeX_Math"/>
          <w:i/>
          <w:iCs/>
          <w:color w:val="374151"/>
          <w:sz w:val="14"/>
          <w:szCs w:val="14"/>
          <w:shd w:val="clear" w:color="auto" w:fill="F7F7F8"/>
        </w:rPr>
        <w:t>n</w:t>
      </w:r>
      <w:r w:rsidR="00EF0A23">
        <w:rPr>
          <w:rStyle w:val="vlist-s"/>
          <w:color w:val="374151"/>
          <w:sz w:val="2"/>
          <w:szCs w:val="2"/>
          <w:shd w:val="clear" w:color="auto" w:fill="F7F7F8"/>
        </w:rPr>
        <w:t>​</w:t>
      </w:r>
      <w:r w:rsidR="00EF0A23">
        <w:rPr>
          <w:rStyle w:val="mopen"/>
          <w:color w:val="374151"/>
          <w:sz w:val="20"/>
          <w:szCs w:val="20"/>
          <w:shd w:val="clear" w:color="auto" w:fill="F7F7F8"/>
        </w:rPr>
        <w:t>(</w:t>
      </w:r>
      <w:r w:rsidR="00EF0A23">
        <w:rPr>
          <w:rStyle w:val="mord"/>
          <w:rFonts w:ascii="KaTeX_Math" w:hAnsi="KaTeX_Math"/>
          <w:i/>
          <w:iCs/>
          <w:color w:val="374151"/>
          <w:shd w:val="clear" w:color="auto" w:fill="F7F7F8"/>
        </w:rPr>
        <w:t>Y</w:t>
      </w:r>
      <w:r w:rsidR="00EF0A23">
        <w:rPr>
          <w:rStyle w:val="mord"/>
          <w:rFonts w:ascii="KaTeX_Math" w:hAnsi="KaTeX_Math"/>
          <w:i/>
          <w:iCs/>
          <w:color w:val="374151"/>
          <w:sz w:val="14"/>
          <w:szCs w:val="14"/>
          <w:shd w:val="clear" w:color="auto" w:fill="F7F7F8"/>
        </w:rPr>
        <w:t>i</w:t>
      </w:r>
      <w:r w:rsidR="00EF0A23">
        <w:rPr>
          <w:rStyle w:val="vlist-s"/>
          <w:color w:val="374151"/>
          <w:sz w:val="2"/>
          <w:szCs w:val="2"/>
          <w:shd w:val="clear" w:color="auto" w:fill="F7F7F8"/>
        </w:rPr>
        <w:t>​</w:t>
      </w:r>
      <w:r w:rsidR="00EF0A23">
        <w:rPr>
          <w:rStyle w:val="mbin"/>
          <w:color w:val="374151"/>
          <w:sz w:val="20"/>
          <w:szCs w:val="20"/>
          <w:shd w:val="clear" w:color="auto" w:fill="F7F7F8"/>
        </w:rPr>
        <w:t>−</w:t>
      </w:r>
      <w:r w:rsidR="00EF0A23">
        <w:rPr>
          <w:rStyle w:val="mord"/>
          <w:rFonts w:ascii="KaTeX_Math" w:hAnsi="KaTeX_Math"/>
          <w:i/>
          <w:iCs/>
          <w:color w:val="374151"/>
          <w:shd w:val="clear" w:color="auto" w:fill="F7F7F8"/>
        </w:rPr>
        <w:t>Y</w:t>
      </w:r>
      <w:r w:rsidR="00EF0A23">
        <w:rPr>
          <w:rStyle w:val="mord"/>
          <w:color w:val="374151"/>
          <w:shd w:val="clear" w:color="auto" w:fill="F7F7F8"/>
        </w:rPr>
        <w:t>ˉ</w:t>
      </w:r>
      <w:r w:rsidR="00EF0A23">
        <w:rPr>
          <w:rStyle w:val="mclose"/>
          <w:color w:val="374151"/>
          <w:sz w:val="20"/>
          <w:szCs w:val="20"/>
          <w:shd w:val="clear" w:color="auto" w:fill="F7F7F8"/>
        </w:rPr>
        <w:t>)</w:t>
      </w:r>
      <w:r w:rsidR="002554F0">
        <w:rPr>
          <w:rStyle w:val="mclose"/>
          <w:color w:val="374151"/>
          <w:sz w:val="20"/>
          <w:szCs w:val="20"/>
          <w:shd w:val="clear" w:color="auto" w:fill="F7F7F8"/>
        </w:rPr>
        <w:t xml:space="preserve"> / </w:t>
      </w:r>
      <w:r w:rsidR="002554F0" w:rsidRPr="002554F0">
        <w:rPr>
          <w:rStyle w:val="mord"/>
          <w:color w:val="374151"/>
          <w:sz w:val="20"/>
          <w:szCs w:val="20"/>
          <w:shd w:val="clear" w:color="auto" w:fill="F7F7F8"/>
        </w:rPr>
        <w:t>sqrt</w:t>
      </w:r>
      <w:r w:rsidR="00080B90">
        <w:rPr>
          <w:rStyle w:val="mord"/>
          <w:color w:val="374151"/>
          <w:sz w:val="20"/>
          <w:szCs w:val="20"/>
          <w:shd w:val="clear" w:color="auto" w:fill="F7F7F8"/>
        </w:rPr>
        <w:t>(</w:t>
      </w:r>
      <w:r w:rsidR="00EF0A23">
        <w:rPr>
          <w:rStyle w:val="vlist-s"/>
          <w:color w:val="374151"/>
          <w:sz w:val="2"/>
          <w:szCs w:val="2"/>
          <w:shd w:val="clear" w:color="auto" w:fill="F7F7F8"/>
        </w:rPr>
        <w:t>​</w:t>
      </w:r>
      <w:r w:rsidR="00EF0A23">
        <w:rPr>
          <w:rStyle w:val="mop"/>
          <w:rFonts w:ascii="KaTeX_Size1" w:hAnsi="KaTeX_Size1"/>
          <w:color w:val="374151"/>
          <w:sz w:val="20"/>
          <w:szCs w:val="20"/>
          <w:shd w:val="clear" w:color="auto" w:fill="F7F7F8"/>
        </w:rPr>
        <w:t>∑</w:t>
      </w:r>
      <w:proofErr w:type="spellStart"/>
      <w:r w:rsidR="00EF0A23">
        <w:rPr>
          <w:rStyle w:val="mord"/>
          <w:rFonts w:ascii="KaTeX_Math" w:hAnsi="KaTeX_Math"/>
          <w:i/>
          <w:iCs/>
          <w:color w:val="374151"/>
          <w:sz w:val="14"/>
          <w:szCs w:val="14"/>
          <w:shd w:val="clear" w:color="auto" w:fill="F7F7F8"/>
        </w:rPr>
        <w:t>i</w:t>
      </w:r>
      <w:proofErr w:type="spellEnd"/>
      <w:r w:rsidR="00EF0A23">
        <w:rPr>
          <w:rStyle w:val="mrel"/>
          <w:color w:val="374151"/>
          <w:sz w:val="14"/>
          <w:szCs w:val="14"/>
          <w:shd w:val="clear" w:color="auto" w:fill="F7F7F8"/>
        </w:rPr>
        <w:t>=</w:t>
      </w:r>
      <w:r w:rsidR="00EF0A23">
        <w:rPr>
          <w:rStyle w:val="mord"/>
          <w:color w:val="374151"/>
          <w:sz w:val="14"/>
          <w:szCs w:val="14"/>
          <w:shd w:val="clear" w:color="auto" w:fill="F7F7F8"/>
        </w:rPr>
        <w:t>1</w:t>
      </w:r>
      <w:r w:rsidR="00EF0A23">
        <w:rPr>
          <w:rStyle w:val="mord"/>
          <w:rFonts w:ascii="KaTeX_Math" w:hAnsi="KaTeX_Math"/>
          <w:i/>
          <w:iCs/>
          <w:color w:val="374151"/>
          <w:sz w:val="14"/>
          <w:szCs w:val="14"/>
          <w:shd w:val="clear" w:color="auto" w:fill="F7F7F8"/>
        </w:rPr>
        <w:t>n</w:t>
      </w:r>
      <w:r w:rsidR="00EF0A23">
        <w:rPr>
          <w:rStyle w:val="vlist-s"/>
          <w:color w:val="374151"/>
          <w:sz w:val="2"/>
          <w:szCs w:val="2"/>
          <w:shd w:val="clear" w:color="auto" w:fill="F7F7F8"/>
        </w:rPr>
        <w:t>​</w:t>
      </w:r>
      <w:r w:rsidR="00EF0A23">
        <w:rPr>
          <w:rStyle w:val="mopen"/>
          <w:color w:val="374151"/>
          <w:sz w:val="20"/>
          <w:szCs w:val="20"/>
          <w:shd w:val="clear" w:color="auto" w:fill="F7F7F8"/>
        </w:rPr>
        <w:t>(</w:t>
      </w:r>
      <w:r w:rsidR="00EF0A23">
        <w:rPr>
          <w:rStyle w:val="mord"/>
          <w:rFonts w:ascii="KaTeX_Math" w:hAnsi="KaTeX_Math"/>
          <w:i/>
          <w:iCs/>
          <w:color w:val="374151"/>
          <w:shd w:val="clear" w:color="auto" w:fill="F7F7F8"/>
        </w:rPr>
        <w:t>X</w:t>
      </w:r>
      <w:r w:rsidR="00EF0A23">
        <w:rPr>
          <w:rStyle w:val="mord"/>
          <w:rFonts w:ascii="KaTeX_Math" w:hAnsi="KaTeX_Math"/>
          <w:i/>
          <w:iCs/>
          <w:color w:val="374151"/>
          <w:sz w:val="14"/>
          <w:szCs w:val="14"/>
          <w:shd w:val="clear" w:color="auto" w:fill="F7F7F8"/>
        </w:rPr>
        <w:t>i</w:t>
      </w:r>
      <w:r w:rsidR="00EF0A23">
        <w:rPr>
          <w:rStyle w:val="vlist-s"/>
          <w:color w:val="374151"/>
          <w:sz w:val="2"/>
          <w:szCs w:val="2"/>
          <w:shd w:val="clear" w:color="auto" w:fill="F7F7F8"/>
        </w:rPr>
        <w:t>​</w:t>
      </w:r>
      <w:r w:rsidR="00EF0A23">
        <w:rPr>
          <w:rStyle w:val="mbin"/>
          <w:color w:val="374151"/>
          <w:sz w:val="20"/>
          <w:szCs w:val="20"/>
          <w:shd w:val="clear" w:color="auto" w:fill="F7F7F8"/>
        </w:rPr>
        <w:t>−</w:t>
      </w:r>
      <w:r w:rsidR="00EF0A23">
        <w:rPr>
          <w:rStyle w:val="mord"/>
          <w:rFonts w:ascii="KaTeX_Math" w:hAnsi="KaTeX_Math"/>
          <w:i/>
          <w:iCs/>
          <w:color w:val="374151"/>
          <w:shd w:val="clear" w:color="auto" w:fill="F7F7F8"/>
        </w:rPr>
        <w:t>X</w:t>
      </w:r>
      <w:r w:rsidR="00EF0A23">
        <w:rPr>
          <w:rStyle w:val="mord"/>
          <w:color w:val="374151"/>
          <w:shd w:val="clear" w:color="auto" w:fill="F7F7F8"/>
        </w:rPr>
        <w:t>ˉ</w:t>
      </w:r>
      <w:r w:rsidR="00EF0A23">
        <w:rPr>
          <w:rStyle w:val="mclose"/>
          <w:color w:val="374151"/>
          <w:sz w:val="20"/>
          <w:szCs w:val="20"/>
          <w:shd w:val="clear" w:color="auto" w:fill="F7F7F8"/>
        </w:rPr>
        <w:t>)</w:t>
      </w:r>
      <w:r w:rsidR="00EF0A23">
        <w:rPr>
          <w:rStyle w:val="mopen"/>
          <w:color w:val="374151"/>
          <w:sz w:val="20"/>
          <w:szCs w:val="20"/>
          <w:shd w:val="clear" w:color="auto" w:fill="F7F7F8"/>
        </w:rPr>
        <w:t>(</w:t>
      </w:r>
      <w:r w:rsidR="00EF0A23">
        <w:rPr>
          <w:rStyle w:val="mord"/>
          <w:rFonts w:ascii="KaTeX_Math" w:hAnsi="KaTeX_Math"/>
          <w:i/>
          <w:iCs/>
          <w:color w:val="374151"/>
          <w:shd w:val="clear" w:color="auto" w:fill="F7F7F8"/>
        </w:rPr>
        <w:t>Y</w:t>
      </w:r>
      <w:r w:rsidR="00EF0A23">
        <w:rPr>
          <w:rStyle w:val="mord"/>
          <w:rFonts w:ascii="KaTeX_Math" w:hAnsi="KaTeX_Math"/>
          <w:i/>
          <w:iCs/>
          <w:color w:val="374151"/>
          <w:sz w:val="14"/>
          <w:szCs w:val="14"/>
          <w:shd w:val="clear" w:color="auto" w:fill="F7F7F8"/>
        </w:rPr>
        <w:t>i</w:t>
      </w:r>
      <w:r w:rsidR="00EF0A23">
        <w:rPr>
          <w:rStyle w:val="vlist-s"/>
          <w:color w:val="374151"/>
          <w:sz w:val="2"/>
          <w:szCs w:val="2"/>
          <w:shd w:val="clear" w:color="auto" w:fill="F7F7F8"/>
        </w:rPr>
        <w:t>​</w:t>
      </w:r>
      <w:r w:rsidR="00EF0A23">
        <w:rPr>
          <w:rStyle w:val="mbin"/>
          <w:color w:val="374151"/>
          <w:sz w:val="20"/>
          <w:szCs w:val="20"/>
          <w:shd w:val="clear" w:color="auto" w:fill="F7F7F8"/>
        </w:rPr>
        <w:t>−</w:t>
      </w:r>
      <w:r w:rsidR="00EF0A23">
        <w:rPr>
          <w:rStyle w:val="mord"/>
          <w:rFonts w:ascii="KaTeX_Math" w:hAnsi="KaTeX_Math"/>
          <w:i/>
          <w:iCs/>
          <w:color w:val="374151"/>
          <w:shd w:val="clear" w:color="auto" w:fill="F7F7F8"/>
        </w:rPr>
        <w:t>Y</w:t>
      </w:r>
      <w:r w:rsidR="00EF0A23">
        <w:rPr>
          <w:rStyle w:val="mord"/>
          <w:color w:val="374151"/>
          <w:shd w:val="clear" w:color="auto" w:fill="F7F7F8"/>
        </w:rPr>
        <w:t>ˉ</w:t>
      </w:r>
      <w:r w:rsidR="00EF0A23">
        <w:rPr>
          <w:rStyle w:val="mclose"/>
          <w:color w:val="374151"/>
          <w:sz w:val="20"/>
          <w:szCs w:val="20"/>
          <w:shd w:val="clear" w:color="auto" w:fill="F7F7F8"/>
        </w:rPr>
        <w:t>)</w:t>
      </w:r>
      <w:r w:rsidR="00880CFF">
        <w:rPr>
          <w:color w:val="374151"/>
          <w:sz w:val="29"/>
          <w:szCs w:val="29"/>
          <w:shd w:val="clear" w:color="auto" w:fill="F7F7F8"/>
        </w:rPr>
        <w:t>)^2</w:t>
      </w:r>
    </w:p>
    <w:p w14:paraId="051EB5C3" w14:textId="13A1F324" w:rsidR="00476E0B" w:rsidRDefault="00476E0B" w:rsidP="00E86C17">
      <w:pPr>
        <w:pStyle w:val="ListParagraph"/>
        <w:numPr>
          <w:ilvl w:val="0"/>
          <w:numId w:val="6"/>
        </w:numPr>
      </w:pPr>
      <w:r>
        <w:t xml:space="preserve">What is scaling? Why is scaling performed? What is the difference between normalized scaling and standardized scaling? (3 marks) </w:t>
      </w:r>
    </w:p>
    <w:p w14:paraId="697048B3" w14:textId="29BFDE82" w:rsidR="00E86C17" w:rsidRPr="009C527D" w:rsidRDefault="00E86C17" w:rsidP="009C527D">
      <w:pPr>
        <w:pStyle w:val="ListParagraph"/>
        <w:numPr>
          <w:ilvl w:val="0"/>
          <w:numId w:val="16"/>
        </w:numPr>
        <w:rPr>
          <w:rFonts w:ascii="Segoe UI" w:hAnsi="Segoe UI" w:cs="Segoe UI"/>
          <w:color w:val="374151"/>
          <w:shd w:val="clear" w:color="auto" w:fill="F7F7F8"/>
        </w:rPr>
      </w:pPr>
      <w:r w:rsidRPr="009C527D">
        <w:rPr>
          <w:rFonts w:ascii="Segoe UI" w:hAnsi="Segoe UI" w:cs="Segoe UI"/>
          <w:color w:val="374151"/>
          <w:shd w:val="clear" w:color="auto" w:fill="F7F7F8"/>
        </w:rPr>
        <w:t>Scaling is a data preprocessing technique used in machine learning and statistics to transform the values of numerical variables to a common scale without changing the underlying relationships between the variables. Scaling is performed to ensure that all variables have a similar influence on model training and to prevent issues that can arise when variables are on different scales. The two common methods of scaling are normalized scaling and standardized scaling, and they serve slightly different purposes:</w:t>
      </w:r>
    </w:p>
    <w:p w14:paraId="4F2555E7" w14:textId="77777777" w:rsidR="009C527D" w:rsidRPr="009C527D" w:rsidRDefault="009C527D" w:rsidP="009C527D">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527D">
        <w:rPr>
          <w:rFonts w:ascii="Segoe UI" w:eastAsia="Times New Roman" w:hAnsi="Segoe UI" w:cs="Segoe UI"/>
          <w:b/>
          <w:bCs/>
          <w:color w:val="374151"/>
          <w:kern w:val="0"/>
          <w:sz w:val="24"/>
          <w:szCs w:val="24"/>
          <w:bdr w:val="single" w:sz="2" w:space="0" w:color="D9D9E3" w:frame="1"/>
          <w:lang w:eastAsia="en-IN"/>
          <w14:ligatures w14:val="none"/>
        </w:rPr>
        <w:t>Normalized Scaling (Min-Max Scaling):</w:t>
      </w:r>
    </w:p>
    <w:p w14:paraId="665D5D8D" w14:textId="77777777" w:rsidR="009C527D" w:rsidRPr="009C527D" w:rsidRDefault="009C527D" w:rsidP="009C527D">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527D">
        <w:rPr>
          <w:rFonts w:ascii="Segoe UI" w:eastAsia="Times New Roman" w:hAnsi="Segoe UI" w:cs="Segoe UI"/>
          <w:color w:val="374151"/>
          <w:kern w:val="0"/>
          <w:sz w:val="24"/>
          <w:szCs w:val="24"/>
          <w:lang w:eastAsia="en-IN"/>
          <w14:ligatures w14:val="none"/>
        </w:rPr>
        <w:t>In normalized scaling, also known as min-max scaling, the values of the variable are transformed to a specific range, typically between 0 and 1.</w:t>
      </w:r>
    </w:p>
    <w:p w14:paraId="45CEB9F1" w14:textId="77777777" w:rsidR="00C020ED" w:rsidRDefault="009C527D" w:rsidP="00C020ED">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C527D">
        <w:rPr>
          <w:rFonts w:ascii="Segoe UI" w:eastAsia="Times New Roman" w:hAnsi="Segoe UI" w:cs="Segoe UI"/>
          <w:color w:val="374151"/>
          <w:kern w:val="0"/>
          <w:sz w:val="24"/>
          <w:szCs w:val="24"/>
          <w:lang w:eastAsia="en-IN"/>
          <w14:ligatures w14:val="none"/>
        </w:rPr>
        <w:t>The formula for min-max scaling is as follows:</w:t>
      </w:r>
    </w:p>
    <w:p w14:paraId="1F26ACCC" w14:textId="617AF9D1" w:rsidR="009C527D" w:rsidRPr="00C020ED" w:rsidRDefault="00511F8A" w:rsidP="00C020E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proofErr w:type="spellStart"/>
      <w:r w:rsidRPr="00C020ED">
        <w:rPr>
          <w:sz w:val="24"/>
          <w:szCs w:val="24"/>
        </w:rPr>
        <w:t>X_normalised</w:t>
      </w:r>
      <w:proofErr w:type="spellEnd"/>
      <w:r w:rsidRPr="00C020ED">
        <w:rPr>
          <w:sz w:val="24"/>
          <w:szCs w:val="24"/>
        </w:rPr>
        <w:t xml:space="preserve"> = (X -</w:t>
      </w:r>
      <w:proofErr w:type="spellStart"/>
      <w:r w:rsidRPr="00C020ED">
        <w:rPr>
          <w:sz w:val="24"/>
          <w:szCs w:val="24"/>
        </w:rPr>
        <w:t>X</w:t>
      </w:r>
      <w:r w:rsidR="00955F34" w:rsidRPr="00C020ED">
        <w:rPr>
          <w:sz w:val="24"/>
          <w:szCs w:val="24"/>
        </w:rPr>
        <w:t>min</w:t>
      </w:r>
      <w:proofErr w:type="spellEnd"/>
      <w:r w:rsidR="00955F34" w:rsidRPr="00C020ED">
        <w:rPr>
          <w:sz w:val="24"/>
          <w:szCs w:val="24"/>
        </w:rPr>
        <w:t>) / (</w:t>
      </w:r>
      <w:proofErr w:type="spellStart"/>
      <w:r w:rsidR="00955F34" w:rsidRPr="00C020ED">
        <w:rPr>
          <w:sz w:val="24"/>
          <w:szCs w:val="24"/>
        </w:rPr>
        <w:t>Xmax</w:t>
      </w:r>
      <w:proofErr w:type="spellEnd"/>
      <w:r w:rsidR="00955F34" w:rsidRPr="00C020ED">
        <w:rPr>
          <w:sz w:val="24"/>
          <w:szCs w:val="24"/>
        </w:rPr>
        <w:t xml:space="preserve"> – </w:t>
      </w:r>
      <w:proofErr w:type="spellStart"/>
      <w:r w:rsidR="00955F34" w:rsidRPr="00C020ED">
        <w:rPr>
          <w:sz w:val="24"/>
          <w:szCs w:val="24"/>
        </w:rPr>
        <w:t>Xmin</w:t>
      </w:r>
      <w:proofErr w:type="spellEnd"/>
      <w:r w:rsidR="00955F34" w:rsidRPr="00C020ED">
        <w:rPr>
          <w:sz w:val="24"/>
          <w:szCs w:val="24"/>
        </w:rPr>
        <w:t>)</w:t>
      </w:r>
    </w:p>
    <w:p w14:paraId="40EF02A7" w14:textId="77777777" w:rsidR="00747BAC" w:rsidRPr="00747BAC" w:rsidRDefault="00747BAC" w:rsidP="00747BA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7BAC">
        <w:rPr>
          <w:rFonts w:ascii="Segoe UI" w:eastAsia="Times New Roman" w:hAnsi="Segoe UI" w:cs="Segoe UI"/>
          <w:b/>
          <w:bCs/>
          <w:color w:val="374151"/>
          <w:kern w:val="0"/>
          <w:sz w:val="24"/>
          <w:szCs w:val="24"/>
          <w:bdr w:val="single" w:sz="2" w:space="0" w:color="D9D9E3" w:frame="1"/>
          <w:lang w:eastAsia="en-IN"/>
          <w14:ligatures w14:val="none"/>
        </w:rPr>
        <w:t>Standardized Scaling (Z-Score Standardization):</w:t>
      </w:r>
    </w:p>
    <w:p w14:paraId="2C45A380" w14:textId="77777777" w:rsidR="00747BAC" w:rsidRPr="00747BAC" w:rsidRDefault="00747BAC" w:rsidP="00747BA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7BAC">
        <w:rPr>
          <w:rFonts w:ascii="Segoe UI" w:eastAsia="Times New Roman" w:hAnsi="Segoe UI" w:cs="Segoe UI"/>
          <w:color w:val="374151"/>
          <w:kern w:val="0"/>
          <w:sz w:val="24"/>
          <w:szCs w:val="24"/>
          <w:lang w:eastAsia="en-IN"/>
          <w14:ligatures w14:val="none"/>
        </w:rPr>
        <w:t>In standardized scaling, the values of the variable are transformed to have a mean (average) of 0 and a standard deviation of 1.</w:t>
      </w:r>
    </w:p>
    <w:p w14:paraId="069E2F62" w14:textId="77777777" w:rsidR="00747BAC" w:rsidRDefault="00747BAC" w:rsidP="00747BA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747BAC">
        <w:rPr>
          <w:rFonts w:ascii="Segoe UI" w:eastAsia="Times New Roman" w:hAnsi="Segoe UI" w:cs="Segoe UI"/>
          <w:color w:val="374151"/>
          <w:kern w:val="0"/>
          <w:sz w:val="24"/>
          <w:szCs w:val="24"/>
          <w:lang w:eastAsia="en-IN"/>
          <w14:ligatures w14:val="none"/>
        </w:rPr>
        <w:t>The formula for standardization is as follows:</w:t>
      </w:r>
    </w:p>
    <w:p w14:paraId="491C44C8" w14:textId="2C0B0672" w:rsidR="00747BAC" w:rsidRPr="00747BAC" w:rsidRDefault="00747BAC" w:rsidP="00747BA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proofErr w:type="spellStart"/>
      <w:r>
        <w:rPr>
          <w:rFonts w:ascii="Segoe UI" w:eastAsia="Times New Roman" w:hAnsi="Segoe UI" w:cs="Segoe UI"/>
          <w:color w:val="374151"/>
          <w:kern w:val="0"/>
          <w:sz w:val="24"/>
          <w:szCs w:val="24"/>
          <w:lang w:eastAsia="en-IN"/>
          <w14:ligatures w14:val="none"/>
        </w:rPr>
        <w:t>X_standardized</w:t>
      </w:r>
      <w:proofErr w:type="spellEnd"/>
      <w:r>
        <w:rPr>
          <w:rFonts w:ascii="Segoe UI" w:eastAsia="Times New Roman" w:hAnsi="Segoe UI" w:cs="Segoe UI"/>
          <w:color w:val="374151"/>
          <w:kern w:val="0"/>
          <w:sz w:val="24"/>
          <w:szCs w:val="24"/>
          <w:lang w:eastAsia="en-IN"/>
          <w14:ligatures w14:val="none"/>
        </w:rPr>
        <w:t xml:space="preserve"> = (X </w:t>
      </w:r>
      <w:r w:rsidR="00C020ED">
        <w:rPr>
          <w:rFonts w:ascii="Segoe UI" w:eastAsia="Times New Roman" w:hAnsi="Segoe UI" w:cs="Segoe UI"/>
          <w:color w:val="374151"/>
          <w:kern w:val="0"/>
          <w:sz w:val="24"/>
          <w:szCs w:val="24"/>
          <w:lang w:eastAsia="en-IN"/>
          <w14:ligatures w14:val="none"/>
        </w:rPr>
        <w:t>–</w:t>
      </w:r>
      <w:r>
        <w:rPr>
          <w:rFonts w:ascii="Segoe UI" w:eastAsia="Times New Roman" w:hAnsi="Segoe UI" w:cs="Segoe UI"/>
          <w:color w:val="374151"/>
          <w:kern w:val="0"/>
          <w:sz w:val="24"/>
          <w:szCs w:val="24"/>
          <w:lang w:eastAsia="en-IN"/>
          <w14:ligatures w14:val="none"/>
        </w:rPr>
        <w:t xml:space="preserve"> </w:t>
      </w:r>
      <w:proofErr w:type="spellStart"/>
      <w:r>
        <w:rPr>
          <w:rFonts w:ascii="Segoe UI" w:eastAsia="Times New Roman" w:hAnsi="Segoe UI" w:cs="Segoe UI"/>
          <w:color w:val="374151"/>
          <w:kern w:val="0"/>
          <w:sz w:val="24"/>
          <w:szCs w:val="24"/>
          <w:lang w:eastAsia="en-IN"/>
          <w14:ligatures w14:val="none"/>
        </w:rPr>
        <w:t>Xmean</w:t>
      </w:r>
      <w:proofErr w:type="spellEnd"/>
      <w:r w:rsidR="00C020ED">
        <w:rPr>
          <w:rFonts w:ascii="Segoe UI" w:eastAsia="Times New Roman" w:hAnsi="Segoe UI" w:cs="Segoe UI"/>
          <w:color w:val="374151"/>
          <w:kern w:val="0"/>
          <w:sz w:val="24"/>
          <w:szCs w:val="24"/>
          <w:lang w:eastAsia="en-IN"/>
          <w14:ligatures w14:val="none"/>
        </w:rPr>
        <w:t xml:space="preserve">) / </w:t>
      </w:r>
      <w:proofErr w:type="spellStart"/>
      <w:r w:rsidR="00C020ED">
        <w:rPr>
          <w:rFonts w:ascii="Segoe UI" w:eastAsia="Times New Roman" w:hAnsi="Segoe UI" w:cs="Segoe UI"/>
          <w:color w:val="374151"/>
          <w:kern w:val="0"/>
          <w:sz w:val="24"/>
          <w:szCs w:val="24"/>
          <w:lang w:eastAsia="en-IN"/>
          <w14:ligatures w14:val="none"/>
        </w:rPr>
        <w:t>Xstd</w:t>
      </w:r>
      <w:proofErr w:type="spellEnd"/>
    </w:p>
    <w:p w14:paraId="45BC5AC8" w14:textId="77777777" w:rsidR="00955F34" w:rsidRDefault="00955F34" w:rsidP="00955F34"/>
    <w:p w14:paraId="6DAE72E1" w14:textId="1AE95AE6" w:rsidR="00476E0B" w:rsidRDefault="00476E0B" w:rsidP="007B3C88">
      <w:pPr>
        <w:pStyle w:val="ListParagraph"/>
        <w:numPr>
          <w:ilvl w:val="0"/>
          <w:numId w:val="6"/>
        </w:numPr>
      </w:pPr>
      <w:r>
        <w:t xml:space="preserve">You might have observed that sometimes the value of VIF is infinite. Why does this happen? (3 marks) </w:t>
      </w:r>
    </w:p>
    <w:p w14:paraId="131800F4" w14:textId="209CEE6D" w:rsidR="007B3C88" w:rsidRDefault="007B3C88" w:rsidP="007B3C88">
      <w:pPr>
        <w:ind w:left="360"/>
      </w:pPr>
      <w:r>
        <w:t xml:space="preserve">A. </w:t>
      </w:r>
      <w:r>
        <w:rPr>
          <w:rFonts w:ascii="Segoe UI" w:hAnsi="Segoe UI" w:cs="Segoe UI"/>
          <w:color w:val="374151"/>
          <w:shd w:val="clear" w:color="auto" w:fill="F7F7F8"/>
        </w:rPr>
        <w:t>The phenomenon of the Variance Inflation Factor (VIF) becoming infinite can occur in certain situations when calculating VIF values for predictor variables in a multiple linear regression model. This happens when there is perfect multicollinearity among a set of predictor variables.</w:t>
      </w:r>
    </w:p>
    <w:p w14:paraId="40076E86" w14:textId="062FAA8C" w:rsidR="009E3D02" w:rsidRDefault="00476E0B">
      <w:r>
        <w:t>6. What is a Q-Q plot? Explain the use and importance of a Q-Q plot in linear regression. (3 marks)</w:t>
      </w:r>
    </w:p>
    <w:p w14:paraId="5256AA03" w14:textId="37BD2EA0" w:rsidR="00DC0231" w:rsidRDefault="00DC0231">
      <w:r>
        <w:t xml:space="preserve">A. </w:t>
      </w:r>
      <w:r>
        <w:rPr>
          <w:rFonts w:ascii="Segoe UI" w:hAnsi="Segoe UI" w:cs="Segoe UI"/>
          <w:color w:val="374151"/>
          <w:shd w:val="clear" w:color="auto" w:fill="F7F7F8"/>
        </w:rPr>
        <w:t>A Quantile-Quantile (Q-Q) plot is a graphical tool used to assess whether a dataset follows a particular theoretical distribution, such as the normal distribution. It compares the quantiles (ordered values) of the observed data against the quantiles of the expected theoretical distribution. Q-Q plots are widely used in statistics and data analysis to check the assumption of normality and to identify departures from the assumed distribution.</w:t>
      </w:r>
    </w:p>
    <w:sectPr w:rsidR="00DC0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5797"/>
    <w:multiLevelType w:val="hybridMultilevel"/>
    <w:tmpl w:val="B49680D4"/>
    <w:lvl w:ilvl="0" w:tplc="8640CBBE">
      <w:start w:val="1"/>
      <w:numFmt w:val="upperLetter"/>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3B0FFE"/>
    <w:multiLevelType w:val="multilevel"/>
    <w:tmpl w:val="53402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348A4"/>
    <w:multiLevelType w:val="hybridMultilevel"/>
    <w:tmpl w:val="83E468BC"/>
    <w:lvl w:ilvl="0" w:tplc="33C8D7C6">
      <w:start w:val="1"/>
      <w:numFmt w:val="upperLetter"/>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9013B2"/>
    <w:multiLevelType w:val="hybridMultilevel"/>
    <w:tmpl w:val="F0B87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8106CA"/>
    <w:multiLevelType w:val="hybridMultilevel"/>
    <w:tmpl w:val="0C36E17C"/>
    <w:lvl w:ilvl="0" w:tplc="DDCEB974">
      <w:start w:val="1"/>
      <w:numFmt w:val="upperLetter"/>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802003"/>
    <w:multiLevelType w:val="hybridMultilevel"/>
    <w:tmpl w:val="37D8AA4A"/>
    <w:lvl w:ilvl="0" w:tplc="73A4DE72">
      <w:start w:val="1"/>
      <w:numFmt w:val="upperLetter"/>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910520"/>
    <w:multiLevelType w:val="hybridMultilevel"/>
    <w:tmpl w:val="C4E61F36"/>
    <w:lvl w:ilvl="0" w:tplc="9AF642FA">
      <w:start w:val="1"/>
      <w:numFmt w:val="upperLetter"/>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213A8E"/>
    <w:multiLevelType w:val="multilevel"/>
    <w:tmpl w:val="48CC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774D63"/>
    <w:multiLevelType w:val="multilevel"/>
    <w:tmpl w:val="13FC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0D7CC7"/>
    <w:multiLevelType w:val="hybridMultilevel"/>
    <w:tmpl w:val="CC0446D4"/>
    <w:lvl w:ilvl="0" w:tplc="651073E0">
      <w:start w:val="1"/>
      <w:numFmt w:val="decimal"/>
      <w:lvlText w:val="%1."/>
      <w:lvlJc w:val="left"/>
      <w:pPr>
        <w:ind w:left="1080" w:hanging="360"/>
      </w:pPr>
      <w:rPr>
        <w:rFonts w:asciiTheme="minorHAnsi" w:hAnsiTheme="minorHAnsi"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B011F6B"/>
    <w:multiLevelType w:val="multilevel"/>
    <w:tmpl w:val="227E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E15AC8"/>
    <w:multiLevelType w:val="hybridMultilevel"/>
    <w:tmpl w:val="81E47EAC"/>
    <w:lvl w:ilvl="0" w:tplc="2BDAA0A4">
      <w:start w:val="1"/>
      <w:numFmt w:val="decimal"/>
      <w:lvlText w:val="%1."/>
      <w:lvlJc w:val="left"/>
      <w:pPr>
        <w:ind w:left="1211"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AB672F"/>
    <w:multiLevelType w:val="hybridMultilevel"/>
    <w:tmpl w:val="837A5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3D467B"/>
    <w:multiLevelType w:val="multilevel"/>
    <w:tmpl w:val="334E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D75CF8"/>
    <w:multiLevelType w:val="multilevel"/>
    <w:tmpl w:val="D00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9376CF"/>
    <w:multiLevelType w:val="multilevel"/>
    <w:tmpl w:val="8E7CA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272ED0"/>
    <w:multiLevelType w:val="multilevel"/>
    <w:tmpl w:val="2D547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FA6BB7"/>
    <w:multiLevelType w:val="multilevel"/>
    <w:tmpl w:val="1216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2912243">
    <w:abstractNumId w:val="3"/>
  </w:num>
  <w:num w:numId="2" w16cid:durableId="1001931611">
    <w:abstractNumId w:val="6"/>
  </w:num>
  <w:num w:numId="3" w16cid:durableId="1165049584">
    <w:abstractNumId w:val="11"/>
  </w:num>
  <w:num w:numId="4" w16cid:durableId="1822119636">
    <w:abstractNumId w:val="5"/>
  </w:num>
  <w:num w:numId="5" w16cid:durableId="594174733">
    <w:abstractNumId w:val="9"/>
  </w:num>
  <w:num w:numId="6" w16cid:durableId="247929932">
    <w:abstractNumId w:val="12"/>
  </w:num>
  <w:num w:numId="7" w16cid:durableId="33043975">
    <w:abstractNumId w:val="14"/>
  </w:num>
  <w:num w:numId="8" w16cid:durableId="1600024114">
    <w:abstractNumId w:val="16"/>
  </w:num>
  <w:num w:numId="9" w16cid:durableId="1205289749">
    <w:abstractNumId w:val="1"/>
  </w:num>
  <w:num w:numId="10" w16cid:durableId="1232811665">
    <w:abstractNumId w:val="15"/>
  </w:num>
  <w:num w:numId="11" w16cid:durableId="586575795">
    <w:abstractNumId w:val="13"/>
  </w:num>
  <w:num w:numId="12" w16cid:durableId="2015297937">
    <w:abstractNumId w:val="10"/>
  </w:num>
  <w:num w:numId="13" w16cid:durableId="1097097997">
    <w:abstractNumId w:val="17"/>
  </w:num>
  <w:num w:numId="14" w16cid:durableId="1051198256">
    <w:abstractNumId w:val="4"/>
  </w:num>
  <w:num w:numId="15" w16cid:durableId="932275694">
    <w:abstractNumId w:val="2"/>
  </w:num>
  <w:num w:numId="16" w16cid:durableId="915091887">
    <w:abstractNumId w:val="0"/>
  </w:num>
  <w:num w:numId="17" w16cid:durableId="496530956">
    <w:abstractNumId w:val="8"/>
  </w:num>
  <w:num w:numId="18" w16cid:durableId="11654367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68"/>
    <w:rsid w:val="00070073"/>
    <w:rsid w:val="00080B90"/>
    <w:rsid w:val="00217E81"/>
    <w:rsid w:val="00230793"/>
    <w:rsid w:val="002554F0"/>
    <w:rsid w:val="00262A68"/>
    <w:rsid w:val="002C13E3"/>
    <w:rsid w:val="00354C42"/>
    <w:rsid w:val="00363EA2"/>
    <w:rsid w:val="00476E0B"/>
    <w:rsid w:val="00511F8A"/>
    <w:rsid w:val="00517CD3"/>
    <w:rsid w:val="00681CD4"/>
    <w:rsid w:val="006A0309"/>
    <w:rsid w:val="00747BAC"/>
    <w:rsid w:val="007B3C88"/>
    <w:rsid w:val="00841B6B"/>
    <w:rsid w:val="00880CFF"/>
    <w:rsid w:val="0089413A"/>
    <w:rsid w:val="00955F34"/>
    <w:rsid w:val="00991378"/>
    <w:rsid w:val="009C527D"/>
    <w:rsid w:val="009E3D02"/>
    <w:rsid w:val="00A85701"/>
    <w:rsid w:val="00B33605"/>
    <w:rsid w:val="00B825D2"/>
    <w:rsid w:val="00BD633E"/>
    <w:rsid w:val="00C020ED"/>
    <w:rsid w:val="00C33AF5"/>
    <w:rsid w:val="00C4041C"/>
    <w:rsid w:val="00D0577B"/>
    <w:rsid w:val="00D71C71"/>
    <w:rsid w:val="00DC0231"/>
    <w:rsid w:val="00DE2D2E"/>
    <w:rsid w:val="00DF1D35"/>
    <w:rsid w:val="00DF5C53"/>
    <w:rsid w:val="00E83CF8"/>
    <w:rsid w:val="00E86C17"/>
    <w:rsid w:val="00EB5231"/>
    <w:rsid w:val="00EC73BD"/>
    <w:rsid w:val="00EC7440"/>
    <w:rsid w:val="00ED0CA6"/>
    <w:rsid w:val="00EF0A23"/>
    <w:rsid w:val="00F402D8"/>
    <w:rsid w:val="00F43DEB"/>
    <w:rsid w:val="00F54A29"/>
    <w:rsid w:val="00FE09B7"/>
    <w:rsid w:val="00FE4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61B1"/>
  <w15:chartTrackingRefBased/>
  <w15:docId w15:val="{0D502B8D-0716-4F14-93AB-DE0A5BDF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F36"/>
    <w:pPr>
      <w:ind w:left="720"/>
      <w:contextualSpacing/>
    </w:pPr>
  </w:style>
  <w:style w:type="character" w:styleId="Strong">
    <w:name w:val="Strong"/>
    <w:basedOn w:val="DefaultParagraphFont"/>
    <w:uiPriority w:val="22"/>
    <w:qFormat/>
    <w:rsid w:val="00C33AF5"/>
    <w:rPr>
      <w:b/>
      <w:bCs/>
    </w:rPr>
  </w:style>
  <w:style w:type="character" w:styleId="HTMLCode">
    <w:name w:val="HTML Code"/>
    <w:basedOn w:val="DefaultParagraphFont"/>
    <w:uiPriority w:val="99"/>
    <w:semiHidden/>
    <w:unhideWhenUsed/>
    <w:rsid w:val="006A0309"/>
    <w:rPr>
      <w:rFonts w:ascii="Courier New" w:eastAsia="Times New Roman" w:hAnsi="Courier New" w:cs="Courier New"/>
      <w:sz w:val="20"/>
      <w:szCs w:val="20"/>
    </w:rPr>
  </w:style>
  <w:style w:type="paragraph" w:styleId="NormalWeb">
    <w:name w:val="Normal (Web)"/>
    <w:basedOn w:val="Normal"/>
    <w:uiPriority w:val="99"/>
    <w:semiHidden/>
    <w:unhideWhenUsed/>
    <w:rsid w:val="00DF5C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F5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F5C53"/>
    <w:rPr>
      <w:rFonts w:ascii="Courier New" w:eastAsia="Times New Roman" w:hAnsi="Courier New" w:cs="Courier New"/>
      <w:kern w:val="0"/>
      <w:sz w:val="20"/>
      <w:szCs w:val="20"/>
      <w:lang w:eastAsia="en-IN"/>
      <w14:ligatures w14:val="none"/>
    </w:rPr>
  </w:style>
  <w:style w:type="character" w:customStyle="1" w:styleId="hljs-number">
    <w:name w:val="hljs-number"/>
    <w:basedOn w:val="DefaultParagraphFont"/>
    <w:rsid w:val="00DF5C53"/>
  </w:style>
  <w:style w:type="character" w:customStyle="1" w:styleId="mord">
    <w:name w:val="mord"/>
    <w:basedOn w:val="DefaultParagraphFont"/>
    <w:rsid w:val="00EF0A23"/>
  </w:style>
  <w:style w:type="character" w:customStyle="1" w:styleId="mrel">
    <w:name w:val="mrel"/>
    <w:basedOn w:val="DefaultParagraphFont"/>
    <w:rsid w:val="00EF0A23"/>
  </w:style>
  <w:style w:type="character" w:customStyle="1" w:styleId="mopen">
    <w:name w:val="mopen"/>
    <w:basedOn w:val="DefaultParagraphFont"/>
    <w:rsid w:val="00EF0A23"/>
  </w:style>
  <w:style w:type="character" w:customStyle="1" w:styleId="mop">
    <w:name w:val="mop"/>
    <w:basedOn w:val="DefaultParagraphFont"/>
    <w:rsid w:val="00EF0A23"/>
  </w:style>
  <w:style w:type="character" w:customStyle="1" w:styleId="vlist-s">
    <w:name w:val="vlist-s"/>
    <w:basedOn w:val="DefaultParagraphFont"/>
    <w:rsid w:val="00EF0A23"/>
  </w:style>
  <w:style w:type="character" w:customStyle="1" w:styleId="mbin">
    <w:name w:val="mbin"/>
    <w:basedOn w:val="DefaultParagraphFont"/>
    <w:rsid w:val="00EF0A23"/>
  </w:style>
  <w:style w:type="character" w:customStyle="1" w:styleId="mclose">
    <w:name w:val="mclose"/>
    <w:basedOn w:val="DefaultParagraphFont"/>
    <w:rsid w:val="00EF0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0259">
      <w:bodyDiv w:val="1"/>
      <w:marLeft w:val="0"/>
      <w:marRight w:val="0"/>
      <w:marTop w:val="0"/>
      <w:marBottom w:val="0"/>
      <w:divBdr>
        <w:top w:val="none" w:sz="0" w:space="0" w:color="auto"/>
        <w:left w:val="none" w:sz="0" w:space="0" w:color="auto"/>
        <w:bottom w:val="none" w:sz="0" w:space="0" w:color="auto"/>
        <w:right w:val="none" w:sz="0" w:space="0" w:color="auto"/>
      </w:divBdr>
    </w:div>
    <w:div w:id="1343120304">
      <w:bodyDiv w:val="1"/>
      <w:marLeft w:val="0"/>
      <w:marRight w:val="0"/>
      <w:marTop w:val="0"/>
      <w:marBottom w:val="0"/>
      <w:divBdr>
        <w:top w:val="none" w:sz="0" w:space="0" w:color="auto"/>
        <w:left w:val="none" w:sz="0" w:space="0" w:color="auto"/>
        <w:bottom w:val="none" w:sz="0" w:space="0" w:color="auto"/>
        <w:right w:val="none" w:sz="0" w:space="0" w:color="auto"/>
      </w:divBdr>
      <w:divsChild>
        <w:div w:id="1347294630">
          <w:marLeft w:val="0"/>
          <w:marRight w:val="0"/>
          <w:marTop w:val="0"/>
          <w:marBottom w:val="0"/>
          <w:divBdr>
            <w:top w:val="single" w:sz="2" w:space="0" w:color="D9D9E3"/>
            <w:left w:val="single" w:sz="2" w:space="0" w:color="D9D9E3"/>
            <w:bottom w:val="single" w:sz="2" w:space="0" w:color="D9D9E3"/>
            <w:right w:val="single" w:sz="2" w:space="0" w:color="D9D9E3"/>
          </w:divBdr>
          <w:divsChild>
            <w:div w:id="1442997000">
              <w:marLeft w:val="0"/>
              <w:marRight w:val="0"/>
              <w:marTop w:val="0"/>
              <w:marBottom w:val="0"/>
              <w:divBdr>
                <w:top w:val="single" w:sz="2" w:space="0" w:color="D9D9E3"/>
                <w:left w:val="single" w:sz="2" w:space="0" w:color="D9D9E3"/>
                <w:bottom w:val="single" w:sz="2" w:space="0" w:color="D9D9E3"/>
                <w:right w:val="single" w:sz="2" w:space="0" w:color="D9D9E3"/>
              </w:divBdr>
            </w:div>
            <w:div w:id="1452165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3925347">
          <w:marLeft w:val="0"/>
          <w:marRight w:val="0"/>
          <w:marTop w:val="0"/>
          <w:marBottom w:val="0"/>
          <w:divBdr>
            <w:top w:val="single" w:sz="2" w:space="0" w:color="D9D9E3"/>
            <w:left w:val="single" w:sz="2" w:space="0" w:color="D9D9E3"/>
            <w:bottom w:val="single" w:sz="2" w:space="0" w:color="D9D9E3"/>
            <w:right w:val="single" w:sz="2" w:space="0" w:color="D9D9E3"/>
          </w:divBdr>
          <w:divsChild>
            <w:div w:id="1270621291">
              <w:marLeft w:val="0"/>
              <w:marRight w:val="0"/>
              <w:marTop w:val="0"/>
              <w:marBottom w:val="0"/>
              <w:divBdr>
                <w:top w:val="single" w:sz="2" w:space="0" w:color="D9D9E3"/>
                <w:left w:val="single" w:sz="2" w:space="0" w:color="D9D9E3"/>
                <w:bottom w:val="single" w:sz="2" w:space="0" w:color="D9D9E3"/>
                <w:right w:val="single" w:sz="2" w:space="0" w:color="D9D9E3"/>
              </w:divBdr>
            </w:div>
            <w:div w:id="81089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77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1203</Words>
  <Characters>6858</Characters>
  <Application>Microsoft Office Word</Application>
  <DocSecurity>0</DocSecurity>
  <Lines>57</Lines>
  <Paragraphs>16</Paragraphs>
  <ScaleCrop>false</ScaleCrop>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mohdimran9553@outlook.com</dc:creator>
  <cp:keywords/>
  <dc:description/>
  <cp:lastModifiedBy>mohdimran9553@outlook.com</cp:lastModifiedBy>
  <cp:revision>47</cp:revision>
  <dcterms:created xsi:type="dcterms:W3CDTF">2023-09-04T17:57:00Z</dcterms:created>
  <dcterms:modified xsi:type="dcterms:W3CDTF">2023-09-04T18:41:00Z</dcterms:modified>
</cp:coreProperties>
</file>