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PHASE-II TECHNICAL REPORT</w:t>
      </w:r>
    </w:p>
    <w:p>
      <w:pPr>
        <w:jc w:val="center"/>
      </w:pPr>
      <w:r>
        <w:rPr>
          <w:b/>
        </w:rPr>
        <w:t>Interactive Visual Analytics for Brain Data Exploration</w:t>
      </w:r>
    </w:p>
    <w:p>
      <w:pPr>
        <w:jc w:val="center"/>
      </w:pPr>
      <w:r>
        <w:t>B.Tech — Computer Science &amp; Engineering | IILM University, Greater Noida</w:t>
        <w:br/>
        <w:t>Academic Session 2026–27</w:t>
      </w:r>
    </w:p>
    <w:p>
      <w:r>
        <w:t>Project status: Browser-based academic prototype. This report distinguishes implemented prototype features from work that still requires verification.</w:t>
      </w:r>
    </w:p>
    <w:p>
      <w:pPr>
        <w:pStyle w:val="Heading1"/>
      </w:pPr>
      <w:r>
        <w:t>1. Abstract</w:t>
      </w:r>
    </w:p>
    <w:p>
      <w:r>
        <w:t>This project explores a browser-based workflow for inspecting multi-channel brain-signal time-series. The current prototype provides local CSV loading, channel selection, sample-window filtering, a multi-channel signal view, descriptive statistics, a Pearson correlation heatmap, a small data preview, and CSV export. The included dataset is synthetic and intended only to demonstrate the software workflow.</w:t>
      </w:r>
    </w:p>
    <w:p>
      <w:pPr>
        <w:pStyle w:val="Heading1"/>
      </w:pPr>
      <w:r>
        <w:t>2. Problem Statement</w:t>
      </w:r>
    </w:p>
    <w:p>
      <w:r>
        <w:t>Brain-related datasets can be difficult for students and early-stage researchers to inspect when data loading, filtering and visualization are separated across tools. A compact interface can help users examine structured numeric signals and understand basic data properties before more advanced analysis.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Load and inspect structured signal data from CSV files.</w:t>
      </w:r>
    </w:p>
    <w:p>
      <w:pPr>
        <w:pStyle w:val="ListBullet"/>
      </w:pPr>
      <w:r>
        <w:t>Select channels and a sample/time window.</w:t>
      </w:r>
    </w:p>
    <w:p>
      <w:pPr>
        <w:pStyle w:val="ListBullet"/>
      </w:pPr>
      <w:r>
        <w:t>Visualize selected signals in a browser dashboard.</w:t>
      </w:r>
    </w:p>
    <w:p>
      <w:pPr>
        <w:pStyle w:val="ListBullet"/>
      </w:pPr>
      <w:r>
        <w:t>Calculate mean, minimum, maximum and standard deviation.</w:t>
      </w:r>
    </w:p>
    <w:p>
      <w:pPr>
        <w:pStyle w:val="ListBullet"/>
      </w:pPr>
      <w:r>
        <w:t>Explore pairwise Pearson correlation for selected channels.</w:t>
      </w:r>
    </w:p>
    <w:p>
      <w:pPr>
        <w:pStyle w:val="ListBullet"/>
      </w:pPr>
      <w:r>
        <w:t>Provide an accessible and understandable student/researcher workflow.</w:t>
      </w:r>
    </w:p>
    <w:p>
      <w:pPr>
        <w:pStyle w:val="Heading1"/>
      </w:pPr>
      <w:r>
        <w:t>4. Scope and Boundaries</w:t>
      </w:r>
    </w:p>
    <w:p>
      <w:r>
        <w:t>The current runnable prototype focuses on numeric multi-channel time-series CSV data. It does not yet implement specialized MRI/fMRI volume rendering, MEG/DTI processing, clinical interpretation, a backend service, or user authentication. Such capabilities should be described as future work unless separately implemented and tested.</w:t>
      </w:r>
    </w:p>
    <w:p>
      <w:pPr>
        <w:pStyle w:val="Heading1"/>
      </w:pPr>
      <w:r>
        <w:t>5. System Architecture</w:t>
      </w:r>
    </w:p>
    <w:p>
      <w:r>
        <w:t>User → Browser UI → CSV parser → In-memory sample table → Channel/window filters → Signal canvas and analysis views → CSV export. Processing is performed locally in the browser for the current static prototype.</w:t>
      </w:r>
    </w:p>
    <w:p>
      <w:r>
        <w:t>See docs/ARCHITECTURE.md and assets/architecture.svg for the component diagram.</w:t>
      </w:r>
    </w:p>
    <w:p>
      <w:pPr>
        <w:pStyle w:val="Heading1"/>
      </w:pPr>
      <w:r>
        <w:t>6. Technology Stack</w:t>
      </w:r>
    </w:p>
    <w:p>
      <w:pPr>
        <w:pStyle w:val="ListBullet"/>
      </w:pPr>
      <w:r>
        <w:t>HTML5 and CSS3 for the user interface and responsive layout.</w:t>
      </w:r>
    </w:p>
    <w:p>
      <w:pPr>
        <w:pStyle w:val="ListBullet"/>
      </w:pPr>
      <w:r>
        <w:t>Vanilla JavaScript for CSV parsing, controls and calculations.</w:t>
      </w:r>
    </w:p>
    <w:p>
      <w:pPr>
        <w:pStyle w:val="ListBullet"/>
      </w:pPr>
      <w:r>
        <w:t>Canvas API for rendering the signal chart without an external charting library.</w:t>
      </w:r>
    </w:p>
    <w:p>
      <w:pPr>
        <w:pStyle w:val="ListBullet"/>
      </w:pPr>
      <w:r>
        <w:t>Python standard library for the bundled CSV format test.</w:t>
      </w:r>
    </w:p>
    <w:p>
      <w:pPr>
        <w:pStyle w:val="Heading1"/>
      </w:pPr>
      <w:r>
        <w:t>7. Implemented Prototype Features</w:t>
      </w:r>
    </w:p>
    <w:p>
      <w:pPr>
        <w:pStyle w:val="ListBullet"/>
      </w:pPr>
      <w:r>
        <w:t>Synthetic demo signal data is loaded on initial page open.</w:t>
      </w:r>
    </w:p>
    <w:p>
      <w:pPr>
        <w:pStyle w:val="ListBullet"/>
      </w:pPr>
      <w:r>
        <w:t>Local CSV upload and basic numeric-column parsing.</w:t>
      </w:r>
    </w:p>
    <w:p>
      <w:pPr>
        <w:pStyle w:val="ListBullet"/>
      </w:pPr>
      <w:r>
        <w:t>Selectable channels and sample-window sliders.</w:t>
      </w:r>
    </w:p>
    <w:p>
      <w:pPr>
        <w:pStyle w:val="ListBullet"/>
      </w:pPr>
      <w:r>
        <w:t>Raw, mean-centered and z-score display modes.</w:t>
      </w:r>
    </w:p>
    <w:p>
      <w:pPr>
        <w:pStyle w:val="ListBullet"/>
      </w:pPr>
      <w:r>
        <w:t>Signal overview chart rendered with Canvas.</w:t>
      </w:r>
    </w:p>
    <w:p>
      <w:pPr>
        <w:pStyle w:val="ListBullet"/>
      </w:pPr>
      <w:r>
        <w:t>Summary statistics and channel-level statistics.</w:t>
      </w:r>
    </w:p>
    <w:p>
      <w:pPr>
        <w:pStyle w:val="ListBullet"/>
      </w:pPr>
      <w:r>
        <w:t>Pearson correlation heatmap for selected channels.</w:t>
      </w:r>
    </w:p>
    <w:p>
      <w:pPr>
        <w:pStyle w:val="ListBullet"/>
      </w:pPr>
      <w:r>
        <w:t>Data preview and export of the selected window as CSV.</w:t>
      </w:r>
    </w:p>
    <w:p>
      <w:pPr>
        <w:pStyle w:val="Heading1"/>
      </w:pPr>
      <w:r>
        <w:t>8. Testing and Evidence</w:t>
      </w:r>
    </w:p>
    <w:p>
      <w:r>
        <w:t>A test plan is provided in docs/TESTING.md. The automated Python tests validate the bundled CSV's expected columns, numeric values and 200-row length. Browser tests such as channel toggling, CSV upload, chart rendering, export and responsive layout must be executed on the target machine and their observed results recorded before submission.</w:t>
      </w:r>
    </w:p>
    <w:p>
      <w:r>
        <w:t>Do not fill the observed-results column with assumed outcomes. Add genuine screenshots from the running application and identify the dataset used for each screenshot.</w:t>
      </w:r>
    </w:p>
    <w:p>
      <w:pPr>
        <w:pStyle w:val="Heading1"/>
      </w:pPr>
      <w:r>
        <w:t>9. Dataset and Ethics</w:t>
      </w:r>
    </w:p>
    <w:p>
      <w:r>
        <w:t>The included data is synthetic and is not derived from a human participant. For future real-data testing, use an appropriately licensed public research dataset, record its source and citation, document units/sampling frequency/preprocessing, and avoid uploading identifiable health information.</w:t>
      </w:r>
    </w:p>
    <w:p>
      <w:pPr>
        <w:pStyle w:val="Heading1"/>
      </w:pPr>
      <w:r>
        <w:t>10. Limitations</w:t>
      </w:r>
    </w:p>
    <w:p>
      <w:pPr>
        <w:pStyle w:val="ListBullet"/>
      </w:pPr>
      <w:r>
        <w:t>No clinical validation or medical decision support.</w:t>
      </w:r>
    </w:p>
    <w:p>
      <w:pPr>
        <w:pStyle w:val="ListBullet"/>
      </w:pPr>
      <w:r>
        <w:t>No full MRI/fMRI/MEG/DTI imaging workflow in the current prototype.</w:t>
      </w:r>
    </w:p>
    <w:p>
      <w:pPr>
        <w:pStyle w:val="ListBullet"/>
      </w:pPr>
      <w:r>
        <w:t>CSV parsing is intentionally lightweight and may not cover every CSV dialect.</w:t>
      </w:r>
    </w:p>
    <w:p>
      <w:pPr>
        <w:pStyle w:val="ListBullet"/>
      </w:pPr>
      <w:r>
        <w:t>No persistence or server-side data storage; refresh clears a user-loaded file.</w:t>
      </w:r>
    </w:p>
    <w:p>
      <w:pPr>
        <w:pStyle w:val="ListBullet"/>
      </w:pPr>
      <w:r>
        <w:t>Testing evidence from real research data remains pending.</w:t>
      </w:r>
    </w:p>
    <w:p>
      <w:pPr>
        <w:pStyle w:val="Heading1"/>
      </w:pPr>
      <w:r>
        <w:t>11. Next Steps</w:t>
      </w:r>
    </w:p>
    <w:p>
      <w:pPr>
        <w:pStyle w:val="ListNumber"/>
      </w:pPr>
      <w:r>
        <w:t>Review the scope and architecture with the project supervisor.</w:t>
      </w:r>
    </w:p>
    <w:p>
      <w:pPr>
        <w:pStyle w:val="ListNumber"/>
      </w:pPr>
      <w:r>
        <w:t>Run the app locally and record browser test outcomes.</w:t>
      </w:r>
    </w:p>
    <w:p>
      <w:pPr>
        <w:pStyle w:val="ListNumber"/>
      </w:pPr>
      <w:r>
        <w:t>Choose a licensed, documented research dataset suitable for the current CSV workflow.</w:t>
      </w:r>
    </w:p>
    <w:p>
      <w:pPr>
        <w:pStyle w:val="ListNumber"/>
      </w:pPr>
      <w:r>
        <w:t>Capture actual screenshots and add them to screenshots/.</w:t>
      </w:r>
    </w:p>
    <w:p>
      <w:pPr>
        <w:pStyle w:val="ListNumber"/>
      </w:pPr>
      <w:r>
        <w:t>Update the report with observed results and supervisor feedback.</w:t>
      </w:r>
    </w:p>
    <w:p>
      <w:pPr>
        <w:pStyle w:val="ListNumber"/>
      </w:pPr>
      <w:r>
        <w:t>Consider modularizing code and adding more robust CSV validation.</w:t>
      </w:r>
    </w:p>
    <w:p>
      <w:pPr>
        <w:pStyle w:val="Heading1"/>
      </w:pPr>
      <w:r>
        <w:t>12. Run Instructions</w:t>
      </w:r>
    </w:p>
    <w:p>
      <w:r>
        <w:t>Open app/index.html in a modern browser. No server or package installation is required for the current static prototype. To run CSV-format tests, execute: python -m unittest discover -s tests -v</w:t>
      </w:r>
    </w:p>
    <w:p>
      <w:pPr>
        <w:pStyle w:val="Heading1"/>
      </w:pPr>
      <w:r>
        <w:t>13. Conclusion</w:t>
      </w:r>
    </w:p>
    <w:p>
      <w:r>
        <w:t>The project provides a starting point for interactive exploration of structured multi-channel signal data. The next evaluation step is to verify the browser workflow, document observed test outcomes, and test against a suitable research dataset before making broader claims.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