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COMMAND TERMINAL LINUX</w:t>
      </w:r>
    </w:p>
    <w:p>
      <w:pPr>
        <w:adjustRightInd w:val="0"/>
        <w:spacing w:line="360" w:lineRule="auto"/>
        <w:rPr>
          <w:rFonts w:ascii="Times New Roman" w:hAnsi="Times New Roman" w:cs="Times New Roman"/>
          <w:b/>
          <w:bCs/>
          <w:sz w:val="36"/>
          <w:szCs w:val="36"/>
        </w:rPr>
      </w:pP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Chmod (change mode) : untuk mengubah izin file.</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Contoh :</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“chmode 600” yang merupakan perintah untuk mengubah izin akses, sedangkan ‘600’ adalah representasi numerik dari izin akses yang akan diberikan pada file atau direktori tersebut.</w:t>
      </w: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Pada representasi numerik ini, setiap izin memiliki nilai numerik tertentu:</w:t>
      </w:r>
    </w:p>
    <w:p>
      <w:pPr>
        <w:adjustRightInd w:val="0"/>
        <w:spacing w:line="360" w:lineRule="auto"/>
        <w:ind w:left="425"/>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Read (baca) memiliki nilai 4.</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Write (tulis) memiliki nilai 2.</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Execute (eksekusi) memiliki nilai 1.</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Jadi, jika kita jabarkan chmod 600:</w:t>
      </w:r>
    </w:p>
    <w:p>
      <w:pPr>
        <w:pStyle w:val="5"/>
        <w:numPr>
          <w:ilvl w:val="0"/>
          <w:numId w:val="2"/>
        </w:numPr>
        <w:tabs>
          <w:tab w:val="left" w:pos="4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Pemilik file memiliki izin baca dan tulis (4 + 2 = 6).</w:t>
      </w:r>
    </w:p>
    <w:p>
      <w:pPr>
        <w:pStyle w:val="5"/>
        <w:numPr>
          <w:ilvl w:val="0"/>
          <w:numId w:val="2"/>
        </w:numPr>
        <w:tabs>
          <w:tab w:val="left" w:pos="4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Grup pengguna dan pengguna lain tidak memiliki izin akses (0).</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adjustRightInd w:val="0"/>
        <w:spacing w:line="360" w:lineRule="auto"/>
        <w:ind w:left="425"/>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Penjelasan parameter :</w:t>
      </w: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-t rsa : Parameter ini menentukan jenis kunci yang ingin Anda buat. Dalam hal ini, rsa adalah jenis kunci yang paling umum digunakan.</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-C </w:t>
      </w:r>
      <w:r>
        <w:fldChar w:fldCharType="begin"/>
      </w:r>
      <w:r>
        <w:instrText xml:space="preserve"> HYPERLINK "mailto:“imr@coba.com”" </w:instrText>
      </w:r>
      <w:r>
        <w:fldChar w:fldCharType="separate"/>
      </w:r>
      <w:r>
        <w:rPr>
          <w:rStyle w:val="4"/>
          <w:rFonts w:ascii="Times New Roman" w:hAnsi="Times New Roman" w:cs="Times New Roman"/>
          <w:sz w:val="24"/>
          <w:szCs w:val="24"/>
        </w:rPr>
        <w:t>“imr@coba.com”</w:t>
      </w:r>
      <w:r>
        <w:rPr>
          <w:rStyle w:val="4"/>
          <w:rFonts w:ascii="Times New Roman" w:hAnsi="Times New Roman" w:cs="Times New Roman"/>
          <w:sz w:val="24"/>
          <w:szCs w:val="24"/>
        </w:rPr>
        <w:fldChar w:fldCharType="end"/>
      </w:r>
      <w:r>
        <w:rPr>
          <w:rFonts w:ascii="Times New Roman" w:hAnsi="Times New Roman" w:cs="Times New Roman"/>
          <w:sz w:val="24"/>
          <w:szCs w:val="24"/>
        </w:rPr>
        <w:t xml:space="preserve"> : Parameter ini menambahkan komentar ke kunci Anda. Komentar ini dapat membantu Anda mengidentifikasi kunci tersebut di kemudian hari. Dalam hal ini, komentarnya adalah "imr@coba.com".</w:t>
      </w:r>
    </w:p>
    <w:p>
      <w:pPr>
        <w:tabs>
          <w:tab w:val="left" w:pos="420"/>
        </w:tabs>
        <w:adjustRightInd w:val="0"/>
        <w:spacing w:line="360" w:lineRule="auto"/>
        <w:ind w:left="420"/>
        <w:rPr>
          <w:rFonts w:ascii="Times New Roman" w:hAnsi="Times New Roman" w:cs="Times New Roman"/>
          <w:sz w:val="24"/>
          <w:szCs w:val="24"/>
        </w:rPr>
      </w:pPr>
    </w:p>
    <w:p>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-rm (nama program/aplikasi) : untuk menghapus folder beserta isinya secara permanen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 (nama file) : untuk menghapus file</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(nama program/aplikasi) cancel : membatalkan proses</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./install.sh : menginstall aplikasi / perangkat lunak yang berada didalam folder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-r (nama file) : menguninstall paket perangkat lunak berektensi .deb</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-i (nama file) : menginstall paket perangkat lunak berektensi .deb</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--purge (nama paket) : menghapus paket secara keseluruhan beserta file konfigurasinya.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-r (nama paket) : menghapus aplikasi dengan secara keseluruhan.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remove (nama paket) : menghapus aplikasi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autoremove (nama paket) : menghapus paket secara keseluruhan beserta file dependencinya.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-f : Mematikan laptop secara paksa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60 (1ment) : mematikan laptop dengan timer (waktu)</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sebagai super user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dan perlu konfirmasi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halt : Mematikan laptop tanpa menampilkan konfirmasi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poweroff : Mematikan semua proses yang berjalan sebelum mematikan laptop</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lsblk : untuk melihat daftar partisi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./xampp-linux-x64-7.4.33-0-installer.run : menjalankan file installasi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check : untuk mengecek paket yang mengalami error / broken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--fix-broken install : untuk solusi mengatasi paket yang mengalami rusak/tidak lengkap</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-l : untuk menampilkan daftar semua paket yang di install di sistem anda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uname -a : untuk mengecek versi linux</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ps aux | grep synaptic : perintah untuk menghentikan proses synaptic yang sudah berjalan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lsb_release -irc : untuk menampilkan informasi tentang sistem anda, termasuk kernelnya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hostnamectl : untuk mengetahui nama serta detail dari perangkat komputer kita</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service apache2 status : mengecek status phpmyadmin</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ufw app list : untuk menampilkan aplikasi yang memiliki profil firewall di UFW.</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ufw app info "Apache Full" / (nama aplikasi) : digunakan untuk menampilkan informasi tentang profil firewall "Apache Full" di UFW.</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 : untuk melihat isi dari sebuah direktori atau folder</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cd : untuk berpindah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pwd : untuk menampilkan direktori saat ini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echo : untuk menampilkan teks</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man : untuk melihat manual dari sebuah perintah</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mkdir : untuk membuat direktori baru</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rmdir : untuk menghapus direktori kosong</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cp : untuk menyalin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mv : untuk memindahkan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 untuk menghapus file atau direktori</w:t>
      </w:r>
    </w:p>
    <w:p>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useradd : untuk membuat pengguna baru</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userdel : untuk menghapus pengguna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passwd : untuk mengubah password pengguna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groupadd : untuk membuat grup baru</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groupdel : untuk menghapus grup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 untuk menampilkan informasi tentang perangkat keras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uname : untuk menampilkan informasi tentang kernel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uptime : untuk menampilkan waktu uptime sistem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 untuk menampilkan penggunaan ruang disk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ping : untuk memeriksa koneksi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traceroute : untuk melacak rute paket data melalui jaringan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start : untuk memulai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stop : untuk menghentikan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enable : untuk mengaktifkan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disable : untuk menonaktifkan layanan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 untuk menginstal program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remove : untuk menghapus program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update : untuk memperbarui daftar paket</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upgrade : untuk memperbarui paket yang sudah terinstal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nano : untuk mengedit skrip menggunakan terminal nano</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bash : untuk menjalankan skrip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rm -rf (namaDir/namaFile : menghapus direktori/file secara permanen. </w:t>
      </w:r>
      <w:r>
        <w:rPr>
          <w:rFonts w:ascii="Times New Roman" w:hAnsi="Times New Roman" w:cs="Times New Roman"/>
          <w:sz w:val="24"/>
          <w:szCs w:val="24"/>
          <w:lang w:val="en-GB"/>
        </w:rPr>
        <w:t>parameter -rf merupakan penghapusan secara paksa yaitu penghapusan permanen termasuk file/direkotori yang tidak bisa dihapus secara normal.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list --installed : untuk menampilkan daftar software/paketyang terinstall pada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sudo badblocks -v /dev/sda -s : untuk mengecek kesehatan hdd/ssd seperti ditemukannya bad sector. </w:t>
      </w:r>
      <w:r>
        <w:rPr>
          <w:rFonts w:ascii="Times New Roman" w:hAnsi="Times New Roman" w:cs="Times New Roman"/>
          <w:b/>
          <w:bCs/>
          <w:i/>
          <w:iCs/>
          <w:sz w:val="24"/>
          <w:szCs w:val="24"/>
        </w:rPr>
        <w:t>sda</w:t>
      </w:r>
      <w:r>
        <w:rPr>
          <w:rFonts w:ascii="Times New Roman" w:hAnsi="Times New Roman" w:cs="Times New Roman"/>
          <w:sz w:val="24"/>
          <w:szCs w:val="24"/>
        </w:rPr>
        <w:t xml:space="preserve">(merupakan urutan partisi utama) / </w:t>
      </w:r>
      <w:r>
        <w:rPr>
          <w:rFonts w:ascii="Times New Roman" w:hAnsi="Times New Roman" w:cs="Times New Roman"/>
          <w:b/>
          <w:bCs/>
          <w:i/>
          <w:iCs/>
          <w:sz w:val="24"/>
          <w:szCs w:val="24"/>
        </w:rPr>
        <w:t>sdb</w:t>
      </w:r>
      <w:r>
        <w:rPr>
          <w:rFonts w:ascii="Times New Roman" w:hAnsi="Times New Roman" w:cs="Times New Roman"/>
          <w:sz w:val="24"/>
          <w:szCs w:val="24"/>
        </w:rPr>
        <w:t>(urutan partisi kedua atau external).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top : alat yang digunakan untuk memantau proses yang sedang berjalan di sistem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 : menampilkan informasi memory dalam bentuk megabyte (MB)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feee -h : menampilkan informasi memory dalam bentuk (MB), (GB)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show databases : untuk menampilkan database dari mysql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list-units --type=service --state=running : untuk menampilkan daftar semua layanan yang sedang berjalan di sistem Anda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Snap list : menampilkan daftar packages snap</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-C network : menampilkan informasi tentang kartu jaringan (network card) yang terpasang pada sistem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-tuln : untuk menampilkan port yang sedang digunakan oleh layanan (serrvice)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dmesg: Menampilkan pesan kernel boot dan pesan hardware.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ps: Menampilkan informasi proses yang sedang berjalan. Contoh: ps aux (menampilkan semua proses dengan detail).</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du: Menampilkan estimasi penggunaan disk space untuk file dan direktori. Contoh: du -h /home/user (menampilkan penggunaan disk space di direktori /home/user dalam format human-readable.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Menampilkan informasi detail hardware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lspci: Menampilkan informasi device PCI yang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lsusb: Menampilkan informasi device USB yang terpasang.</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umount: Melepas pemasangan filesystem eksternal. Contoh: `umount /media/imranmr/D852-AE04. kode D852-AE04 merupakan representasi dari usb flashdisk.</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-anltp : mengecek port atau layanan yang sedang digunakan di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rmmod btusb : untuk melepas (unload) modul kernel bernama btusb, yang bertanggung jawab atas pengelolaan perangkat Bluetooth menggunakan protokol USB.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sudo nano /etc/default/grub : perintah ini digunakan untuk mengelola setingan grub bootloader linux</w:t>
      </w:r>
    </w:p>
    <w:p>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sudo update-grub : untuk memperbaharui settingan pada grub bootloader</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php -m : untuk mengetahui daftar ektensi yang aktif pada php</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Cat : untuk menampilkan isi dari sebuah file.</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hciconfig:untuk melihat status bluetooth</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rfkill unblock bluetooth : untuk mengaktifkan bluetooth yang berada pada posisi turn off</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 -I : untuk menampilkan alamat IP dari host yang sedang dijalankan.</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hcitool scan : untuk mencari perangkat bluetooth disekitar anda</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systemctl restart bluetooth : digunakan untuk merestart layanan Bluetooth pada sistem Linux.</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Ls -la : digunakan untuk menampilkan daftar file dan direktori secara detail di direktori kerja Anda saat ini.</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info A4:04:85:1D:1A:5B (Mac addres bluetooth contoh) : untuk mendapatkan informasi yang terperinci tentang perangkat bluetooth yang terhubung</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systemctl restart bluetooth; blueman-applet : digunakan untuk merestart layanan Bluetooth dan meluncurkan aplikasi Blueman applet, yang memungkinkan Anda untuk mengelola Bluetooth di Linux dengan mudah menggunakan GUI.</w:t>
      </w:r>
    </w:p>
    <w:p>
      <w:pPr>
        <w:numPr>
          <w:ilvl w:val="0"/>
          <w:numId w:val="1"/>
        </w:numPr>
        <w:tabs>
          <w:tab w:val="left" w:pos="0"/>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mysql -u imranmr -p mysql : untuk masuk ke shell MySQL sebagai pengguna imranmr dengan hak akses superuser (root).</w:t>
      </w:r>
    </w:p>
    <w:p>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pStyle w:val="5"/>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0 (hard): Perangkat RF kill switch diaktifkan oleh perangkat keras dan tidak dapat diubah oleh perangkat lunak.</w:t>
      </w:r>
    </w:p>
    <w:p>
      <w:pPr>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1 (soft): Perangkat RF kill switch diaktifkan oleh perangkat lunak dan dapat diubah oleh perangkat lunak.</w:t>
      </w:r>
    </w:p>
    <w:p>
      <w:pPr>
        <w:adjustRightInd w:val="0"/>
        <w:spacing w:line="360" w:lineRule="auto"/>
        <w:ind w:left="425"/>
        <w:rPr>
          <w:rFonts w:ascii="Times New Roman" w:hAnsi="Times New Roman" w:cs="Times New Roman"/>
          <w:sz w:val="24"/>
          <w:szCs w:val="24"/>
        </w:rPr>
      </w:pPr>
    </w:p>
    <w:p>
      <w:pPr>
        <w:pStyle w:val="5"/>
        <w:numPr>
          <w:ilvl w:val="0"/>
          <w:numId w:val="2"/>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2 (off): Perangkat RF kill switch tidak diaktifkan.</w:t>
      </w:r>
    </w:p>
    <w:p>
      <w:pPr>
        <w:adjustRightInd w:val="0"/>
        <w:spacing w:line="360" w:lineRule="auto"/>
        <w:rPr>
          <w:rFonts w:ascii="Times New Roman" w:hAnsi="Times New Roman" w:cs="Times New Roman"/>
          <w:sz w:val="24"/>
          <w:szCs w:val="24"/>
        </w:rPr>
      </w:pPr>
    </w:p>
    <w:p>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Untuk menampilkan status radio frequency (RF) kill switch pada sistem Linux. RF kill switch adalah perangkat keras atau perangkat lunak yang dapat mematikan semua atau beberapa perangkat RF di komputer, seperti Wi-Fi, Bluetooth, dan kartu jaringan seluler.</w:t>
      </w:r>
    </w:p>
    <w:p>
      <w:pPr>
        <w:pStyle w:val="5"/>
        <w:numPr>
          <w:ilvl w:val="0"/>
          <w:numId w:val="1"/>
        </w:numPr>
        <w:adjustRightInd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ffmpeg -i input_video.mp4 -q:a 0 -map a output_audio.mp3</w:t>
      </w:r>
      <w:r>
        <w:rPr>
          <w:rFonts w:hint="default" w:ascii="Times New Roman" w:hAnsi="Times New Roman" w:cs="Times New Roman"/>
          <w:sz w:val="24"/>
          <w:szCs w:val="24"/>
          <w:lang w:val="en-US"/>
        </w:rPr>
        <w:t xml:space="preserve"> : untuk melakukan convert video to mp3.</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ffmpeg: Memanggil alat ffmpeg.</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input_video.mp4: Menentukan file video input yang akan dikonversi (ganti input_video.mp4 dengan nama file video Anda).</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-q:a 0: Menetapkan kualitas audio dengan menggunakan skala VBR (Variable Bit Rate) di mana 0 adalah kualitas tertinggi.</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 a: Menentukan untuk hanya memetakan (mengekstrak) aliran audio dari video.</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output_audio.mp3: Menentukan nama file output MP3 (ganti output_audio.mp3 dengan nama file output yang Anda inginkan).</w:t>
      </w:r>
    </w:p>
    <w:p>
      <w:pPr>
        <w:pStyle w:val="5"/>
        <w:numPr>
          <w:ilvl w:val="0"/>
          <w:numId w:val="0"/>
        </w:numPr>
        <w:adjustRightInd w:val="0"/>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 ffmpeg -i video.mp4 -q:a 0 -map a audio.mp3</w:t>
      </w:r>
    </w:p>
    <w:p>
      <w:pPr>
        <w:pStyle w:val="5"/>
        <w:numPr>
          <w:ilvl w:val="0"/>
          <w:numId w:val="1"/>
        </w:numPr>
        <w:adjustRightInd w:val="0"/>
        <w:spacing w:line="360" w:lineRule="auto"/>
        <w:ind w:left="425" w:lef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apt-cache search ^gimp : digunakan pada sistem operasi berbasis Debian, seperti Ubuntu, untuk mencari paket-paket yang tersedia di repositori yang nama paketnya dimulai dengan "gimp". apt-cache search ^gimp.</w:t>
      </w:r>
    </w:p>
    <w:p>
      <w:pPr>
        <w:pStyle w:val="5"/>
        <w:numPr>
          <w:ilvl w:val="0"/>
          <w:numId w:val="1"/>
        </w:numPr>
        <w:adjustRightInd w:val="0"/>
        <w:spacing w:line="360" w:lineRule="auto"/>
        <w:ind w:left="425" w:lef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Sudo a2dismod php8.3 : untuk menonatifikan modul php 8.3 pada server web apache di sistem operasi linux.</w:t>
      </w:r>
    </w:p>
    <w:p>
      <w:pPr>
        <w:pStyle w:val="5"/>
        <w:numPr>
          <w:ilvl w:val="0"/>
          <w:numId w:val="1"/>
        </w:numPr>
        <w:adjustRightInd w:val="0"/>
        <w:spacing w:line="360" w:lineRule="auto"/>
        <w:ind w:left="425" w:leftChars="0" w:hanging="425" w:firstLineChars="0"/>
        <w:rPr>
          <w:rFonts w:ascii="Times New Roman" w:hAnsi="Times New Roman" w:cs="Times New Roman"/>
          <w:sz w:val="24"/>
          <w:szCs w:val="24"/>
        </w:rPr>
      </w:pPr>
      <w:r>
        <w:rPr>
          <w:rFonts w:hint="default" w:ascii="Times New Roman" w:hAnsi="Times New Roman" w:cs="Times New Roman"/>
          <w:sz w:val="24"/>
          <w:szCs w:val="24"/>
        </w:rPr>
        <w:t>sudo dpkg --add-architecture i386 : digunakan pada sistem berbasis Debian dan Ubuntu untuk menambahkan dukungan arsitektur 32-bit (i386) pada sistem yang menjalankan arsitektur 64-bit (amd64). Ini berguna ketika Anda perlu menginstal paket 32-bit di sistem 64-bit, yang sering kali diperlukan untuk kompatibilitas perangkat lunak atau pustaka tertentu.</w:t>
      </w:r>
      <w:bookmarkStart w:id="0" w:name="_GoBack"/>
      <w:bookmarkEnd w:id="0"/>
    </w:p>
    <w:p>
      <w:pPr>
        <w:adjustRightInd w:val="0"/>
        <w:spacing w:line="360" w:lineRule="auto"/>
        <w:rPr>
          <w:rFonts w:ascii="Times New Roman" w:hAnsi="Times New Roman" w:cs="Times New Roman"/>
          <w:sz w:val="24"/>
          <w:szCs w:val="24"/>
        </w:rPr>
      </w:pPr>
    </w:p>
    <w:sectPr>
      <w:pgSz w:w="11906" w:h="16838"/>
      <w:pgMar w:top="1701" w:right="1701" w:bottom="1701" w:left="2268" w:header="567" w:footer="56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hanging="425"/>
      </w:pPr>
      <w:rPr>
        <w:rFonts w:hint="default"/>
      </w:rPr>
    </w:lvl>
  </w:abstractNum>
  <w:abstractNum w:abstractNumId="1">
    <w:nsid w:val="5C5613AF"/>
    <w:multiLevelType w:val="multilevel"/>
    <w:tmpl w:val="5C5613AF"/>
    <w:lvl w:ilvl="0" w:tentative="0">
      <w:start w:val="0"/>
      <w:numFmt w:val="bullet"/>
      <w:lvlText w:val="-"/>
      <w:lvlJc w:val="left"/>
      <w:pPr>
        <w:ind w:left="780" w:hanging="360"/>
      </w:pPr>
      <w:rPr>
        <w:rFonts w:hint="default" w:ascii="Times New Roman" w:hAnsi="Times New Roman" w:cs="Times New Roman" w:eastAsiaTheme="minorEastAsia"/>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001146C1"/>
    <w:rsid w:val="0013029E"/>
    <w:rsid w:val="00206361"/>
    <w:rsid w:val="002754D1"/>
    <w:rsid w:val="00325E66"/>
    <w:rsid w:val="00651C94"/>
    <w:rsid w:val="00706DE1"/>
    <w:rsid w:val="00886504"/>
    <w:rsid w:val="008B0306"/>
    <w:rsid w:val="008C763C"/>
    <w:rsid w:val="008D77A0"/>
    <w:rsid w:val="00B01332"/>
    <w:rsid w:val="00B34D99"/>
    <w:rsid w:val="00C850AC"/>
    <w:rsid w:val="00CE2628"/>
    <w:rsid w:val="00E851F9"/>
    <w:rsid w:val="00F14387"/>
    <w:rsid w:val="1EEFBD87"/>
    <w:rsid w:val="1FEF9D29"/>
    <w:rsid w:val="365D645E"/>
    <w:rsid w:val="367BD71E"/>
    <w:rsid w:val="37B78F86"/>
    <w:rsid w:val="3E578FB1"/>
    <w:rsid w:val="4BFDF090"/>
    <w:rsid w:val="52FF3270"/>
    <w:rsid w:val="57AB66B7"/>
    <w:rsid w:val="5EEFD28F"/>
    <w:rsid w:val="5F13A13B"/>
    <w:rsid w:val="63FB42D9"/>
    <w:rsid w:val="6BF68C42"/>
    <w:rsid w:val="6F6844F8"/>
    <w:rsid w:val="6F7B11BD"/>
    <w:rsid w:val="72FF6F0C"/>
    <w:rsid w:val="7B36AD07"/>
    <w:rsid w:val="7B3D4F28"/>
    <w:rsid w:val="7BF7E232"/>
    <w:rsid w:val="7F7F3263"/>
    <w:rsid w:val="8BFFD288"/>
    <w:rsid w:val="977B5737"/>
    <w:rsid w:val="B6FFEE99"/>
    <w:rsid w:val="B73F68D8"/>
    <w:rsid w:val="BBBABDAE"/>
    <w:rsid w:val="BDFFBA91"/>
    <w:rsid w:val="BFFF34DF"/>
    <w:rsid w:val="C7574DE2"/>
    <w:rsid w:val="CFDB97B5"/>
    <w:rsid w:val="D55DD617"/>
    <w:rsid w:val="DFFE0041"/>
    <w:rsid w:val="EE8BDE7E"/>
    <w:rsid w:val="F5977A3C"/>
    <w:rsid w:val="FC7837D5"/>
    <w:rsid w:val="FDFD3FC6"/>
    <w:rsid w:val="FDFF0391"/>
    <w:rsid w:val="FFEF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2103</Words>
  <Characters>11991</Characters>
  <Lines>99</Lines>
  <Paragraphs>28</Paragraphs>
  <TotalTime>50</TotalTime>
  <ScaleCrop>false</ScaleCrop>
  <LinksUpToDate>false</LinksUpToDate>
  <CharactersWithSpaces>14066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2024-05-01T03:52:00Z</dcterms:created>
  <dc:creator>imranmr</dc:creator>
  <cp:lastModifiedBy>imranmr</cp:lastModifiedBy>
  <dcterms:modified xsi:type="dcterms:W3CDTF">2024-07-14T09:03:56Z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