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page">
                  <wp:align>bottom</wp:align>
                </wp:positionV>
                <wp:extent cx="4672330" cy="3373934"/>
                <wp:effectExtent b="0" l="0" r="0" t="0"/>
                <wp:wrapNone/>
                <wp:docPr id="466" name="" title="Author and company name with crop mark graphic"/>
                <a:graphic>
                  <a:graphicData uri="http://schemas.microsoft.com/office/word/2010/wordprocessingGroup">
                    <wpg:wgp>
                      <wpg:cNvGrpSpPr/>
                      <wpg:grpSpPr>
                        <a:xfrm>
                          <a:off x="3009700" y="2092925"/>
                          <a:ext cx="4672330" cy="3373934"/>
                          <a:chOff x="3009700" y="2092925"/>
                          <a:chExt cx="4672600" cy="3374150"/>
                        </a:xfrm>
                      </wpg:grpSpPr>
                      <wpg:grpSp>
                        <wpg:cNvGrpSpPr/>
                        <wpg:grpSpPr>
                          <a:xfrm>
                            <a:off x="3009708" y="2092932"/>
                            <a:ext cx="4672584" cy="3374136"/>
                            <a:chOff x="0" y="0"/>
                            <a:chExt cx="4671822" cy="3374136"/>
                          </a:xfrm>
                        </wpg:grpSpPr>
                        <wps:wsp>
                          <wps:cNvSpPr/>
                          <wps:cNvPr id="3" name="Shape 3"/>
                          <wps:spPr>
                            <a:xfrm>
                              <a:off x="0" y="0"/>
                              <a:ext cx="4671800" cy="337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38350" y="0"/>
                              <a:ext cx="2633472" cy="3374136"/>
                              <a:chOff x="0" y="0"/>
                              <a:chExt cx="2628900" cy="3371850"/>
                            </a:xfrm>
                          </wpg:grpSpPr>
                          <wps:wsp>
                            <wps:cNvSpPr/>
                            <wps:cNvPr id="10" name="Shape 10"/>
                            <wps:spPr>
                              <a:xfrm>
                                <a:off x="0" y="0"/>
                                <a:ext cx="2133600" cy="2867025"/>
                              </a:xfrm>
                              <a:custGeom>
                                <a:rect b="b" l="l" r="r" t="t"/>
                                <a:pathLst>
                                  <a:path extrusionOk="0" h="1806" w="1344">
                                    <a:moveTo>
                                      <a:pt x="1344" y="1806"/>
                                    </a:moveTo>
                                    <a:lnTo>
                                      <a:pt x="0" y="1806"/>
                                    </a:lnTo>
                                    <a:lnTo>
                                      <a:pt x="0" y="1641"/>
                                    </a:lnTo>
                                    <a:lnTo>
                                      <a:pt x="1176" y="1641"/>
                                    </a:lnTo>
                                    <a:lnTo>
                                      <a:pt x="1176" y="0"/>
                                    </a:lnTo>
                                    <a:lnTo>
                                      <a:pt x="1344" y="0"/>
                                    </a:lnTo>
                                    <a:lnTo>
                                      <a:pt x="1344" y="1806"/>
                                    </a:lnTo>
                                    <a:close/>
                                  </a:path>
                                </a:pathLst>
                              </a:custGeom>
                              <a:solidFill>
                                <a:schemeClr val="dk2"/>
                              </a:solidFill>
                              <a:ln>
                                <a:noFill/>
                              </a:ln>
                            </wps:spPr>
                            <wps:bodyPr anchorCtr="0" anchor="ctr" bIns="91425" lIns="91425" spcFirstLastPara="1" rIns="91425" wrap="square" tIns="91425">
                              <a:noAutofit/>
                            </wps:bodyPr>
                          </wps:wsp>
                          <wps:wsp>
                            <wps:cNvSpPr/>
                            <wps:cNvPr id="11" name="Shape 11"/>
                            <wps:spPr>
                              <a:xfrm>
                                <a:off x="9525" y="0"/>
                                <a:ext cx="2619375" cy="337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2" name="Shape 12" title="Title and subtitle"/>
                          <wps:spPr>
                            <a:xfrm>
                              <a:off x="0" y="1104900"/>
                              <a:ext cx="3904218" cy="15049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b" bIns="457200" lIns="0" spcFirstLastPara="1" rIns="45720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page">
                  <wp:align>bottom</wp:align>
                </wp:positionV>
                <wp:extent cx="4672330" cy="3373934"/>
                <wp:effectExtent b="0" l="0" r="0" t="0"/>
                <wp:wrapNone/>
                <wp:docPr descr="Author and company name with crop mark graphic" id="466" name="image2.png"/>
                <a:graphic>
                  <a:graphicData uri="http://schemas.openxmlformats.org/drawingml/2006/picture">
                    <pic:pic>
                      <pic:nvPicPr>
                        <pic:cNvPr descr="Author and company name with crop mark graphic" id="0" name="image2.png"/>
                        <pic:cNvPicPr preferRelativeResize="0"/>
                      </pic:nvPicPr>
                      <pic:blipFill>
                        <a:blip r:embed="rId7"/>
                        <a:srcRect/>
                        <a:stretch>
                          <a:fillRect/>
                        </a:stretch>
                      </pic:blipFill>
                      <pic:spPr>
                        <a:xfrm>
                          <a:off x="0" y="0"/>
                          <a:ext cx="4672330" cy="337393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6382385" cy="3401695"/>
                <wp:effectExtent b="0" l="0" r="0" t="0"/>
                <wp:wrapNone/>
                <wp:docPr id="465" name="" title="Title and subtitle with crop mark graphic"/>
                <a:graphic>
                  <a:graphicData uri="http://schemas.microsoft.com/office/word/2010/wordprocessingGroup">
                    <wpg:wgp>
                      <wpg:cNvGrpSpPr/>
                      <wpg:grpSpPr>
                        <a:xfrm>
                          <a:off x="2154725" y="2079200"/>
                          <a:ext cx="6382385" cy="3401695"/>
                          <a:chOff x="2154725" y="2079200"/>
                          <a:chExt cx="6382550" cy="3401600"/>
                        </a:xfrm>
                      </wpg:grpSpPr>
                      <wpg:grpSp>
                        <wpg:cNvGrpSpPr/>
                        <wpg:grpSpPr>
                          <a:xfrm>
                            <a:off x="2154744" y="2079216"/>
                            <a:ext cx="6382512" cy="3401568"/>
                            <a:chOff x="0" y="0"/>
                            <a:chExt cx="6381750" cy="3401568"/>
                          </a:xfrm>
                        </wpg:grpSpPr>
                        <wps:wsp>
                          <wps:cNvSpPr/>
                          <wps:cNvPr id="3" name="Shape 3"/>
                          <wps:spPr>
                            <a:xfrm>
                              <a:off x="0" y="0"/>
                              <a:ext cx="6381750" cy="340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42616" cy="3401568"/>
                              <a:chOff x="0" y="0"/>
                              <a:chExt cx="2642616" cy="3401568"/>
                            </a:xfrm>
                          </wpg:grpSpPr>
                          <wps:wsp>
                            <wps:cNvSpPr/>
                            <wps:cNvPr id="5" name="Shape 5"/>
                            <wps:spPr>
                              <a:xfrm>
                                <a:off x="504825" y="504825"/>
                                <a:ext cx="2133600" cy="2867025"/>
                              </a:xfrm>
                              <a:custGeom>
                                <a:rect b="b" l="l" r="r" t="t"/>
                                <a:pathLst>
                                  <a:path extrusionOk="0" h="1806" w="1344">
                                    <a:moveTo>
                                      <a:pt x="168" y="1806"/>
                                    </a:moveTo>
                                    <a:lnTo>
                                      <a:pt x="0" y="1806"/>
                                    </a:lnTo>
                                    <a:lnTo>
                                      <a:pt x="0" y="0"/>
                                    </a:lnTo>
                                    <a:lnTo>
                                      <a:pt x="1344" y="0"/>
                                    </a:lnTo>
                                    <a:lnTo>
                                      <a:pt x="1344" y="165"/>
                                    </a:lnTo>
                                    <a:lnTo>
                                      <a:pt x="168" y="165"/>
                                    </a:lnTo>
                                    <a:lnTo>
                                      <a:pt x="168" y="1806"/>
                                    </a:lnTo>
                                    <a:close/>
                                  </a:path>
                                </a:pathLst>
                              </a:custGeom>
                              <a:solidFill>
                                <a:schemeClr val="dk2"/>
                              </a:solidFill>
                              <a:ln>
                                <a:noFill/>
                              </a:ln>
                            </wps:spPr>
                            <wps:bodyPr anchorCtr="0" anchor="ctr" bIns="91425" lIns="91425" spcFirstLastPara="1" rIns="91425" wrap="square" tIns="91425">
                              <a:noAutofit/>
                            </wps:bodyPr>
                          </wps:wsp>
                          <wps:wsp>
                            <wps:cNvSpPr/>
                            <wps:cNvPr id="6" name="Shape 6"/>
                            <wps:spPr>
                              <a:xfrm>
                                <a:off x="0" y="0"/>
                                <a:ext cx="2642616" cy="34015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7" name="Shape 7" title="Title and subtitle"/>
                          <wps:spPr>
                            <a:xfrm>
                              <a:off x="771525" y="762000"/>
                              <a:ext cx="5610225" cy="2591435"/>
                            </a:xfrm>
                            <a:prstGeom prst="rect">
                              <a:avLst/>
                            </a:prstGeom>
                            <a:noFill/>
                            <a:ln>
                              <a:noFill/>
                            </a:ln>
                          </wps:spPr>
                          <wps:txbx>
                            <w:txbxContent>
                              <w:p w:rsidR="00000000" w:rsidDel="00000000" w:rsidP="00000000" w:rsidRDefault="00000000" w:rsidRPr="00000000">
                                <w:pPr>
                                  <w:spacing w:after="24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44546a"/>
                                    <w:sz w:val="36"/>
                                    <w:vertAlign w:val="baseline"/>
                                  </w:rPr>
                                  <w:t xml:space="preserve">CARE VALIDATE</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44546a"/>
                                    <w:sz w:val="36"/>
                                    <w:vertAlign w:val="baseline"/>
                                  </w:rPr>
                                </w:r>
                                <w:r w:rsidDel="00000000" w:rsidR="00000000" w:rsidRPr="00000000">
                                  <w:rPr>
                                    <w:rFonts w:ascii="Calibri" w:cs="Calibri" w:eastAsia="Calibri" w:hAnsi="Calibri"/>
                                    <w:b w:val="0"/>
                                    <w:i w:val="0"/>
                                    <w:smallCaps w:val="1"/>
                                    <w:strike w:val="0"/>
                                    <w:color w:val="44546a"/>
                                    <w:sz w:val="96"/>
                                    <w:vertAlign w:val="baseline"/>
                                  </w:rPr>
                                  <w:t xml:space="preserve">QA TEST PLAN</w:t>
                                </w:r>
                              </w:p>
                            </w:txbxContent>
                          </wps:txbx>
                          <wps:bodyPr anchorCtr="0" anchor="b" bIns="0" lIns="457200" spcFirstLastPara="1" rIns="0" wrap="square" tIns="4572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6382385" cy="3401695"/>
                <wp:effectExtent b="0" l="0" r="0" t="0"/>
                <wp:wrapNone/>
                <wp:docPr descr="Title and subtitle with crop mark graphic" id="465" name="image1.png"/>
                <a:graphic>
                  <a:graphicData uri="http://schemas.openxmlformats.org/drawingml/2006/picture">
                    <pic:pic>
                      <pic:nvPicPr>
                        <pic:cNvPr descr="Title and subtitle with crop mark graphic" id="0" name="image1.png"/>
                        <pic:cNvPicPr preferRelativeResize="0"/>
                      </pic:nvPicPr>
                      <pic:blipFill>
                        <a:blip r:embed="rId7"/>
                        <a:srcRect/>
                        <a:stretch>
                          <a:fillRect/>
                        </a:stretch>
                      </pic:blipFill>
                      <pic:spPr>
                        <a:xfrm>
                          <a:off x="0" y="0"/>
                          <a:ext cx="6382385" cy="340169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7324725" cy="9610725"/>
                <wp:effectExtent b="0" l="0" r="0" t="0"/>
                <wp:wrapNone/>
                <wp:docPr id="467" name="" title="Color background"/>
                <a:graphic>
                  <a:graphicData uri="http://schemas.microsoft.com/office/word/2010/wordprocessingShape">
                    <wps:wsp>
                      <wps:cNvSpPr/>
                      <wps:cNvPr id="13" name="Shape 13"/>
                      <wps:spPr>
                        <a:xfrm>
                          <a:off x="1688400" y="0"/>
                          <a:ext cx="7315200" cy="7560000"/>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7324725" cy="9610725"/>
                <wp:effectExtent b="0" l="0" r="0" t="0"/>
                <wp:wrapNone/>
                <wp:docPr descr="Color background" id="467" name="image3.png"/>
                <a:graphic>
                  <a:graphicData uri="http://schemas.openxmlformats.org/drawingml/2006/picture">
                    <pic:pic>
                      <pic:nvPicPr>
                        <pic:cNvPr descr="Color background" id="0" name="image3.png"/>
                        <pic:cNvPicPr preferRelativeResize="0"/>
                      </pic:nvPicPr>
                      <pic:blipFill>
                        <a:blip r:embed="rId7"/>
                        <a:srcRect/>
                        <a:stretch>
                          <a:fillRect/>
                        </a:stretch>
                      </pic:blipFill>
                      <pic:spPr>
                        <a:xfrm>
                          <a:off x="0" y="0"/>
                          <a:ext cx="7324725" cy="9610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i w:val="0"/>
          <w:smallCaps w:val="0"/>
          <w:strike w:val="0"/>
          <w:color w:val="2f5496"/>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Introduction</w:t>
              <w:tab/>
              <w:t xml:space="preserve">2</w:t>
            </w:r>
          </w:hyperlink>
          <w:r w:rsidDel="00000000" w:rsidR="00000000" w:rsidRPr="00000000">
            <w:fldChar w:fldCharType="begin"/>
            <w:instrText xml:space="preserve"> HYPERLINK \l "_heading=h.gjdgxs" </w:instrText>
            <w:fldChar w:fldCharType="separat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30j0zll">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Test Plan Objective</w:t>
              <w:tab/>
              <w:t xml:space="preserve">2</w:t>
            </w:r>
          </w:hyperlink>
          <w:r w:rsidDel="00000000" w:rsidR="00000000" w:rsidRPr="00000000">
            <w:fldChar w:fldCharType="begin"/>
            <w:instrText xml:space="preserve"> HYPERLINK \l "_heading=h.30j0zll" </w:instrText>
            <w:fldChar w:fldCharType="separat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1fob9te">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Testing Types</w:t>
              <w:tab/>
              <w:t xml:space="preserve">2</w:t>
            </w:r>
          </w:hyperlink>
          <w:r w:rsidDel="00000000" w:rsidR="00000000" w:rsidRPr="00000000">
            <w:fldChar w:fldCharType="begin"/>
            <w:instrText xml:space="preserve"> HYPERLINK \l "_heading=h.1fob9te" </w:instrText>
            <w:fldChar w:fldCharType="separate"/>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3znysh7">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Testing Environment</w:t>
              <w:tab/>
              <w:t xml:space="preserve">2</w:t>
            </w:r>
          </w:hyperlink>
          <w:r w:rsidDel="00000000" w:rsidR="00000000" w:rsidRPr="00000000">
            <w:fldChar w:fldCharType="begin"/>
            <w:instrText xml:space="preserve"> HYPERLINK \l "_heading=h.3znysh7" </w:instrText>
            <w:fldChar w:fldCharType="separate"/>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2et92p0">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Test Cases</w:t>
              <w:tab/>
              <w:t xml:space="preserve">3</w:t>
            </w:r>
          </w:hyperlink>
          <w:r w:rsidDel="00000000" w:rsidR="00000000" w:rsidRPr="00000000">
            <w:fldChar w:fldCharType="begin"/>
            <w:instrText xml:space="preserve"> HYPERLINK \l "_heading=h.2et92p0" </w:instrText>
            <w:fldChar w:fldCharType="separat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Login</w:t>
              <w:tab/>
              <w:t xml:space="preserve">3</w:t>
            </w:r>
          </w:hyperlink>
          <w:r w:rsidDel="00000000" w:rsidR="00000000" w:rsidRPr="00000000">
            <w:fldChar w:fldCharType="begin"/>
            <w:instrText xml:space="preserve"> HYPERLINK \l "_heading=h.tyjcwt" </w:instrText>
            <w:fldChar w:fldCharType="separat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New Request</w:t>
              <w:tab/>
              <w:t xml:space="preserve">3</w:t>
            </w:r>
          </w:hyperlink>
          <w:r w:rsidDel="00000000" w:rsidR="00000000" w:rsidRPr="00000000">
            <w:fldChar w:fldCharType="begin"/>
            <w:instrText xml:space="preserve"> HYPERLINK \l "_heading=h.1t3h5sf" </w:instrText>
            <w:fldChar w:fldCharType="separat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Session Management</w:t>
              <w:tab/>
              <w:t xml:space="preserve">4</w:t>
            </w:r>
          </w:hyperlink>
          <w:r w:rsidDel="00000000" w:rsidR="00000000" w:rsidRPr="00000000">
            <w:fldChar w:fldCharType="begin"/>
            <w:instrText xml:space="preserve"> HYPERLINK \l "_heading=h.4d34og8" </w:instrText>
            <w:fldChar w:fldCharType="separat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Interaction</w:t>
              <w:tab/>
              <w:t xml:space="preserve">4</w:t>
            </w:r>
          </w:hyperlink>
          <w:r w:rsidDel="00000000" w:rsidR="00000000" w:rsidRPr="00000000">
            <w:fldChar w:fldCharType="begin"/>
            <w:instrText xml:space="preserve"> HYPERLINK \l "_heading=h.2s8eyo1" </w:instrText>
            <w:fldChar w:fldCharType="separat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17dp8vu">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Defect Management</w:t>
              <w:tab/>
              <w:t xml:space="preserve">5</w:t>
            </w:r>
          </w:hyperlink>
          <w:r w:rsidDel="00000000" w:rsidR="00000000" w:rsidRPr="00000000">
            <w:fldChar w:fldCharType="begin"/>
            <w:instrText xml:space="preserve"> HYPERLINK \l "_heading=h.17dp8vu" </w:instrText>
            <w:fldChar w:fldCharType="separat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3rdcrjn">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Identification</w:t>
              <w:tab/>
              <w:t xml:space="preserve">5</w:t>
            </w:r>
          </w:hyperlink>
          <w:r w:rsidDel="00000000" w:rsidR="00000000" w:rsidRPr="00000000">
            <w:fldChar w:fldCharType="begin"/>
            <w:instrText xml:space="preserve"> HYPERLINK \l "_heading=h.3rdcrjn" </w:instrText>
            <w:fldChar w:fldCharType="separat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26in1rg">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Logging</w:t>
              <w:tab/>
              <w:t xml:space="preserve">6</w:t>
            </w:r>
          </w:hyperlink>
          <w:r w:rsidDel="00000000" w:rsidR="00000000" w:rsidRPr="00000000">
            <w:fldChar w:fldCharType="begin"/>
            <w:instrText xml:space="preserve"> HYPERLINK \l "_heading=h.26in1rg" </w:instrText>
            <w:fldChar w:fldCharType="separat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lnxbz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Triage</w:t>
              <w:tab/>
              <w:t xml:space="preserve">6</w:t>
            </w:r>
          </w:hyperlink>
          <w:r w:rsidDel="00000000" w:rsidR="00000000" w:rsidRPr="00000000">
            <w:fldChar w:fldCharType="begin"/>
            <w:instrText xml:space="preserve"> HYPERLINK \l "_heading=h.lnxbz9" </w:instrText>
            <w:fldChar w:fldCharType="separat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35nkun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Assignment</w:t>
              <w:tab/>
              <w:t xml:space="preserve">6</w:t>
            </w:r>
          </w:hyperlink>
          <w:r w:rsidDel="00000000" w:rsidR="00000000" w:rsidRPr="00000000">
            <w:fldChar w:fldCharType="begin"/>
            <w:instrText xml:space="preserve"> HYPERLINK \l "_heading=h.35nkun2" </w:instrText>
            <w:fldChar w:fldCharType="separat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1ksv4u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Resolution</w:t>
              <w:tab/>
              <w:t xml:space="preserve">6</w:t>
            </w:r>
          </w:hyperlink>
          <w:r w:rsidDel="00000000" w:rsidR="00000000" w:rsidRPr="00000000">
            <w:fldChar w:fldCharType="begin"/>
            <w:instrText xml:space="preserve"> HYPERLINK \l "_heading=h.1ksv4uv" </w:instrText>
            <w:fldChar w:fldCharType="separat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44sini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Verification</w:t>
              <w:tab/>
              <w:t xml:space="preserve">6</w:t>
            </w:r>
          </w:hyperlink>
          <w:r w:rsidDel="00000000" w:rsidR="00000000" w:rsidRPr="00000000">
            <w:fldChar w:fldCharType="begin"/>
            <w:instrText xml:space="preserve"> HYPERLINK \l "_heading=h.44sinio" </w:instrText>
            <w:fldChar w:fldCharType="separat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hyperlink w:anchor="_heading=h.2jxsxq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Defect Closure</w:t>
              <w:tab/>
              <w:t xml:space="preserve">6</w:t>
            </w:r>
          </w:hyperlink>
          <w:r w:rsidDel="00000000" w:rsidR="00000000" w:rsidRPr="00000000">
            <w:fldChar w:fldCharType="begin"/>
            <w:instrText xml:space="preserve"> HYPERLINK \l "_heading=h.2jxsxqh" </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color w:val="2f549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18">
      <w:pPr>
        <w:rPr/>
      </w:pPr>
      <w:r w:rsidDel="00000000" w:rsidR="00000000" w:rsidRPr="00000000">
        <w:rPr>
          <w:rtl w:val="0"/>
        </w:rPr>
        <w:t xml:space="preserve">This test plan outlines the strategies, objectives, and procedures for testing “Care Validate” web portal. The goal is to ensure the website meets quality standards, functions correctly, and provides a positive user experience. This document will cover test scope, test cases, test environment, and defect management processes.</w:t>
      </w:r>
    </w:p>
    <w:p w:rsidR="00000000" w:rsidDel="00000000" w:rsidP="00000000" w:rsidRDefault="00000000" w:rsidRPr="00000000" w14:paraId="00000019">
      <w:pPr>
        <w:pStyle w:val="Heading1"/>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rtl w:val="0"/>
        </w:rPr>
        <w:t xml:space="preserve">Test Plan Objective</w:t>
      </w:r>
    </w:p>
    <w:p w:rsidR="00000000" w:rsidDel="00000000" w:rsidP="00000000" w:rsidRDefault="00000000" w:rsidRPr="00000000" w14:paraId="0000001A">
      <w:pPr>
        <w:rPr/>
      </w:pPr>
      <w:r w:rsidDel="00000000" w:rsidR="00000000" w:rsidRPr="00000000">
        <w:rPr>
          <w:rtl w:val="0"/>
        </w:rPr>
        <w:t xml:space="preserve">The following are the objective of Test Plan: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defects and ensuring quality.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Verifying compliance with requirements and specifications.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website performance and usability.</w:t>
      </w:r>
    </w:p>
    <w:p w:rsidR="00000000" w:rsidDel="00000000" w:rsidP="00000000" w:rsidRDefault="00000000" w:rsidRPr="00000000" w14:paraId="0000001F">
      <w:pPr>
        <w:pStyle w:val="Heading1"/>
        <w:rPr>
          <w:rFonts w:ascii="Calibri" w:cs="Calibri" w:eastAsia="Calibri" w:hAnsi="Calibri"/>
        </w:rPr>
      </w:pPr>
      <w:bookmarkStart w:colFirst="0" w:colLast="0" w:name="_heading=h.1fob9te" w:id="2"/>
      <w:bookmarkEnd w:id="2"/>
      <w:r w:rsidDel="00000000" w:rsidR="00000000" w:rsidRPr="00000000">
        <w:rPr>
          <w:rFonts w:ascii="Calibri" w:cs="Calibri" w:eastAsia="Calibri" w:hAnsi="Calibri"/>
          <w:rtl w:val="0"/>
        </w:rPr>
        <w:t xml:space="preserve">Testing Types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Functional testing (verifying website functionality)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testing (evaluating user experience)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testing (assessing website speed and responsiveness)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Compatibility testing (checking compatibility across browsers and devices)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testing (ensuring accessibility for users with disabilities)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rtl w:val="0"/>
        </w:rPr>
        <w:t xml:space="preserve">Testing Environment</w:t>
      </w:r>
    </w:p>
    <w:p w:rsidR="00000000" w:rsidDel="00000000" w:rsidP="00000000" w:rsidRDefault="00000000" w:rsidRPr="00000000" w14:paraId="00000027">
      <w:pPr>
        <w:rPr/>
      </w:pPr>
      <w:r w:rsidDel="00000000" w:rsidR="00000000" w:rsidRPr="00000000">
        <w:rPr>
          <w:rtl w:val="0"/>
        </w:rPr>
        <w:t xml:space="preserve">All the testing will be performed in isolated Test environment with specific test data.</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rtl w:val="0"/>
        </w:rPr>
        <w:t xml:space="preserve">Test Cases</w:t>
      </w:r>
    </w:p>
    <w:p w:rsidR="00000000" w:rsidDel="00000000" w:rsidP="00000000" w:rsidRDefault="00000000" w:rsidRPr="00000000" w14:paraId="0000002B">
      <w:pPr>
        <w:rPr/>
      </w:pPr>
      <w:r w:rsidDel="00000000" w:rsidR="00000000" w:rsidRPr="00000000">
        <w:rPr>
          <w:rtl w:val="0"/>
        </w:rPr>
      </w:r>
    </w:p>
    <w:tbl>
      <w:tblPr>
        <w:tblStyle w:val="Table1"/>
        <w:tblW w:w="9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4700"/>
        <w:gridCol w:w="1980"/>
        <w:gridCol w:w="2035"/>
        <w:tblGridChange w:id="0">
          <w:tblGrid>
            <w:gridCol w:w="725"/>
            <w:gridCol w:w="4700"/>
            <w:gridCol w:w="1980"/>
            <w:gridCol w:w="2035"/>
          </w:tblGrid>
        </w:tblGridChange>
      </w:tblGrid>
      <w:tr>
        <w:trPr>
          <w:cantSplit w:val="0"/>
          <w:trHeight w:val="398" w:hRule="atLeast"/>
          <w:tblHeader w:val="0"/>
        </w:trPr>
        <w:tc>
          <w:tcPr>
            <w:gridSpan w:val="4"/>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2C">
            <w:pPr>
              <w:pStyle w:val="Heading2"/>
              <w:jc w:val="center"/>
              <w:rPr>
                <w:b w:val="1"/>
              </w:rPr>
            </w:pPr>
            <w:bookmarkStart w:colFirst="0" w:colLast="0" w:name="_heading=h.tyjcwt" w:id="5"/>
            <w:bookmarkEnd w:id="5"/>
            <w:r w:rsidDel="00000000" w:rsidR="00000000" w:rsidRPr="00000000">
              <w:rPr>
                <w:b w:val="1"/>
                <w:rtl w:val="0"/>
              </w:rPr>
              <w:t xml:space="preserve">Login</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 Case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 (Pass/Fail/NA)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login into the website using correct email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be able to login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cannot login into the website with invalid username/password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Error message should display “Invalid email or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Login with correct email and incorrect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not be able to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Login with empty email and password fields.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not be able to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Login with email only (password field empty).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not be able to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Login with password only (email field empty).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not be able to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Login with multiple consecutive failed attempts (check for lockout mechanism).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logged-out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Failed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clear and concise labels for email and password fields.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Label should be correct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bl>
    <w:p w:rsidR="00000000" w:rsidDel="00000000" w:rsidP="00000000" w:rsidRDefault="00000000" w:rsidRPr="00000000" w14:paraId="00000054">
      <w:pPr>
        <w:rPr/>
      </w:pPr>
      <w:r w:rsidDel="00000000" w:rsidR="00000000" w:rsidRPr="00000000">
        <w:rPr>
          <w:rtl w:val="0"/>
        </w:rPr>
      </w:r>
    </w:p>
    <w:tbl>
      <w:tblPr>
        <w:tblStyle w:val="Table2"/>
        <w:tblW w:w="9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4698"/>
        <w:gridCol w:w="1981"/>
        <w:gridCol w:w="2036"/>
        <w:tblGridChange w:id="0">
          <w:tblGrid>
            <w:gridCol w:w="725"/>
            <w:gridCol w:w="4698"/>
            <w:gridCol w:w="1981"/>
            <w:gridCol w:w="2036"/>
          </w:tblGrid>
        </w:tblGridChange>
      </w:tblGrid>
      <w:tr>
        <w:trPr>
          <w:cantSplit w:val="0"/>
          <w:trHeight w:val="398" w:hRule="atLeast"/>
          <w:tblHeader w:val="0"/>
        </w:trPr>
        <w:tc>
          <w:tcPr>
            <w:gridSpan w:val="4"/>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55">
            <w:pPr>
              <w:pStyle w:val="Heading2"/>
              <w:jc w:val="center"/>
              <w:rPr>
                <w:b w:val="1"/>
              </w:rPr>
            </w:pPr>
            <w:bookmarkStart w:colFirst="0" w:colLast="0" w:name="_heading=h.1t3h5sf" w:id="7"/>
            <w:bookmarkEnd w:id="7"/>
            <w:r w:rsidDel="00000000" w:rsidR="00000000" w:rsidRPr="00000000">
              <w:rPr>
                <w:b w:val="1"/>
                <w:rtl w:val="0"/>
              </w:rPr>
              <w:t xml:space="preserve">New Request</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 Case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 (Pass/Fail/NA)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view all the request forms in “New Request” screen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Forms should display in the list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when user click on any available request form, it should get open for entering the details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 form should open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add values in all the fields of the request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 should be added in all the fields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“Skip” fields which are optional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Field should be skipped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“Submit” form once all the required fields are filled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 should be submitted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save the draft of the request form on clicking “Save &amp; Close” button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Draft should be saved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open the draft to view the previous added data and complete the request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 should retain in the draft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can click on delete icon to delete request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Draft should be deleted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3"/>
        <w:tblW w:w="9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4698"/>
        <w:gridCol w:w="1981"/>
        <w:gridCol w:w="2036"/>
        <w:tblGridChange w:id="0">
          <w:tblGrid>
            <w:gridCol w:w="725"/>
            <w:gridCol w:w="4698"/>
            <w:gridCol w:w="1981"/>
            <w:gridCol w:w="2036"/>
          </w:tblGrid>
        </w:tblGridChange>
      </w:tblGrid>
      <w:tr>
        <w:trPr>
          <w:cantSplit w:val="0"/>
          <w:trHeight w:val="398" w:hRule="atLeast"/>
          <w:tblHeader w:val="0"/>
        </w:trPr>
        <w:tc>
          <w:tcPr>
            <w:gridSpan w:val="4"/>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80">
            <w:pPr>
              <w:pStyle w:val="Heading2"/>
              <w:jc w:val="center"/>
              <w:rPr>
                <w:b w:val="1"/>
              </w:rPr>
            </w:pPr>
            <w:bookmarkStart w:colFirst="0" w:colLast="0" w:name="_heading=h.4d34og8" w:id="8"/>
            <w:bookmarkEnd w:id="8"/>
            <w:r w:rsidDel="00000000" w:rsidR="00000000" w:rsidRPr="00000000">
              <w:rPr>
                <w:b w:val="1"/>
                <w:rtl w:val="0"/>
              </w:rPr>
              <w:t xml:space="preserve">Session Management</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 Case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 (Pass/Fail/NA)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if all the tabs/browser are closed, user should be logged-out automatically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session should be ended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Failed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session ID is not exposed in the URL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Session ID should not display in URL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that user session is expired after a period of inactivity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User should logged-out from the portal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Failed</w:t>
            </w:r>
          </w:p>
        </w:tc>
      </w:tr>
    </w:tbl>
    <w:p w:rsidR="00000000" w:rsidDel="00000000" w:rsidP="00000000" w:rsidRDefault="00000000" w:rsidRPr="00000000" w14:paraId="00000094">
      <w:pPr>
        <w:pStyle w:val="Heading1"/>
        <w:rPr/>
      </w:pPr>
      <w:r w:rsidDel="00000000" w:rsidR="00000000" w:rsidRPr="00000000">
        <w:rPr>
          <w:rtl w:val="0"/>
        </w:rPr>
      </w:r>
    </w:p>
    <w:tbl>
      <w:tblPr>
        <w:tblStyle w:val="Table4"/>
        <w:tblW w:w="9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5"/>
        <w:gridCol w:w="4695"/>
        <w:gridCol w:w="1984"/>
        <w:gridCol w:w="2036"/>
        <w:tblGridChange w:id="0">
          <w:tblGrid>
            <w:gridCol w:w="725"/>
            <w:gridCol w:w="4695"/>
            <w:gridCol w:w="1984"/>
            <w:gridCol w:w="2036"/>
          </w:tblGrid>
        </w:tblGridChange>
      </w:tblGrid>
      <w:tr>
        <w:trPr>
          <w:cantSplit w:val="0"/>
          <w:trHeight w:val="398" w:hRule="atLeast"/>
          <w:tblHeader w:val="0"/>
        </w:trPr>
        <w:tc>
          <w:tcPr>
            <w:gridSpan w:val="4"/>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95">
            <w:pPr>
              <w:pStyle w:val="Heading2"/>
              <w:jc w:val="center"/>
              <w:rPr>
                <w:b w:val="1"/>
              </w:rPr>
            </w:pPr>
            <w:bookmarkStart w:colFirst="0" w:colLast="0" w:name="_heading=h.2s8eyo1" w:id="9"/>
            <w:bookmarkEnd w:id="9"/>
            <w:r w:rsidDel="00000000" w:rsidR="00000000" w:rsidRPr="00000000">
              <w:rPr>
                <w:b w:val="1"/>
                <w:rtl w:val="0"/>
              </w:rPr>
              <w:t xml:space="preserve">User Interaction</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 Case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 (Pass/Fail/NA)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correct navigation between different pages and sections.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Navigation should be correct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 the functionality of menus, dropdowns, and breadcrumbs.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Functionality should be correct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Check for clear and visible navigation elements.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Nav elements should be clear and visible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backward and forward navigation functionality.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Navigation should work fine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 accessibility of navigation elements for users with disabilities.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Accessibility navigation should work correctly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correct data types and formats for input fields.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 types and formats should be correct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 input field validation (required fields, length, format, etc.).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Validation should be correct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Check for error messages and feedback on invalid 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Correct error messages should display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input field accessibility (keyboard navigation, screen reader compatibility).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Accessibility should work properly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Verify button and link functionality.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Buttons and links should work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 form submission and error handling.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Submission and error handling should work fine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 form behavior under different network 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Form should behave correctly under low internet connectivity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80" w:line="264" w:lineRule="auto"/>
              <w:ind w:left="644"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Check for consistent error handling across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Proper consistent error handling should perform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Passed</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17dp8vu" w:id="10"/>
      <w:bookmarkEnd w:id="10"/>
      <w:r w:rsidDel="00000000" w:rsidR="00000000" w:rsidRPr="00000000">
        <w:rPr>
          <w:rtl w:val="0"/>
        </w:rPr>
        <w:t xml:space="preserve">Defect Management</w:t>
      </w:r>
    </w:p>
    <w:p w:rsidR="00000000" w:rsidDel="00000000" w:rsidP="00000000" w:rsidRDefault="00000000" w:rsidRPr="00000000" w14:paraId="000000D3">
      <w:pPr>
        <w:rPr/>
      </w:pPr>
      <w:r w:rsidDel="00000000" w:rsidR="00000000" w:rsidRPr="00000000">
        <w:rPr>
          <w:rtl w:val="0"/>
        </w:rPr>
        <w:t xml:space="preserve">A robust defect management process is essential for ensuring software quality. This process involves the identification, logging, tracking, prioritization, resolution, and closure of defects. The following steps outline the general defect management process:</w:t>
      </w:r>
    </w:p>
    <w:p w:rsidR="00000000" w:rsidDel="00000000" w:rsidP="00000000" w:rsidRDefault="00000000" w:rsidRPr="00000000" w14:paraId="000000D4">
      <w:pPr>
        <w:rPr>
          <w:color w:val="2f5496"/>
          <w:sz w:val="28"/>
          <w:szCs w:val="28"/>
        </w:rPr>
      </w:pPr>
      <w:r w:rsidDel="00000000" w:rsidR="00000000" w:rsidRPr="00000000">
        <w:rPr>
          <w:rtl w:val="0"/>
        </w:rPr>
      </w:r>
    </w:p>
    <w:p w:rsidR="00000000" w:rsidDel="00000000" w:rsidP="00000000" w:rsidRDefault="00000000" w:rsidRPr="00000000" w14:paraId="000000D5">
      <w:pPr>
        <w:rPr>
          <w:color w:val="2f5496"/>
          <w:sz w:val="28"/>
          <w:szCs w:val="28"/>
        </w:rPr>
      </w:pPr>
      <w:bookmarkStart w:colFirst="0" w:colLast="0" w:name="_heading=h.3rdcrjn" w:id="11"/>
      <w:bookmarkEnd w:id="11"/>
      <w:r w:rsidDel="00000000" w:rsidR="00000000" w:rsidRPr="00000000">
        <w:rPr>
          <w:color w:val="2f5496"/>
          <w:sz w:val="28"/>
          <w:szCs w:val="28"/>
          <w:rtl w:val="0"/>
        </w:rPr>
        <w:t xml:space="preserve">Defect Identification</w:t>
      </w:r>
    </w:p>
    <w:p w:rsidR="00000000" w:rsidDel="00000000" w:rsidP="00000000" w:rsidRDefault="00000000" w:rsidRPr="00000000" w14:paraId="000000D6">
      <w:pPr>
        <w:rPr/>
      </w:pPr>
      <w:r w:rsidDel="00000000" w:rsidR="00000000" w:rsidRPr="00000000">
        <w:rPr>
          <w:rtl w:val="0"/>
        </w:rPr>
        <w:t xml:space="preserve">Defects are discovered during testing or by other stakeholders.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2f549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rPr>
          <w:color w:val="2f549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i w:val="0"/>
          <w:smallCaps w:val="0"/>
          <w:strike w:val="0"/>
          <w:color w:val="2f5496"/>
          <w:sz w:val="28"/>
          <w:szCs w:val="28"/>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0"/>
          <w:i w:val="0"/>
          <w:smallCaps w:val="0"/>
          <w:strike w:val="0"/>
          <w:color w:val="2f5496"/>
          <w:sz w:val="28"/>
          <w:szCs w:val="28"/>
          <w:u w:val="none"/>
          <w:shd w:fill="auto" w:val="clear"/>
          <w:vertAlign w:val="baseline"/>
          <w:rtl w:val="0"/>
        </w:rPr>
        <w:t xml:space="preserve">Defect Logging</w:t>
      </w:r>
    </w:p>
    <w:p w:rsidR="00000000" w:rsidDel="00000000" w:rsidP="00000000" w:rsidRDefault="00000000" w:rsidRPr="00000000" w14:paraId="000000DA">
      <w:pPr>
        <w:rPr/>
      </w:pPr>
      <w:r w:rsidDel="00000000" w:rsidR="00000000" w:rsidRPr="00000000">
        <w:rPr>
          <w:rtl w:val="0"/>
        </w:rPr>
        <w:t xml:space="preserve">Defects are documented in a defect tracking tool with detailed information such as description, steps to reproduce, expected and actual results, severity, and priority.</w:t>
      </w:r>
    </w:p>
    <w:p w:rsidR="00000000" w:rsidDel="00000000" w:rsidP="00000000" w:rsidRDefault="00000000" w:rsidRPr="00000000" w14:paraId="000000DB">
      <w:pPr>
        <w:pStyle w:val="Heading3"/>
        <w:rPr/>
      </w:pPr>
      <w:r w:rsidDel="00000000" w:rsidR="00000000" w:rsidRPr="00000000">
        <w:rPr>
          <w:rtl w:val="0"/>
        </w:rPr>
      </w:r>
    </w:p>
    <w:p w:rsidR="00000000" w:rsidDel="00000000" w:rsidP="00000000" w:rsidRDefault="00000000" w:rsidRPr="00000000" w14:paraId="000000DC">
      <w:pPr>
        <w:pStyle w:val="Heading3"/>
        <w:rPr/>
      </w:pPr>
      <w:bookmarkStart w:colFirst="0" w:colLast="0" w:name="_heading=h.lnxbz9" w:id="13"/>
      <w:bookmarkEnd w:id="13"/>
      <w:r w:rsidDel="00000000" w:rsidR="00000000" w:rsidRPr="00000000">
        <w:rPr>
          <w:rtl w:val="0"/>
        </w:rPr>
        <w:t xml:space="preserve">Defect Triage</w:t>
      </w:r>
    </w:p>
    <w:p w:rsidR="00000000" w:rsidDel="00000000" w:rsidP="00000000" w:rsidRDefault="00000000" w:rsidRPr="00000000" w14:paraId="000000DD">
      <w:pPr>
        <w:rPr/>
      </w:pPr>
      <w:r w:rsidDel="00000000" w:rsidR="00000000" w:rsidRPr="00000000">
        <w:rPr>
          <w:rtl w:val="0"/>
        </w:rPr>
        <w:t xml:space="preserve">Defects are assessed to determine their severity, priority, and assignment to responsible teams.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heading=h.35nkun2" w:id="14"/>
      <w:bookmarkEnd w:id="14"/>
      <w:r w:rsidDel="00000000" w:rsidR="00000000" w:rsidRPr="00000000">
        <w:rPr>
          <w:rtl w:val="0"/>
        </w:rPr>
        <w:t xml:space="preserve">Defect Assignment</w:t>
      </w:r>
    </w:p>
    <w:p w:rsidR="00000000" w:rsidDel="00000000" w:rsidP="00000000" w:rsidRDefault="00000000" w:rsidRPr="00000000" w14:paraId="000000E0">
      <w:pPr>
        <w:rPr/>
      </w:pPr>
      <w:r w:rsidDel="00000000" w:rsidR="00000000" w:rsidRPr="00000000">
        <w:rPr>
          <w:rtl w:val="0"/>
        </w:rPr>
        <w:t xml:space="preserve">Defects are assigned to developers or other responsible parties for resolution.</w:t>
      </w:r>
    </w:p>
    <w:p w:rsidR="00000000" w:rsidDel="00000000" w:rsidP="00000000" w:rsidRDefault="00000000" w:rsidRPr="00000000" w14:paraId="000000E1">
      <w:pPr>
        <w:pStyle w:val="Heading3"/>
        <w:rPr/>
      </w:pPr>
      <w:r w:rsidDel="00000000" w:rsidR="00000000" w:rsidRPr="00000000">
        <w:rPr>
          <w:rtl w:val="0"/>
        </w:rPr>
      </w:r>
    </w:p>
    <w:p w:rsidR="00000000" w:rsidDel="00000000" w:rsidP="00000000" w:rsidRDefault="00000000" w:rsidRPr="00000000" w14:paraId="000000E2">
      <w:pPr>
        <w:pStyle w:val="Heading3"/>
        <w:rPr/>
      </w:pPr>
      <w:bookmarkStart w:colFirst="0" w:colLast="0" w:name="_heading=h.1ksv4uv" w:id="15"/>
      <w:bookmarkEnd w:id="15"/>
      <w:r w:rsidDel="00000000" w:rsidR="00000000" w:rsidRPr="00000000">
        <w:rPr>
          <w:rtl w:val="0"/>
        </w:rPr>
        <w:t xml:space="preserve">Defect Resolution</w:t>
      </w:r>
    </w:p>
    <w:p w:rsidR="00000000" w:rsidDel="00000000" w:rsidP="00000000" w:rsidRDefault="00000000" w:rsidRPr="00000000" w14:paraId="000000E3">
      <w:pPr>
        <w:rPr/>
      </w:pPr>
      <w:r w:rsidDel="00000000" w:rsidR="00000000" w:rsidRPr="00000000">
        <w:rPr>
          <w:rtl w:val="0"/>
        </w:rPr>
        <w:t xml:space="preserve">Developers fix the defects based on the provided information.</w:t>
      </w:r>
    </w:p>
    <w:p w:rsidR="00000000" w:rsidDel="00000000" w:rsidP="00000000" w:rsidRDefault="00000000" w:rsidRPr="00000000" w14:paraId="000000E4">
      <w:pPr>
        <w:pStyle w:val="Heading3"/>
        <w:rPr/>
      </w:pPr>
      <w:r w:rsidDel="00000000" w:rsidR="00000000" w:rsidRPr="00000000">
        <w:rPr>
          <w:rtl w:val="0"/>
        </w:rPr>
      </w:r>
    </w:p>
    <w:p w:rsidR="00000000" w:rsidDel="00000000" w:rsidP="00000000" w:rsidRDefault="00000000" w:rsidRPr="00000000" w14:paraId="000000E5">
      <w:pPr>
        <w:pStyle w:val="Heading3"/>
        <w:rPr/>
      </w:pPr>
      <w:bookmarkStart w:colFirst="0" w:colLast="0" w:name="_heading=h.44sinio" w:id="16"/>
      <w:bookmarkEnd w:id="16"/>
      <w:r w:rsidDel="00000000" w:rsidR="00000000" w:rsidRPr="00000000">
        <w:rPr>
          <w:rtl w:val="0"/>
        </w:rPr>
        <w:t xml:space="preserve">Defect Verification</w:t>
      </w:r>
    </w:p>
    <w:p w:rsidR="00000000" w:rsidDel="00000000" w:rsidP="00000000" w:rsidRDefault="00000000" w:rsidRPr="00000000" w14:paraId="000000E6">
      <w:pPr>
        <w:rPr/>
      </w:pPr>
      <w:r w:rsidDel="00000000" w:rsidR="00000000" w:rsidRPr="00000000">
        <w:rPr>
          <w:rtl w:val="0"/>
        </w:rPr>
        <w:t xml:space="preserve"> Testers verify if the defect has been fixed correctly.</w:t>
      </w:r>
    </w:p>
    <w:p w:rsidR="00000000" w:rsidDel="00000000" w:rsidP="00000000" w:rsidRDefault="00000000" w:rsidRPr="00000000" w14:paraId="000000E7">
      <w:pPr>
        <w:pStyle w:val="Heading3"/>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2jxsxqh" w:id="17"/>
      <w:bookmarkEnd w:id="17"/>
      <w:r w:rsidDel="00000000" w:rsidR="00000000" w:rsidRPr="00000000">
        <w:rPr>
          <w:rtl w:val="0"/>
        </w:rPr>
        <w:t xml:space="preserve">Defect Closure</w:t>
      </w:r>
    </w:p>
    <w:p w:rsidR="00000000" w:rsidDel="00000000" w:rsidP="00000000" w:rsidRDefault="00000000" w:rsidRPr="00000000" w14:paraId="000000E9">
      <w:pPr>
        <w:rPr/>
      </w:pPr>
      <w:r w:rsidDel="00000000" w:rsidR="00000000" w:rsidRPr="00000000">
        <w:rPr>
          <w:rtl w:val="0"/>
        </w:rPr>
        <w:t xml:space="preserve">If the defect is resolved, it is closed; otherwise, it is reopened for further investigation.</w:t>
      </w:r>
    </w:p>
    <w:sectPr>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644" w:hanging="359.99999999999994"/>
      </w:pPr>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3">
    <w:lvl w:ilvl="0">
      <w:start w:val="1"/>
      <w:numFmt w:val="decimal"/>
      <w:lvlText w:val="%1."/>
      <w:lvlJc w:val="left"/>
      <w:pPr>
        <w:ind w:left="644" w:hanging="359.99999999999994"/>
      </w:pPr>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4">
    <w:lvl w:ilvl="0">
      <w:start w:val="1"/>
      <w:numFmt w:val="decimal"/>
      <w:lvlText w:val="%1."/>
      <w:lvlJc w:val="left"/>
      <w:pPr>
        <w:ind w:left="644" w:hanging="359.99999999999994"/>
      </w:pPr>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5">
    <w:lvl w:ilvl="0">
      <w:start w:val="1"/>
      <w:numFmt w:val="decimal"/>
      <w:lvlText w:val="%1."/>
      <w:lvlJc w:val="left"/>
      <w:pPr>
        <w:ind w:left="644" w:hanging="359.99999999999994"/>
      </w:pPr>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1" w:default="1">
    <w:name w:val="Normal"/>
    <w:uiPriority w:val="0"/>
    <w:qFormat w:val="1"/>
    <w:rPr>
      <w:rFonts w:asciiTheme="minorHAnsi" w:cstheme="minorBidi" w:eastAsiaTheme="minorHAnsi" w:hAnsiTheme="minorHAnsi"/>
      <w:kern w:val="2"/>
      <w:sz w:val="24"/>
      <w:szCs w:val="24"/>
      <w:lang w:bidi="ar-SA" w:eastAsia="en-US" w:val="zh-CN"/>
    </w:rPr>
  </w:style>
  <w:style w:type="paragraph" w:styleId="2">
    <w:name w:val="heading 1"/>
    <w:basedOn w:val="1"/>
    <w:next w:val="1"/>
    <w:link w:val="26"/>
    <w:uiPriority w:val="9"/>
    <w:qFormat w:val="1"/>
    <w:pPr>
      <w:keepNext w:val="1"/>
      <w:keepLines w:val="1"/>
      <w:spacing w:after="80" w:before="360"/>
      <w:outlineLvl w:val="0"/>
    </w:pPr>
    <w:rPr>
      <w:rFonts w:asciiTheme="majorHAnsi" w:cstheme="majorBidi" w:eastAsiaTheme="majorEastAsia" w:hAnsiTheme="majorHAnsi"/>
      <w:color w:val="2f5597" w:themeColor="accent1" w:themeShade="0000BF"/>
      <w:sz w:val="40"/>
      <w:szCs w:val="40"/>
    </w:rPr>
  </w:style>
  <w:style w:type="paragraph" w:styleId="3">
    <w:name w:val="heading 2"/>
    <w:basedOn w:val="1"/>
    <w:next w:val="1"/>
    <w:link w:val="27"/>
    <w:uiPriority w:val="9"/>
    <w:unhideWhenUsed w:val="1"/>
    <w:qFormat w:val="1"/>
    <w:pPr>
      <w:keepNext w:val="1"/>
      <w:keepLines w:val="1"/>
      <w:spacing w:after="80" w:before="160"/>
      <w:outlineLvl w:val="1"/>
    </w:pPr>
    <w:rPr>
      <w:rFonts w:asciiTheme="majorHAnsi" w:cstheme="majorBidi" w:eastAsiaTheme="majorEastAsia" w:hAnsiTheme="majorHAnsi"/>
      <w:color w:val="2f5597" w:themeColor="accent1" w:themeShade="0000BF"/>
      <w:sz w:val="32"/>
      <w:szCs w:val="32"/>
    </w:rPr>
  </w:style>
  <w:style w:type="paragraph" w:styleId="4">
    <w:name w:val="heading 3"/>
    <w:basedOn w:val="1"/>
    <w:next w:val="1"/>
    <w:link w:val="28"/>
    <w:uiPriority w:val="9"/>
    <w:unhideWhenUsed w:val="1"/>
    <w:qFormat w:val="1"/>
    <w:pPr>
      <w:keepNext w:val="1"/>
      <w:keepLines w:val="1"/>
      <w:spacing w:after="80" w:before="160"/>
      <w:outlineLvl w:val="2"/>
    </w:pPr>
    <w:rPr>
      <w:rFonts w:cstheme="majorBidi" w:eastAsiaTheme="majorEastAsia"/>
      <w:color w:val="2f5597" w:themeColor="accent1" w:themeShade="0000BF"/>
      <w:sz w:val="28"/>
      <w:szCs w:val="28"/>
    </w:rPr>
  </w:style>
  <w:style w:type="paragraph" w:styleId="5">
    <w:name w:val="heading 4"/>
    <w:basedOn w:val="1"/>
    <w:next w:val="1"/>
    <w:link w:val="29"/>
    <w:uiPriority w:val="9"/>
    <w:unhideWhenUsed w:val="1"/>
    <w:qFormat w:val="1"/>
    <w:pPr>
      <w:keepNext w:val="1"/>
      <w:keepLines w:val="1"/>
      <w:spacing w:after="40" w:before="80"/>
      <w:outlineLvl w:val="3"/>
    </w:pPr>
    <w:rPr>
      <w:rFonts w:cstheme="majorBidi" w:eastAsiaTheme="majorEastAsia"/>
      <w:i w:val="1"/>
      <w:iCs w:val="1"/>
      <w:color w:val="2f5597" w:themeColor="accent1" w:themeShade="0000BF"/>
    </w:rPr>
  </w:style>
  <w:style w:type="paragraph" w:styleId="6">
    <w:name w:val="heading 5"/>
    <w:basedOn w:val="1"/>
    <w:next w:val="1"/>
    <w:link w:val="30"/>
    <w:uiPriority w:val="9"/>
    <w:semiHidden w:val="1"/>
    <w:unhideWhenUsed w:val="1"/>
    <w:qFormat w:val="1"/>
    <w:pPr>
      <w:keepNext w:val="1"/>
      <w:keepLines w:val="1"/>
      <w:spacing w:after="40" w:before="80"/>
      <w:outlineLvl w:val="4"/>
    </w:pPr>
    <w:rPr>
      <w:rFonts w:cstheme="majorBidi" w:eastAsiaTheme="majorEastAsia"/>
      <w:color w:val="2f5597" w:themeColor="accent1" w:themeShade="0000BF"/>
    </w:rPr>
  </w:style>
  <w:style w:type="paragraph" w:styleId="7">
    <w:name w:val="heading 6"/>
    <w:basedOn w:val="1"/>
    <w:next w:val="1"/>
    <w:link w:val="31"/>
    <w:uiPriority w:val="9"/>
    <w:semiHidden w:val="1"/>
    <w:unhideWhenUsed w:val="1"/>
    <w:qFormat w:val="1"/>
    <w:pPr>
      <w:keepNext w:val="1"/>
      <w:keepLines w:val="1"/>
      <w:spacing w:before="40"/>
      <w:outlineLvl w:val="5"/>
    </w:pPr>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paragraph" w:styleId="8">
    <w:name w:val="heading 7"/>
    <w:basedOn w:val="1"/>
    <w:next w:val="1"/>
    <w:link w:val="32"/>
    <w:uiPriority w:val="9"/>
    <w:semiHidden w:val="1"/>
    <w:unhideWhenUsed w:val="1"/>
    <w:qFormat w:val="1"/>
    <w:pPr>
      <w:keepNext w:val="1"/>
      <w:keepLines w:val="1"/>
      <w:spacing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33"/>
    <w:uiPriority w:val="9"/>
    <w:semiHidden w:val="1"/>
    <w:unhideWhenUsed w:val="1"/>
    <w:qFormat w:val="1"/>
    <w:pPr>
      <w:keepNext w:val="1"/>
      <w:keepLines w:val="1"/>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34"/>
    <w:uiPriority w:val="9"/>
    <w:semiHidden w:val="1"/>
    <w:unhideWhenUsed w:val="1"/>
    <w:qFormat w:val="1"/>
    <w:pPr>
      <w:keepNext w:val="1"/>
      <w:keepLines w:val="1"/>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3">
    <w:name w:val="Hyperlink"/>
    <w:basedOn w:val="11"/>
    <w:uiPriority w:val="99"/>
    <w:unhideWhenUsed w:val="1"/>
    <w:qFormat w:val="1"/>
    <w:rPr>
      <w:color w:val="0563c1" w:themeColor="hyperlink"/>
      <w:u w:val="single"/>
      <w14:textFill>
        <w14:solidFill>
          <w14:schemeClr w14:val="hlink"/>
        </w14:solidFill>
      </w14:textFill>
    </w:rPr>
  </w:style>
  <w:style w:type="paragraph" w:styleId="14">
    <w:name w:val="Subtitle"/>
    <w:basedOn w:val="1"/>
    <w:next w:val="1"/>
    <w:link w:val="36"/>
    <w:uiPriority w:val="11"/>
    <w:qFormat w:val="1"/>
    <w:pPr>
      <w:spacing w:after="160"/>
    </w:pPr>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table" w:styleId="15">
    <w:name w:val="Table Grid"/>
    <w:basedOn w:val="12"/>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6">
    <w:name w:val="Title"/>
    <w:basedOn w:val="1"/>
    <w:next w:val="1"/>
    <w:link w:val="35"/>
    <w:uiPriority w:val="10"/>
    <w:qFormat w:val="1"/>
    <w:pPr>
      <w:spacing w:after="80"/>
      <w:contextualSpacing w:val="1"/>
    </w:pPr>
    <w:rPr>
      <w:rFonts w:asciiTheme="majorHAnsi" w:cstheme="majorBidi" w:eastAsiaTheme="majorEastAsia" w:hAnsiTheme="majorHAnsi"/>
      <w:spacing w:val="-10"/>
      <w:kern w:val="28"/>
      <w:sz w:val="56"/>
      <w:szCs w:val="56"/>
    </w:rPr>
  </w:style>
  <w:style w:type="paragraph" w:styleId="17">
    <w:name w:val="toc 1"/>
    <w:basedOn w:val="1"/>
    <w:next w:val="1"/>
    <w:autoRedefine w:val="1"/>
    <w:uiPriority w:val="39"/>
    <w:unhideWhenUsed w:val="1"/>
    <w:pPr>
      <w:spacing w:before="120"/>
    </w:pPr>
    <w:rPr>
      <w:rFonts w:cstheme="minorHAnsi"/>
      <w:b w:val="1"/>
      <w:bCs w:val="1"/>
      <w:i w:val="1"/>
      <w:iCs w:val="1"/>
      <w:szCs w:val="28"/>
    </w:rPr>
  </w:style>
  <w:style w:type="paragraph" w:styleId="18">
    <w:name w:val="toc 2"/>
    <w:basedOn w:val="1"/>
    <w:next w:val="1"/>
    <w:autoRedefine w:val="1"/>
    <w:uiPriority w:val="39"/>
    <w:unhideWhenUsed w:val="1"/>
    <w:pPr>
      <w:spacing w:before="120"/>
      <w:ind w:left="240"/>
    </w:pPr>
    <w:rPr>
      <w:rFonts w:cstheme="minorHAnsi"/>
      <w:b w:val="1"/>
      <w:bCs w:val="1"/>
      <w:sz w:val="22"/>
      <w:szCs w:val="26"/>
    </w:rPr>
  </w:style>
  <w:style w:type="paragraph" w:styleId="19">
    <w:name w:val="toc 3"/>
    <w:basedOn w:val="1"/>
    <w:next w:val="1"/>
    <w:autoRedefine w:val="1"/>
    <w:uiPriority w:val="39"/>
    <w:unhideWhenUsed w:val="1"/>
    <w:pPr>
      <w:ind w:left="480"/>
    </w:pPr>
    <w:rPr>
      <w:rFonts w:cstheme="minorHAnsi"/>
      <w:sz w:val="20"/>
    </w:rPr>
  </w:style>
  <w:style w:type="paragraph" w:styleId="20">
    <w:name w:val="toc 4"/>
    <w:basedOn w:val="1"/>
    <w:next w:val="1"/>
    <w:autoRedefine w:val="1"/>
    <w:uiPriority w:val="39"/>
    <w:semiHidden w:val="1"/>
    <w:unhideWhenUsed w:val="1"/>
    <w:qFormat w:val="1"/>
    <w:pPr>
      <w:ind w:left="720"/>
    </w:pPr>
    <w:rPr>
      <w:rFonts w:cstheme="minorHAnsi"/>
      <w:sz w:val="20"/>
    </w:rPr>
  </w:style>
  <w:style w:type="paragraph" w:styleId="21">
    <w:name w:val="toc 5"/>
    <w:basedOn w:val="1"/>
    <w:next w:val="1"/>
    <w:autoRedefine w:val="1"/>
    <w:uiPriority w:val="39"/>
    <w:semiHidden w:val="1"/>
    <w:unhideWhenUsed w:val="1"/>
    <w:qFormat w:val="1"/>
    <w:pPr>
      <w:ind w:left="960"/>
    </w:pPr>
    <w:rPr>
      <w:rFonts w:cstheme="minorHAnsi"/>
      <w:sz w:val="20"/>
    </w:rPr>
  </w:style>
  <w:style w:type="paragraph" w:styleId="22">
    <w:name w:val="toc 6"/>
    <w:basedOn w:val="1"/>
    <w:next w:val="1"/>
    <w:autoRedefine w:val="1"/>
    <w:uiPriority w:val="39"/>
    <w:semiHidden w:val="1"/>
    <w:unhideWhenUsed w:val="1"/>
    <w:qFormat w:val="1"/>
    <w:pPr>
      <w:ind w:left="1200"/>
    </w:pPr>
    <w:rPr>
      <w:rFonts w:cstheme="minorHAnsi"/>
      <w:sz w:val="20"/>
    </w:rPr>
  </w:style>
  <w:style w:type="paragraph" w:styleId="23">
    <w:name w:val="toc 7"/>
    <w:basedOn w:val="1"/>
    <w:next w:val="1"/>
    <w:autoRedefine w:val="1"/>
    <w:uiPriority w:val="39"/>
    <w:semiHidden w:val="1"/>
    <w:unhideWhenUsed w:val="1"/>
    <w:qFormat w:val="1"/>
    <w:pPr>
      <w:ind w:left="1440"/>
    </w:pPr>
    <w:rPr>
      <w:rFonts w:cstheme="minorHAnsi"/>
      <w:sz w:val="20"/>
    </w:rPr>
  </w:style>
  <w:style w:type="paragraph" w:styleId="24">
    <w:name w:val="toc 8"/>
    <w:basedOn w:val="1"/>
    <w:next w:val="1"/>
    <w:autoRedefine w:val="1"/>
    <w:uiPriority w:val="39"/>
    <w:semiHidden w:val="1"/>
    <w:unhideWhenUsed w:val="1"/>
    <w:qFormat w:val="1"/>
    <w:pPr>
      <w:ind w:left="1680"/>
    </w:pPr>
    <w:rPr>
      <w:rFonts w:cstheme="minorHAnsi"/>
      <w:sz w:val="20"/>
    </w:rPr>
  </w:style>
  <w:style w:type="paragraph" w:styleId="25">
    <w:name w:val="toc 9"/>
    <w:basedOn w:val="1"/>
    <w:next w:val="1"/>
    <w:autoRedefine w:val="1"/>
    <w:uiPriority w:val="39"/>
    <w:semiHidden w:val="1"/>
    <w:unhideWhenUsed w:val="1"/>
    <w:qFormat w:val="1"/>
    <w:pPr>
      <w:ind w:left="1920"/>
    </w:pPr>
    <w:rPr>
      <w:rFonts w:cstheme="minorHAnsi"/>
      <w:sz w:val="20"/>
    </w:rPr>
  </w:style>
  <w:style w:type="character" w:styleId="26" w:customStyle="1">
    <w:name w:val="Heading 1 Char"/>
    <w:basedOn w:val="11"/>
    <w:link w:val="2"/>
    <w:uiPriority w:val="9"/>
    <w:rPr>
      <w:rFonts w:asciiTheme="majorHAnsi" w:cstheme="majorBidi" w:eastAsiaTheme="majorEastAsia" w:hAnsiTheme="majorHAnsi"/>
      <w:color w:val="2f5597" w:themeColor="accent1" w:themeShade="0000BF"/>
      <w:sz w:val="40"/>
      <w:szCs w:val="40"/>
    </w:rPr>
  </w:style>
  <w:style w:type="character" w:styleId="27" w:customStyle="1">
    <w:name w:val="Heading 2 Char"/>
    <w:basedOn w:val="11"/>
    <w:link w:val="3"/>
    <w:uiPriority w:val="9"/>
    <w:rPr>
      <w:rFonts w:asciiTheme="majorHAnsi" w:cstheme="majorBidi" w:eastAsiaTheme="majorEastAsia" w:hAnsiTheme="majorHAnsi"/>
      <w:color w:val="2f5597" w:themeColor="accent1" w:themeShade="0000BF"/>
      <w:sz w:val="32"/>
      <w:szCs w:val="32"/>
    </w:rPr>
  </w:style>
  <w:style w:type="character" w:styleId="28" w:customStyle="1">
    <w:name w:val="Heading 3 Char"/>
    <w:basedOn w:val="11"/>
    <w:link w:val="4"/>
    <w:uiPriority w:val="9"/>
    <w:qFormat w:val="1"/>
    <w:rPr>
      <w:rFonts w:cstheme="majorBidi" w:eastAsiaTheme="majorEastAsia"/>
      <w:color w:val="2f5597" w:themeColor="accent1" w:themeShade="0000BF"/>
      <w:sz w:val="28"/>
      <w:szCs w:val="28"/>
    </w:rPr>
  </w:style>
  <w:style w:type="character" w:styleId="29" w:customStyle="1">
    <w:name w:val="Heading 4 Char"/>
    <w:basedOn w:val="11"/>
    <w:link w:val="5"/>
    <w:uiPriority w:val="9"/>
    <w:rPr>
      <w:rFonts w:cstheme="majorBidi" w:eastAsiaTheme="majorEastAsia"/>
      <w:i w:val="1"/>
      <w:iCs w:val="1"/>
      <w:color w:val="2f5597" w:themeColor="accent1" w:themeShade="0000BF"/>
    </w:rPr>
  </w:style>
  <w:style w:type="character" w:styleId="30" w:customStyle="1">
    <w:name w:val="Heading 5 Char"/>
    <w:basedOn w:val="11"/>
    <w:link w:val="6"/>
    <w:uiPriority w:val="9"/>
    <w:semiHidden w:val="1"/>
    <w:rPr>
      <w:rFonts w:cstheme="majorBidi" w:eastAsiaTheme="majorEastAsia"/>
      <w:color w:val="2f5597" w:themeColor="accent1" w:themeShade="0000BF"/>
    </w:rPr>
  </w:style>
  <w:style w:type="character" w:styleId="31" w:customStyle="1">
    <w:name w:val="Heading 6 Char"/>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32"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3" w:customStyle="1">
    <w:name w:val="Heading 8 Char"/>
    <w:basedOn w:val="11"/>
    <w:link w:val="9"/>
    <w:uiPriority w:val="9"/>
    <w:semiHidden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34" w:customStyle="1">
    <w:name w:val="Heading 9 Char"/>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35" w:customStyle="1">
    <w:name w:val="Title Char"/>
    <w:basedOn w:val="11"/>
    <w:link w:val="16"/>
    <w:uiPriority w:val="10"/>
    <w:rPr>
      <w:rFonts w:asciiTheme="majorHAnsi" w:cstheme="majorBidi" w:eastAsiaTheme="majorEastAsia" w:hAnsiTheme="majorHAnsi"/>
      <w:spacing w:val="-10"/>
      <w:kern w:val="28"/>
      <w:sz w:val="56"/>
      <w:szCs w:val="56"/>
    </w:rPr>
  </w:style>
  <w:style w:type="character" w:styleId="36" w:customStyle="1">
    <w:name w:val="Subtitle Char"/>
    <w:basedOn w:val="11"/>
    <w:link w:val="14"/>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37">
    <w:name w:val="Quote"/>
    <w:basedOn w:val="1"/>
    <w:next w:val="1"/>
    <w:link w:val="38"/>
    <w:uiPriority w:val="29"/>
    <w:qFormat w:val="1"/>
    <w:pPr>
      <w:spacing w:after="160"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38" w:customStyle="1">
    <w:name w:val="Quote Char"/>
    <w:basedOn w:val="11"/>
    <w:link w:val="37"/>
    <w:uiPriority w:val="29"/>
    <w:rPr>
      <w:i w:val="1"/>
      <w:iCs w:val="1"/>
      <w:color w:val="404040" w:themeColor="text1" w:themeTint="0000BF"/>
      <w14:textFill>
        <w14:solidFill>
          <w14:schemeClr w14:val="tx1">
            <w14:lumMod w14:val="75000"/>
            <w14:lumOff w14:val="25000"/>
          </w14:schemeClr>
        </w14:solidFill>
      </w14:textFill>
    </w:rPr>
  </w:style>
  <w:style w:type="paragraph" w:styleId="39">
    <w:name w:val="List Paragraph"/>
    <w:basedOn w:val="1"/>
    <w:uiPriority w:val="34"/>
    <w:qFormat w:val="1"/>
    <w:pPr>
      <w:ind w:left="720"/>
      <w:contextualSpacing w:val="1"/>
    </w:pPr>
  </w:style>
  <w:style w:type="character" w:styleId="40" w:customStyle="1">
    <w:name w:val="Intense Emphasis"/>
    <w:basedOn w:val="11"/>
    <w:uiPriority w:val="21"/>
    <w:qFormat w:val="1"/>
    <w:rPr>
      <w:i w:val="1"/>
      <w:iCs w:val="1"/>
      <w:color w:val="2f5597" w:themeColor="accent1" w:themeShade="0000BF"/>
    </w:rPr>
  </w:style>
  <w:style w:type="paragraph" w:styleId="41">
    <w:name w:val="Intense Quote"/>
    <w:basedOn w:val="1"/>
    <w:next w:val="1"/>
    <w:link w:val="42"/>
    <w:uiPriority w:val="30"/>
    <w:qFormat w:val="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597" w:themeColor="accent1" w:themeShade="0000BF"/>
    </w:rPr>
  </w:style>
  <w:style w:type="character" w:styleId="42" w:customStyle="1">
    <w:name w:val="Intense Quote Char"/>
    <w:basedOn w:val="11"/>
    <w:link w:val="41"/>
    <w:uiPriority w:val="30"/>
    <w:rPr>
      <w:i w:val="1"/>
      <w:iCs w:val="1"/>
      <w:color w:val="2f5597" w:themeColor="accent1" w:themeShade="0000BF"/>
    </w:rPr>
  </w:style>
  <w:style w:type="character" w:styleId="43" w:customStyle="1">
    <w:name w:val="Intense Reference"/>
    <w:basedOn w:val="11"/>
    <w:uiPriority w:val="32"/>
    <w:qFormat w:val="1"/>
    <w:rPr>
      <w:b w:val="1"/>
      <w:bCs w:val="1"/>
      <w:smallCaps w:val="1"/>
      <w:color w:val="2f5597" w:themeColor="accent1" w:themeShade="0000BF"/>
      <w:spacing w:val="5"/>
    </w:rPr>
  </w:style>
  <w:style w:type="paragraph" w:styleId="44">
    <w:name w:val="No Spacing"/>
    <w:link w:val="45"/>
    <w:uiPriority w:val="1"/>
    <w:qFormat w:val="1"/>
    <w:rPr>
      <w:rFonts w:asciiTheme="minorHAnsi" w:cstheme="minorBidi" w:eastAsiaTheme="minorEastAsia" w:hAnsiTheme="minorHAnsi"/>
      <w:kern w:val="0"/>
      <w:sz w:val="22"/>
      <w:szCs w:val="22"/>
      <w:lang w:bidi="ar-SA" w:eastAsia="zh-CN" w:val="en-US"/>
    </w:rPr>
  </w:style>
  <w:style w:type="character" w:styleId="45" w:customStyle="1">
    <w:name w:val="No Spacing Char"/>
    <w:basedOn w:val="11"/>
    <w:link w:val="44"/>
    <w:uiPriority w:val="1"/>
    <w:rPr>
      <w:rFonts w:eastAsiaTheme="minorEastAsia"/>
      <w:kern w:val="0"/>
      <w:sz w:val="22"/>
      <w:szCs w:val="22"/>
      <w:lang w:eastAsia="zh-CN" w:val="en-US"/>
    </w:rPr>
  </w:style>
  <w:style w:type="paragraph" w:styleId="46" w:customStyle="1">
    <w:name w:val="PDF - Table Body Text"/>
    <w:basedOn w:val="1"/>
    <w:uiPriority w:val="0"/>
    <w:qFormat w:val="1"/>
    <w:pPr>
      <w:spacing w:after="80" w:before="80" w:line="264" w:lineRule="auto"/>
      <w:ind w:left="176"/>
    </w:pPr>
    <w:rPr>
      <w:rFonts w:cs="Arial"/>
      <w:kern w:val="0"/>
      <w:sz w:val="20"/>
      <w:szCs w:val="20"/>
      <w:lang w:val="en-GB"/>
    </w:rPr>
  </w:style>
  <w:style w:type="paragraph" w:styleId="47" w:customStyle="1">
    <w:name w:val="PDF - Table Headers Black"/>
    <w:basedOn w:val="1"/>
    <w:uiPriority w:val="0"/>
    <w:qFormat w:val="1"/>
    <w:pPr>
      <w:spacing w:after="80" w:before="80" w:line="264" w:lineRule="auto"/>
      <w:jc w:val="center"/>
    </w:pPr>
    <w:rPr>
      <w:rFonts w:cs="Arial"/>
      <w:b w:val="1"/>
      <w:kern w:val="0"/>
      <w:sz w:val="22"/>
      <w:szCs w:val="20"/>
      <w:lang w:val="en-GB"/>
    </w:rPr>
  </w:style>
  <w:style w:type="paragraph" w:styleId="48" w:customStyle="1">
    <w:name w:val="TOC Heading"/>
    <w:basedOn w:val="2"/>
    <w:next w:val="1"/>
    <w:uiPriority w:val="39"/>
    <w:unhideWhenUsed w:val="1"/>
    <w:qFormat w:val="1"/>
    <w:pPr>
      <w:spacing w:after="0" w:before="480" w:line="276" w:lineRule="auto"/>
      <w:outlineLvl w:val="9"/>
    </w:pPr>
    <w:rPr>
      <w:b w:val="1"/>
      <w:bCs w:val="1"/>
      <w:kern w:val="0"/>
      <w:sz w:val="28"/>
      <w:szCs w:val="28"/>
      <w:lang w:val="en-US"/>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BiCSdumtLI/kWgYmIoOwEDdWSA==">CgMxLjAyCGguZ2pkZ3hzMgloLjMwajB6bGwyCWguMWZvYjl0ZTIJaC4zem55c2g3MgloLjJldDkycDAyCGgudHlqY3d0MgloLjNkeTZ2a20yCWguMXQzaDVzZjIJaC40ZDM0b2c4MgloLjJzOGV5bzEyCWguMTdkcDh2dTIJaC4zcmRjcmpuMgloLjI2aW4xcmcyCGgubG54Yno5MgloLjM1bmt1bjIyCWguMWtzdjR1djIJaC40NHNpbmlvMgloLjJqeHN4cWg4AHIhMVFQRmcwNmNLMmUtVGpPNDRpVkhKTWFia3BiVzVjek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2024-08-05T18:06:00Z</dcterms:created>
  <dc:creator>Warda Saleem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67404071D66D46DCBA56A2A3DE431D6E_12</vt:lpwstr>
  </property>
</Properties>
</file>