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55" w:type="dxa"/>
        <w:tblInd w:w="-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30"/>
        <w:gridCol w:w="4755"/>
        <w:gridCol w:w="570"/>
      </w:tblGrid>
      <w:tr w:rsidR="00602597" w:rsidTr="00B4413C">
        <w:tblPrEx>
          <w:tblCellMar>
            <w:top w:w="0" w:type="dxa"/>
            <w:bottom w:w="0" w:type="dxa"/>
          </w:tblCellMar>
        </w:tblPrEx>
        <w:trPr>
          <w:gridAfter w:val="2"/>
          <w:wAfter w:w="5325" w:type="dxa"/>
          <w:trHeight w:val="6180"/>
        </w:trPr>
        <w:tc>
          <w:tcPr>
            <w:tcW w:w="6030" w:type="dxa"/>
          </w:tcPr>
          <w:p w:rsidR="00602597" w:rsidRDefault="00602597">
            <w:r>
              <w:t>As part of the 11</w:t>
            </w:r>
            <w:r w:rsidRPr="00602597">
              <w:rPr>
                <w:vertAlign w:val="superscript"/>
              </w:rPr>
              <w:t>th</w:t>
            </w:r>
            <w:r>
              <w:t xml:space="preserve"> Five years plan, the Department has undertaken new initiatives which are:</w:t>
            </w:r>
          </w:p>
          <w:p w:rsidR="00602597" w:rsidRDefault="00602597" w:rsidP="00602597">
            <w:pPr>
              <w:pStyle w:val="ListParagraph"/>
              <w:numPr>
                <w:ilvl w:val="0"/>
                <w:numId w:val="1"/>
              </w:numPr>
            </w:pPr>
            <w:r>
              <w:t xml:space="preserve">Setting up  </w:t>
            </w:r>
            <w:r w:rsidR="00331E44">
              <w:t>of Automatic Mai</w:t>
            </w:r>
            <w:r>
              <w:t>l Processing Centres (AMPCs):   This schems seeks to expedite sorting of mall  by merchanzing the mall processing capicty in the major metro cities, the Mumbai,Chennai,Kolkata,Beglore and Hydreabad.</w:t>
            </w:r>
          </w:p>
          <w:p w:rsidR="00602597" w:rsidRDefault="00602597" w:rsidP="00602597">
            <w:pPr>
              <w:pStyle w:val="ListParagraph"/>
              <w:numPr>
                <w:ilvl w:val="0"/>
                <w:numId w:val="1"/>
              </w:numPr>
            </w:pPr>
            <w:r>
              <w:t xml:space="preserve">Induction of fighter aircraft : In the North East region,the  department has introduced freighter aircraft to ensure </w:t>
            </w:r>
            <w:r w:rsidR="00331E44">
              <w:t>the quickest possible transmission mall between The NE region and rest of the country. The aircraft operates on Kolkata-Guwahati-Imphal-Agartala-Kolkata route.</w:t>
            </w:r>
          </w:p>
          <w:p w:rsidR="00331E44" w:rsidRDefault="00331E44" w:rsidP="00602597">
            <w:pPr>
              <w:pStyle w:val="ListParagraph"/>
              <w:numPr>
                <w:ilvl w:val="0"/>
                <w:numId w:val="1"/>
              </w:numPr>
            </w:pPr>
            <w:r>
              <w:t>Setting up small Business Centres (MBCs) : Under this scheme, it is proposed to transform mail offices into MBCs through rationalization of existing mall network process re-design,induction of technology and review of the existing sorting, transmission and delivery system.</w:t>
            </w:r>
          </w:p>
          <w:p w:rsidR="00331E44" w:rsidRDefault="00331E44" w:rsidP="00602597">
            <w:pPr>
              <w:pStyle w:val="ListParagraph"/>
              <w:numPr>
                <w:ilvl w:val="0"/>
                <w:numId w:val="1"/>
              </w:numPr>
            </w:pPr>
            <w:r>
              <w:t>Induction to REID technology in mail Processing at important centres to put in the place an end to end tracking for speed post mail.</w:t>
            </w:r>
          </w:p>
          <w:p w:rsidR="00331E44" w:rsidRDefault="00331E44" w:rsidP="00602597">
            <w:pPr>
              <w:pStyle w:val="ListParagraph"/>
              <w:numPr>
                <w:ilvl w:val="0"/>
                <w:numId w:val="1"/>
              </w:numPr>
            </w:pPr>
            <w:r>
              <w:t xml:space="preserve">Publicity of PIN Code through various </w:t>
            </w:r>
            <w:r w:rsidR="00B4413C">
              <w:t>publicity campaigns through print and electric media. The Department has taken intivties to create a National Address Database Management system and introduction to GPS based system for tracking of Mail in the NE region.</w:t>
            </w:r>
          </w:p>
        </w:tc>
      </w:tr>
      <w:tr w:rsidR="00B4413C" w:rsidTr="00B4413C">
        <w:tblPrEx>
          <w:tblCellMar>
            <w:top w:w="0" w:type="dxa"/>
            <w:bottom w:w="0" w:type="dxa"/>
          </w:tblCellMar>
        </w:tblPrEx>
        <w:trPr>
          <w:gridBefore w:val="2"/>
          <w:wBefore w:w="10785" w:type="dxa"/>
          <w:trHeight w:val="4245"/>
        </w:trPr>
        <w:tc>
          <w:tcPr>
            <w:tcW w:w="570" w:type="dxa"/>
          </w:tcPr>
          <w:p w:rsidR="00B4413C" w:rsidRDefault="00B4413C" w:rsidP="00B4413C"/>
          <w:p w:rsidR="00B4413C" w:rsidRDefault="00B4413C" w:rsidP="00B4413C"/>
        </w:tc>
      </w:tr>
    </w:tbl>
    <w:tbl>
      <w:tblPr>
        <w:tblpPr w:leftFromText="180" w:rightFromText="180" w:vertAnchor="text" w:tblpX="5764" w:tblpY="-84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575"/>
      </w:tblGrid>
      <w:tr w:rsidR="00B4413C" w:rsidTr="00B4413C">
        <w:tblPrEx>
          <w:tblCellMar>
            <w:top w:w="0" w:type="dxa"/>
            <w:bottom w:w="0" w:type="dxa"/>
          </w:tblCellMar>
        </w:tblPrEx>
        <w:trPr>
          <w:trHeight w:val="4920"/>
        </w:trPr>
        <w:tc>
          <w:tcPr>
            <w:tcW w:w="4575" w:type="dxa"/>
          </w:tcPr>
          <w:p w:rsidR="00B4413C" w:rsidRDefault="00B4413C" w:rsidP="00B4413C"/>
        </w:tc>
      </w:tr>
    </w:tbl>
    <w:p w:rsidR="00782FB9" w:rsidRDefault="00782FB9"/>
    <w:sectPr w:rsidR="00782FB9" w:rsidSect="00782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2E0" w:rsidRDefault="008522E0" w:rsidP="00602597">
      <w:pPr>
        <w:spacing w:after="0" w:line="240" w:lineRule="auto"/>
      </w:pPr>
      <w:r>
        <w:separator/>
      </w:r>
    </w:p>
  </w:endnote>
  <w:endnote w:type="continuationSeparator" w:id="1">
    <w:p w:rsidR="008522E0" w:rsidRDefault="008522E0" w:rsidP="00602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2E0" w:rsidRDefault="008522E0" w:rsidP="00602597">
      <w:pPr>
        <w:spacing w:after="0" w:line="240" w:lineRule="auto"/>
      </w:pPr>
      <w:r>
        <w:separator/>
      </w:r>
    </w:p>
  </w:footnote>
  <w:footnote w:type="continuationSeparator" w:id="1">
    <w:p w:rsidR="008522E0" w:rsidRDefault="008522E0" w:rsidP="006025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045D9"/>
    <w:multiLevelType w:val="hybridMultilevel"/>
    <w:tmpl w:val="B99E746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2597"/>
    <w:rsid w:val="00331E44"/>
    <w:rsid w:val="00602597"/>
    <w:rsid w:val="00782FB9"/>
    <w:rsid w:val="008522E0"/>
    <w:rsid w:val="00B44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02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2597"/>
  </w:style>
  <w:style w:type="paragraph" w:styleId="Footer">
    <w:name w:val="footer"/>
    <w:basedOn w:val="Normal"/>
    <w:link w:val="FooterChar"/>
    <w:uiPriority w:val="99"/>
    <w:semiHidden/>
    <w:unhideWhenUsed/>
    <w:rsid w:val="00602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2597"/>
  </w:style>
  <w:style w:type="paragraph" w:styleId="ListParagraph">
    <w:name w:val="List Paragraph"/>
    <w:basedOn w:val="Normal"/>
    <w:uiPriority w:val="34"/>
    <w:qFormat/>
    <w:rsid w:val="006025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2019-06-21T11:44:00Z</dcterms:created>
  <dcterms:modified xsi:type="dcterms:W3CDTF">2019-06-21T12:14:00Z</dcterms:modified>
</cp:coreProperties>
</file>