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infix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char, float, double</w:t>
      </w:r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r w:rsidRPr="00896B8D">
        <w:rPr>
          <w:b/>
          <w:bCs/>
        </w:rPr>
        <w:t>if-else</w:t>
      </w:r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r w:rsidRPr="00896B8D">
        <w:rPr>
          <w:b/>
          <w:bCs/>
        </w:rPr>
        <w:t>switch-case</w:t>
      </w:r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r>
        <w:rPr>
          <w:b/>
          <w:bCs/>
        </w:rPr>
        <w:t xml:space="preserve">infix: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r w:rsidRPr="00711ECC">
        <w:rPr>
          <w:i/>
          <w:iCs/>
        </w:rPr>
        <w:t>paraméterkiértékelés,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r w:rsidRPr="00206905">
        <w:rPr>
          <w:i/>
          <w:iCs/>
        </w:rPr>
        <w:t>minimax-algoritmus,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r>
        <w:rPr>
          <w:b/>
          <w:bCs/>
        </w:rPr>
        <w:t xml:space="preserve">for: </w:t>
      </w:r>
      <w:r>
        <w:t xml:space="preserve">inicializáció és feltétel, majd a </w:t>
      </w:r>
      <w:r w:rsidR="00E74BF4">
        <w:t>törzs végrehajtása után léptetés</w:t>
      </w:r>
      <w:r w:rsidR="00E74BF4">
        <w:br/>
      </w:r>
      <w:r w:rsidR="00E74BF4">
        <w:rPr>
          <w:b/>
          <w:bCs/>
        </w:rPr>
        <w:t xml:space="preserve">while: </w:t>
      </w:r>
      <w:r w:rsidR="00E74BF4">
        <w:t>nincs init csak feltétel, a léptetés a törzsben van</w:t>
      </w:r>
      <w:r w:rsidR="00E74BF4">
        <w:br/>
      </w:r>
      <w:r w:rsidR="00E74BF4">
        <w:rPr>
          <w:b/>
          <w:bCs/>
        </w:rPr>
        <w:t xml:space="preserve">do-while: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komplemens)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r>
        <w:rPr>
          <w:b/>
          <w:bCs/>
        </w:rPr>
        <w:t xml:space="preserve">minimax: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>Az eredménye ugyanaz, mint a minimax-nak,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*-gal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*-gal (indirekció)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>A foglalást és a felszabadítást mi kezeljük. malloc() foglal a free() felszabadít. A malloc() paramétere</w:t>
      </w:r>
      <w:r w:rsidR="00072C29">
        <w:t xml:space="preserve"> int, és annyi bájtot foglal. A free() paramétere a felszabadítani kívánt pointer. calloc()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>Műveletek: scanf, gets, printf, puts, strcpy, strcat, strlen, strcmp</w:t>
      </w:r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nemteminális</w:t>
      </w:r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>, zajos csatornálhoz</w:t>
      </w:r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7C2C4F63" w:rsidR="00787B01" w:rsidRP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sectPr w:rsidR="00787B01" w:rsidRPr="00787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43697"/>
    <w:rsid w:val="00050C18"/>
    <w:rsid w:val="00072C29"/>
    <w:rsid w:val="000D71D5"/>
    <w:rsid w:val="000F211F"/>
    <w:rsid w:val="001956CF"/>
    <w:rsid w:val="00206905"/>
    <w:rsid w:val="002523B1"/>
    <w:rsid w:val="00265CF2"/>
    <w:rsid w:val="00285027"/>
    <w:rsid w:val="00294E31"/>
    <w:rsid w:val="002B2961"/>
    <w:rsid w:val="002F3320"/>
    <w:rsid w:val="003162EA"/>
    <w:rsid w:val="00316385"/>
    <w:rsid w:val="003219FF"/>
    <w:rsid w:val="00321F48"/>
    <w:rsid w:val="00326D85"/>
    <w:rsid w:val="003A3F17"/>
    <w:rsid w:val="003A528D"/>
    <w:rsid w:val="00406915"/>
    <w:rsid w:val="004328D8"/>
    <w:rsid w:val="004375C1"/>
    <w:rsid w:val="004D6858"/>
    <w:rsid w:val="0050235C"/>
    <w:rsid w:val="00516052"/>
    <w:rsid w:val="005434F9"/>
    <w:rsid w:val="005825BA"/>
    <w:rsid w:val="005F4EF8"/>
    <w:rsid w:val="00613A5E"/>
    <w:rsid w:val="00631A41"/>
    <w:rsid w:val="00655FB6"/>
    <w:rsid w:val="00675A6A"/>
    <w:rsid w:val="006D0931"/>
    <w:rsid w:val="006D5A87"/>
    <w:rsid w:val="006E1D65"/>
    <w:rsid w:val="00711ECC"/>
    <w:rsid w:val="007573AB"/>
    <w:rsid w:val="00787B01"/>
    <w:rsid w:val="007D3ADB"/>
    <w:rsid w:val="00896B8D"/>
    <w:rsid w:val="008E64D7"/>
    <w:rsid w:val="00924A97"/>
    <w:rsid w:val="009504EC"/>
    <w:rsid w:val="009926AB"/>
    <w:rsid w:val="0099788B"/>
    <w:rsid w:val="009A6716"/>
    <w:rsid w:val="009D26D7"/>
    <w:rsid w:val="009E59FB"/>
    <w:rsid w:val="009F59C9"/>
    <w:rsid w:val="00A27C2D"/>
    <w:rsid w:val="00A31229"/>
    <w:rsid w:val="00AF2106"/>
    <w:rsid w:val="00B14D40"/>
    <w:rsid w:val="00B209FC"/>
    <w:rsid w:val="00B23521"/>
    <w:rsid w:val="00B2527E"/>
    <w:rsid w:val="00BD33DD"/>
    <w:rsid w:val="00C54869"/>
    <w:rsid w:val="00CA54DB"/>
    <w:rsid w:val="00CC5D4C"/>
    <w:rsid w:val="00CD50A6"/>
    <w:rsid w:val="00CF138F"/>
    <w:rsid w:val="00E25386"/>
    <w:rsid w:val="00E52FC3"/>
    <w:rsid w:val="00E60DA3"/>
    <w:rsid w:val="00E74BF4"/>
    <w:rsid w:val="00E80BF4"/>
    <w:rsid w:val="00E94112"/>
    <w:rsid w:val="00F0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25</cp:revision>
  <dcterms:created xsi:type="dcterms:W3CDTF">2022-06-06T13:53:00Z</dcterms:created>
  <dcterms:modified xsi:type="dcterms:W3CDTF">2022-06-09T18:34:00Z</dcterms:modified>
</cp:coreProperties>
</file>