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AE" w:rsidRPr="0014079C" w:rsidRDefault="00763C57" w:rsidP="00763C57">
      <w:pPr>
        <w:pStyle w:val="a3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室内定位算法仿真程序设计与说明</w:t>
      </w:r>
    </w:p>
    <w:p w:rsidR="00853924" w:rsidRPr="0014079C" w:rsidRDefault="00853924" w:rsidP="00853924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版本</w:t>
            </w: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改动说明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2018．1．3</w:t>
            </w: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Alpha 1.0</w:t>
            </w: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基本功能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2018</w:t>
            </w:r>
            <w:r w:rsidRPr="0014079C">
              <w:rPr>
                <w:rFonts w:asciiTheme="minorEastAsia" w:hAnsiTheme="minorEastAsia" w:hint="eastAsia"/>
              </w:rPr>
              <w:t>．</w:t>
            </w:r>
            <w:r w:rsidRPr="0014079C">
              <w:rPr>
                <w:rFonts w:asciiTheme="minorEastAsia" w:hAnsiTheme="minorEastAsia"/>
              </w:rPr>
              <w:t>1</w:t>
            </w:r>
            <w:r w:rsidRPr="0014079C">
              <w:rPr>
                <w:rFonts w:asciiTheme="minorEastAsia" w:hAnsiTheme="minorEastAsia" w:hint="eastAsia"/>
              </w:rPr>
              <w:t>．</w:t>
            </w:r>
            <w:r w:rsidRPr="0014079C">
              <w:rPr>
                <w:rFonts w:asciiTheme="minorEastAsia" w:hAnsiTheme="minorEastAsia"/>
              </w:rPr>
              <w:t>26</w:t>
            </w:r>
          </w:p>
        </w:tc>
        <w:tc>
          <w:tcPr>
            <w:tcW w:w="2765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Beta</w:t>
            </w:r>
            <w:r w:rsidRPr="0014079C">
              <w:rPr>
                <w:rFonts w:asciiTheme="minorEastAsia" w:hAnsiTheme="minorEastAsia"/>
              </w:rPr>
              <w:t xml:space="preserve"> 3.0</w:t>
            </w:r>
          </w:p>
        </w:tc>
        <w:tc>
          <w:tcPr>
            <w:tcW w:w="2766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W</w:t>
            </w:r>
            <w:r w:rsidRPr="0014079C">
              <w:rPr>
                <w:rFonts w:asciiTheme="minorEastAsia" w:hAnsiTheme="minorEastAsia" w:hint="eastAsia"/>
              </w:rPr>
              <w:t>e</w:t>
            </w:r>
            <w:r w:rsidRPr="0014079C">
              <w:rPr>
                <w:rFonts w:asciiTheme="minorEastAsia" w:hAnsiTheme="minorEastAsia"/>
              </w:rPr>
              <w:t>ighted Taylor</w:t>
            </w:r>
          </w:p>
          <w:p w:rsidR="0016248A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Both on CPU and ARM.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</w:tr>
    </w:tbl>
    <w:p w:rsidR="00726D4F" w:rsidRPr="0014079C" w:rsidRDefault="00726D4F" w:rsidP="00853924">
      <w:pPr>
        <w:rPr>
          <w:rFonts w:asciiTheme="minorEastAsia" w:hAnsiTheme="minorEastAsia"/>
        </w:rPr>
      </w:pPr>
    </w:p>
    <w:p w:rsidR="00726D4F" w:rsidRPr="0014079C" w:rsidRDefault="00726D4F" w:rsidP="00726D4F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br w:type="page"/>
      </w:r>
    </w:p>
    <w:p w:rsidR="00726D4F" w:rsidRPr="0014079C" w:rsidRDefault="00726D4F" w:rsidP="00726D4F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lastRenderedPageBreak/>
        <w:t>主要功能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文件读取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读取</w:t>
      </w:r>
      <w:r w:rsidRPr="0014079C">
        <w:rPr>
          <w:rFonts w:asciiTheme="minorEastAsia" w:hAnsiTheme="minorEastAsia"/>
        </w:rPr>
        <w:t>“.</w:t>
      </w:r>
      <w:proofErr w:type="spellStart"/>
      <w:r w:rsidRPr="0014079C">
        <w:rPr>
          <w:rFonts w:asciiTheme="minorEastAsia" w:hAnsiTheme="minorEastAsia"/>
        </w:rPr>
        <w:t>ini</w:t>
      </w:r>
      <w:proofErr w:type="spellEnd"/>
      <w:r w:rsidRPr="0014079C">
        <w:rPr>
          <w:rFonts w:asciiTheme="minorEastAsia" w:hAnsiTheme="minorEastAsia"/>
        </w:rPr>
        <w:t>”</w:t>
      </w:r>
      <w:r w:rsidRPr="0014079C">
        <w:rPr>
          <w:rFonts w:asciiTheme="minorEastAsia" w:hAnsiTheme="minorEastAsia" w:hint="eastAsia"/>
        </w:rPr>
        <w:t>配置文件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读取记录距离信息的</w:t>
      </w:r>
      <w:r w:rsidRPr="0014079C">
        <w:rPr>
          <w:rFonts w:asciiTheme="minorEastAsia" w:hAnsiTheme="minorEastAsia"/>
        </w:rPr>
        <w:t>“.log”</w:t>
      </w:r>
      <w:r w:rsidRPr="0014079C">
        <w:rPr>
          <w:rFonts w:asciiTheme="minorEastAsia" w:hAnsiTheme="minorEastAsia" w:hint="eastAsia"/>
        </w:rPr>
        <w:t>文件</w:t>
      </w:r>
    </w:p>
    <w:p w:rsidR="00726D4F" w:rsidRPr="0014079C" w:rsidRDefault="00726D4F" w:rsidP="00726D4F">
      <w:pPr>
        <w:ind w:left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可以处理两种格式的</w:t>
      </w:r>
      <w:r w:rsidRPr="0014079C">
        <w:rPr>
          <w:rFonts w:asciiTheme="minorEastAsia" w:hAnsiTheme="minorEastAsia"/>
        </w:rPr>
        <w:t>log</w:t>
      </w:r>
      <w:r w:rsidRPr="0014079C">
        <w:rPr>
          <w:rFonts w:asciiTheme="minorEastAsia" w:hAnsiTheme="minorEastAsia" w:hint="eastAsia"/>
        </w:rPr>
        <w:t>文件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可以加载机器的位图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算法功能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位置算法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全质心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相减最小二乘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纯</w:t>
      </w:r>
      <w:proofErr w:type="gramStart"/>
      <w:r w:rsidRPr="0014079C">
        <w:rPr>
          <w:rFonts w:asciiTheme="minorEastAsia" w:hAnsiTheme="minorEastAsia"/>
        </w:rPr>
        <w:t>二维求中心</w:t>
      </w:r>
      <w:proofErr w:type="gram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TaylorSeries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WeightedTaylor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KalmanCoupled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KalmanGauss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KalmanWeight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KalmanSmooth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LMedS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Bilateration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标签追踪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结果显示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显示距离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显示定位解算结果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显示计算中间过程</w:t>
      </w:r>
    </w:p>
    <w:p w:rsidR="00C322B5" w:rsidRPr="0014079C" w:rsidRDefault="00C322B5">
      <w:pPr>
        <w:widowControl/>
        <w:jc w:val="left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br w:type="page"/>
      </w:r>
    </w:p>
    <w:p w:rsidR="00627725" w:rsidRDefault="00627725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lastRenderedPageBreak/>
        <w:br w:type="page"/>
      </w:r>
    </w:p>
    <w:p w:rsidR="00726D4F" w:rsidRPr="0014079C" w:rsidRDefault="00726D4F" w:rsidP="00726D4F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lastRenderedPageBreak/>
        <w:t>主要结构</w:t>
      </w:r>
    </w:p>
    <w:p w:rsidR="00726D4F" w:rsidRPr="0014079C" w:rsidRDefault="005D2C4E" w:rsidP="005D2C4E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分为</w:t>
      </w:r>
      <w:r w:rsidRPr="0014079C">
        <w:rPr>
          <w:rFonts w:asciiTheme="minorEastAsia" w:hAnsiTheme="minorEastAsia"/>
          <w:b/>
        </w:rPr>
        <w:t>主程序（</w:t>
      </w:r>
      <w:proofErr w:type="spellStart"/>
      <w:r w:rsidRPr="0014079C">
        <w:rPr>
          <w:rFonts w:asciiTheme="minorEastAsia" w:hAnsiTheme="minorEastAsia"/>
          <w:b/>
        </w:rPr>
        <w:t>locAlgrithom</w:t>
      </w:r>
      <w:proofErr w:type="spellEnd"/>
      <w:r w:rsidRPr="0014079C">
        <w:rPr>
          <w:rFonts w:asciiTheme="minorEastAsia" w:hAnsiTheme="minorEastAsia"/>
          <w:b/>
        </w:rPr>
        <w:t>）</w:t>
      </w:r>
      <w:r w:rsidRPr="0014079C">
        <w:rPr>
          <w:rFonts w:asciiTheme="minorEastAsia" w:hAnsiTheme="minorEastAsia" w:hint="eastAsia"/>
        </w:rPr>
        <w:t>和</w:t>
      </w:r>
      <w:r w:rsidRPr="0014079C">
        <w:rPr>
          <w:rFonts w:asciiTheme="minorEastAsia" w:hAnsiTheme="minorEastAsia" w:hint="eastAsia"/>
          <w:b/>
        </w:rPr>
        <w:t>测试程序（test）</w:t>
      </w:r>
      <w:r w:rsidRPr="0014079C">
        <w:rPr>
          <w:rFonts w:asciiTheme="minorEastAsia" w:hAnsiTheme="minorEastAsia" w:hint="eastAsia"/>
        </w:rPr>
        <w:t>两部分。</w:t>
      </w:r>
      <w:proofErr w:type="spellStart"/>
      <w:r w:rsidRPr="0014079C">
        <w:rPr>
          <w:rFonts w:asciiTheme="minorEastAsia" w:hAnsiTheme="minorEastAsia"/>
        </w:rPr>
        <w:t>locAlgrithom</w:t>
      </w:r>
      <w:proofErr w:type="spellEnd"/>
      <w:r w:rsidRPr="0014079C">
        <w:rPr>
          <w:rFonts w:asciiTheme="minorEastAsia" w:hAnsiTheme="minorEastAsia" w:hint="eastAsia"/>
        </w:rPr>
        <w:t>实现软件功能，test对</w:t>
      </w:r>
      <w:proofErr w:type="spellStart"/>
      <w:r w:rsidRPr="0014079C">
        <w:rPr>
          <w:rFonts w:asciiTheme="minorEastAsia" w:hAnsiTheme="minorEastAsia"/>
        </w:rPr>
        <w:t>locAlgrithom</w:t>
      </w:r>
      <w:proofErr w:type="spellEnd"/>
      <w:r w:rsidRPr="0014079C">
        <w:rPr>
          <w:rFonts w:asciiTheme="minorEastAsia" w:hAnsiTheme="minorEastAsia" w:hint="eastAsia"/>
        </w:rPr>
        <w:t>重要模块进行单元测试。</w:t>
      </w:r>
    </w:p>
    <w:p w:rsidR="0039188F" w:rsidRPr="0014079C" w:rsidRDefault="002C0D5B" w:rsidP="002C0D5B">
      <w:pPr>
        <w:ind w:firstLineChars="200" w:firstLine="42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locAlgrithom</w:t>
      </w:r>
      <w:proofErr w:type="spellEnd"/>
      <w:r w:rsidRPr="0014079C">
        <w:rPr>
          <w:rFonts w:asciiTheme="minorEastAsia" w:hAnsiTheme="minorEastAsia"/>
        </w:rPr>
        <w:t>实现流程为：输入</w:t>
      </w:r>
      <w:r w:rsidRPr="0014079C">
        <w:rPr>
          <w:rFonts w:asciiTheme="minorEastAsia" w:hAnsiTheme="minorEastAsia"/>
        </w:rPr>
        <w:sym w:font="Wingdings" w:char="F0E0"/>
      </w:r>
      <w:r w:rsidRPr="0014079C">
        <w:rPr>
          <w:rFonts w:asciiTheme="minorEastAsia" w:hAnsiTheme="minorEastAsia"/>
        </w:rPr>
        <w:t>定位解算</w:t>
      </w:r>
      <w:r w:rsidRPr="0014079C">
        <w:rPr>
          <w:rFonts w:asciiTheme="minorEastAsia" w:hAnsiTheme="minorEastAsia"/>
        </w:rPr>
        <w:sym w:font="Wingdings" w:char="F0E0"/>
      </w:r>
      <w:r w:rsidRPr="0014079C">
        <w:rPr>
          <w:rFonts w:asciiTheme="minorEastAsia" w:hAnsiTheme="minorEastAsia"/>
        </w:rPr>
        <w:t>显示。</w:t>
      </w:r>
    </w:p>
    <w:p w:rsidR="0039188F" w:rsidRPr="0014079C" w:rsidRDefault="002C0D5B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输入</w:t>
      </w:r>
    </w:p>
    <w:p w:rsidR="00701C0B" w:rsidRPr="0014079C" w:rsidRDefault="00701C0B" w:rsidP="00701C0B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分为配置文件读取与测距文件读取。</w:t>
      </w:r>
    </w:p>
    <w:p w:rsidR="0039188F" w:rsidRPr="0014079C" w:rsidRDefault="002E191B" w:rsidP="002E191B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配置文件</w:t>
      </w:r>
    </w:p>
    <w:p w:rsidR="002E191B" w:rsidRPr="0014079C" w:rsidRDefault="002E191B" w:rsidP="002E15D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在文件</w:t>
      </w:r>
      <w:proofErr w:type="spellStart"/>
      <w:r w:rsidRPr="0014079C">
        <w:rPr>
          <w:rFonts w:asciiTheme="minorEastAsia" w:hAnsiTheme="minorEastAsia"/>
        </w:rPr>
        <w:t>dataSensorIni.h</w:t>
      </w:r>
      <w:proofErr w:type="spellEnd"/>
      <w:r w:rsidRPr="0014079C">
        <w:rPr>
          <w:rFonts w:asciiTheme="minorEastAsia" w:hAnsiTheme="minorEastAsia"/>
        </w:rPr>
        <w:t>和dataSensorIni.cpp中实现。</w:t>
      </w:r>
    </w:p>
    <w:p w:rsidR="00B76850" w:rsidRPr="0014079C" w:rsidRDefault="003F7532" w:rsidP="002E15D2">
      <w:pPr>
        <w:ind w:firstLineChars="200" w:firstLine="420"/>
        <w:rPr>
          <w:rFonts w:asciiTheme="minorEastAsia" w:hAnsiTheme="minorEastAsia"/>
        </w:rPr>
      </w:pPr>
      <w:r w:rsidRPr="00CC73B1">
        <w:rPr>
          <w:rFonts w:asciiTheme="minorEastAsia" w:hAnsiTheme="minorEastAsia"/>
          <w:color w:val="808000"/>
        </w:rPr>
        <w:t>class</w:t>
      </w:r>
      <w:r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</w:rPr>
        <w:t>ui</w:t>
      </w:r>
      <w:r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>
        <w:rPr>
          <w:rFonts w:asciiTheme="minorEastAsia" w:hAnsiTheme="minorEastAsia"/>
          <w:szCs w:val="21"/>
        </w:rPr>
        <w:t>中</w:t>
      </w:r>
      <w:r w:rsidRPr="00CC73B1">
        <w:rPr>
          <w:rFonts w:asciiTheme="minorEastAsia" w:hAnsiTheme="minorEastAsia"/>
          <w:szCs w:val="21"/>
        </w:rPr>
        <w:t>的</w:t>
      </w:r>
      <w:r w:rsidR="00B76850" w:rsidRPr="0014079C">
        <w:rPr>
          <w:rFonts w:asciiTheme="minorEastAsia" w:hAnsiTheme="minorEastAsia"/>
          <w:color w:val="808000"/>
        </w:rPr>
        <w:t>class</w:t>
      </w:r>
      <w:r w:rsidR="00B76850"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="00B76850" w:rsidRPr="0014079C">
        <w:rPr>
          <w:rFonts w:asciiTheme="minorEastAsia" w:hAnsiTheme="minorEastAsia"/>
          <w:color w:val="800080"/>
        </w:rPr>
        <w:t>dataSensorIni</w:t>
      </w:r>
      <w:proofErr w:type="spellEnd"/>
      <w:r w:rsidR="00B76850" w:rsidRPr="0014079C">
        <w:rPr>
          <w:rFonts w:asciiTheme="minorEastAsia" w:hAnsiTheme="minorEastAsia"/>
        </w:rPr>
        <w:t>用于读取</w:t>
      </w:r>
      <w:proofErr w:type="spellStart"/>
      <w:r w:rsidR="00B76850" w:rsidRPr="0014079C">
        <w:rPr>
          <w:rFonts w:asciiTheme="minorEastAsia" w:hAnsiTheme="minorEastAsia"/>
        </w:rPr>
        <w:t>ini</w:t>
      </w:r>
      <w:proofErr w:type="spellEnd"/>
      <w:r w:rsidR="00B76850" w:rsidRPr="0014079C">
        <w:rPr>
          <w:rFonts w:asciiTheme="minorEastAsia" w:hAnsiTheme="minorEastAsia"/>
        </w:rPr>
        <w:t>配置文件，并将数据存储到</w:t>
      </w:r>
      <w:proofErr w:type="spellStart"/>
      <w:r w:rsidR="00B76850" w:rsidRPr="0014079C">
        <w:rPr>
          <w:rFonts w:asciiTheme="minorEastAsia" w:hAnsiTheme="minorEastAsia" w:hint="eastAsia"/>
        </w:rPr>
        <w:t>configData</w:t>
      </w:r>
      <w:proofErr w:type="spellEnd"/>
      <w:r w:rsidR="00B76850" w:rsidRPr="0014079C">
        <w:rPr>
          <w:rFonts w:asciiTheme="minorEastAsia" w:hAnsiTheme="minorEastAsia"/>
        </w:rPr>
        <w:t>中。</w:t>
      </w:r>
    </w:p>
    <w:p w:rsidR="00640749" w:rsidRPr="0014079C" w:rsidRDefault="000B176C" w:rsidP="002E15D2">
      <w:pPr>
        <w:ind w:firstLineChars="200" w:firstLine="42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  <w:color w:val="808000"/>
        </w:rPr>
        <w:t>struct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configData</w:t>
      </w:r>
      <w:proofErr w:type="spellEnd"/>
      <w:r w:rsidR="0039188F" w:rsidRPr="0014079C">
        <w:rPr>
          <w:rFonts w:asciiTheme="minorEastAsia" w:hAnsiTheme="minorEastAsia"/>
        </w:rPr>
        <w:t>存储</w:t>
      </w:r>
      <w:r w:rsidR="005D7A20" w:rsidRPr="0014079C">
        <w:rPr>
          <w:rFonts w:asciiTheme="minorEastAsia" w:hAnsiTheme="minorEastAsia"/>
        </w:rPr>
        <w:t>传感器的位置</w:t>
      </w:r>
      <w:r w:rsidR="005D7A20" w:rsidRPr="0014079C">
        <w:rPr>
          <w:rFonts w:asciiTheme="minorEastAsia" w:hAnsiTheme="minorEastAsia" w:hint="eastAsia"/>
        </w:rPr>
        <w:t>，</w:t>
      </w:r>
      <w:proofErr w:type="spellStart"/>
      <w:r w:rsidR="005D7A20" w:rsidRPr="0014079C">
        <w:rPr>
          <w:rFonts w:asciiTheme="minorEastAsia" w:hAnsiTheme="minorEastAsia"/>
        </w:rPr>
        <w:t>oper</w:t>
      </w:r>
      <w:proofErr w:type="spellEnd"/>
      <w:r w:rsidR="005D7A20" w:rsidRPr="0014079C">
        <w:rPr>
          <w:rFonts w:asciiTheme="minorEastAsia" w:hAnsiTheme="minorEastAsia"/>
        </w:rPr>
        <w:t>、warning、</w:t>
      </w:r>
      <w:r w:rsidR="005D7A20" w:rsidRPr="0014079C">
        <w:rPr>
          <w:rFonts w:asciiTheme="minorEastAsia" w:hAnsiTheme="minorEastAsia" w:hint="eastAsia"/>
        </w:rPr>
        <w:t>stop区域的矢量坐标信息。</w:t>
      </w:r>
      <w:r w:rsidR="00640749" w:rsidRPr="0014079C">
        <w:rPr>
          <w:rFonts w:asciiTheme="minorEastAsia" w:hAnsiTheme="minorEastAsia"/>
        </w:rPr>
        <w:t>程序中</w:t>
      </w:r>
      <w:proofErr w:type="spellStart"/>
      <w:r w:rsidR="00540175" w:rsidRPr="0014079C">
        <w:rPr>
          <w:rFonts w:asciiTheme="minorEastAsia" w:hAnsiTheme="minorEastAsia"/>
          <w:color w:val="800080"/>
        </w:rPr>
        <w:t>configData</w:t>
      </w:r>
      <w:proofErr w:type="spellEnd"/>
      <w:r w:rsidR="00640749" w:rsidRPr="0014079C">
        <w:rPr>
          <w:rFonts w:asciiTheme="minorEastAsia" w:hAnsiTheme="minorEastAsia"/>
        </w:rPr>
        <w:t>通过</w:t>
      </w:r>
      <w:proofErr w:type="spellStart"/>
      <w:r w:rsidR="00640749" w:rsidRPr="0014079C">
        <w:rPr>
          <w:rFonts w:asciiTheme="minorEastAsia" w:hAnsiTheme="minorEastAsia"/>
          <w:color w:val="800080"/>
        </w:rPr>
        <w:t>dataSensorIni</w:t>
      </w:r>
      <w:proofErr w:type="spellEnd"/>
      <w:r w:rsidR="00640749" w:rsidRPr="0014079C">
        <w:rPr>
          <w:rFonts w:asciiTheme="minorEastAsia" w:hAnsiTheme="minorEastAsia"/>
          <w:color w:val="800080"/>
        </w:rPr>
        <w:t>::</w:t>
      </w:r>
      <w:proofErr w:type="spellStart"/>
      <w:r w:rsidR="00640749" w:rsidRPr="0014079C">
        <w:rPr>
          <w:rFonts w:asciiTheme="minorEastAsia" w:hAnsiTheme="minorEastAsia"/>
        </w:rPr>
        <w:t>get_q</w:t>
      </w:r>
      <w:proofErr w:type="spellEnd"/>
      <w:r w:rsidR="00640749" w:rsidRPr="0014079C">
        <w:rPr>
          <w:rFonts w:asciiTheme="minorEastAsia" w:hAnsiTheme="minorEastAsia"/>
        </w:rPr>
        <w:t>()读取</w:t>
      </w:r>
      <w:r w:rsidR="00640749" w:rsidRPr="0014079C">
        <w:rPr>
          <w:rFonts w:asciiTheme="minorEastAsia" w:hAnsiTheme="minorEastAsia" w:hint="eastAsia"/>
        </w:rPr>
        <w:t>。</w:t>
      </w:r>
    </w:p>
    <w:p w:rsidR="0039188F" w:rsidRPr="0014079C" w:rsidRDefault="00220733" w:rsidP="002E191B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测距</w:t>
      </w:r>
      <w:r w:rsidR="002E191B" w:rsidRPr="0014079C">
        <w:rPr>
          <w:rFonts w:asciiTheme="minorEastAsia" w:hAnsiTheme="minorEastAsia" w:hint="eastAsia"/>
        </w:rPr>
        <w:t>文件</w:t>
      </w:r>
    </w:p>
    <w:p w:rsidR="0039188F" w:rsidRPr="0014079C" w:rsidRDefault="00E76925" w:rsidP="002E15D2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在文件</w:t>
      </w:r>
      <w:proofErr w:type="spellStart"/>
      <w:r w:rsidRPr="0014079C">
        <w:rPr>
          <w:rFonts w:asciiTheme="minorEastAsia" w:hAnsiTheme="minorEastAsia"/>
          <w:szCs w:val="21"/>
        </w:rPr>
        <w:t>dataDistanceLog.h</w:t>
      </w:r>
      <w:proofErr w:type="spellEnd"/>
      <w:r w:rsidRPr="0014079C">
        <w:rPr>
          <w:rFonts w:asciiTheme="minorEastAsia" w:hAnsiTheme="minorEastAsia"/>
          <w:szCs w:val="21"/>
        </w:rPr>
        <w:t>和dataDistanceLog.cpp中实现。</w:t>
      </w:r>
    </w:p>
    <w:p w:rsidR="00E76925" w:rsidRPr="0014079C" w:rsidRDefault="003F7532" w:rsidP="002E15D2">
      <w:pPr>
        <w:ind w:firstLineChars="200" w:firstLine="420"/>
        <w:rPr>
          <w:rFonts w:asciiTheme="minorEastAsia" w:hAnsiTheme="minorEastAsia"/>
          <w:szCs w:val="21"/>
        </w:rPr>
      </w:pPr>
      <w:r w:rsidRPr="00CC73B1">
        <w:rPr>
          <w:rFonts w:asciiTheme="minorEastAsia" w:hAnsiTheme="minorEastAsia"/>
          <w:color w:val="808000"/>
        </w:rPr>
        <w:t>class</w:t>
      </w:r>
      <w:r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</w:rPr>
        <w:t>ui</w:t>
      </w:r>
      <w:r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>
        <w:rPr>
          <w:rFonts w:asciiTheme="minorEastAsia" w:hAnsiTheme="minorEastAsia"/>
          <w:szCs w:val="21"/>
        </w:rPr>
        <w:t>中</w:t>
      </w:r>
      <w:r w:rsidRPr="00CC73B1">
        <w:rPr>
          <w:rFonts w:asciiTheme="minorEastAsia" w:hAnsiTheme="minorEastAsia"/>
          <w:szCs w:val="21"/>
        </w:rPr>
        <w:t>的</w:t>
      </w:r>
      <w:r w:rsidR="00B76850" w:rsidRPr="0014079C">
        <w:rPr>
          <w:rFonts w:asciiTheme="minorEastAsia" w:hAnsiTheme="minorEastAsia"/>
          <w:color w:val="808000"/>
          <w:szCs w:val="21"/>
        </w:rPr>
        <w:t>class</w:t>
      </w:r>
      <w:r w:rsidR="00B76850"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B76850" w:rsidRPr="0014079C">
        <w:rPr>
          <w:rFonts w:asciiTheme="minorEastAsia" w:hAnsiTheme="minorEastAsia"/>
          <w:color w:val="800080"/>
          <w:szCs w:val="21"/>
        </w:rPr>
        <w:t>dataDistanceLog</w:t>
      </w:r>
      <w:proofErr w:type="spellEnd"/>
      <w:r w:rsidR="00626FCB" w:rsidRPr="0014079C">
        <w:rPr>
          <w:rFonts w:asciiTheme="minorEastAsia" w:hAnsiTheme="minorEastAsia"/>
          <w:szCs w:val="21"/>
        </w:rPr>
        <w:t>用于读取</w:t>
      </w:r>
      <w:r w:rsidR="00626FCB" w:rsidRPr="0014079C">
        <w:rPr>
          <w:rFonts w:asciiTheme="minorEastAsia" w:hAnsiTheme="minorEastAsia" w:hint="eastAsia"/>
          <w:szCs w:val="21"/>
        </w:rPr>
        <w:t>log</w:t>
      </w:r>
      <w:r w:rsidR="00626FCB" w:rsidRPr="0014079C">
        <w:rPr>
          <w:rFonts w:asciiTheme="minorEastAsia" w:hAnsiTheme="minorEastAsia"/>
          <w:szCs w:val="21"/>
        </w:rPr>
        <w:t>测距文件，并将数据存储到</w:t>
      </w:r>
      <w:proofErr w:type="spellStart"/>
      <w:r w:rsidR="00626FCB" w:rsidRPr="0014079C">
        <w:rPr>
          <w:rFonts w:asciiTheme="minorEastAsia" w:hAnsiTheme="minorEastAsia"/>
          <w:szCs w:val="21"/>
        </w:rPr>
        <w:t>distanceData</w:t>
      </w:r>
      <w:proofErr w:type="spellEnd"/>
      <w:r w:rsidR="00626FCB" w:rsidRPr="0014079C">
        <w:rPr>
          <w:rFonts w:asciiTheme="minorEastAsia" w:hAnsiTheme="minorEastAsia"/>
          <w:szCs w:val="21"/>
        </w:rPr>
        <w:t>中。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tagsData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 w:hint="eastAsia"/>
          <w:color w:val="008000"/>
          <w:kern w:val="0"/>
          <w:szCs w:val="21"/>
        </w:rPr>
        <w:t>保存不同tag的测距信息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isInitialized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{</w:t>
      </w:r>
      <w:r w:rsidRPr="0014079C">
        <w:rPr>
          <w:rFonts w:asciiTheme="minorEastAsia" w:hAnsiTheme="minorEastAsia" w:cs="宋体"/>
          <w:color w:val="808000"/>
          <w:kern w:val="0"/>
          <w:szCs w:val="21"/>
        </w:rPr>
        <w:t>false</w:t>
      </w:r>
      <w:r w:rsidRPr="0014079C">
        <w:rPr>
          <w:rFonts w:asciiTheme="minorEastAsia" w:hAnsiTheme="minorEastAsia" w:cs="宋体"/>
          <w:kern w:val="0"/>
          <w:szCs w:val="21"/>
        </w:rPr>
        <w:t>};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data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ready</w:t>
      </w:r>
    </w:p>
    <w:p w:rsidR="00915A70" w:rsidRPr="0014079C" w:rsidRDefault="00915A70" w:rsidP="00915A70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proofErr w:type="gramEnd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: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{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}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{}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14079C">
        <w:rPr>
          <w:rFonts w:asciiTheme="minorEastAsia" w:hAnsiTheme="minorEastAsia" w:cs="宋体"/>
          <w:kern w:val="0"/>
          <w:szCs w:val="21"/>
        </w:rPr>
        <w:t>)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{}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oneLogData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distData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  <w:r w:rsidR="00492FBA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492FBA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492FBA" w:rsidRPr="0014079C">
        <w:rPr>
          <w:rFonts w:asciiTheme="minorEastAsia" w:hAnsiTheme="minorEastAsia" w:cs="宋体" w:hint="eastAsia"/>
          <w:color w:val="008000"/>
          <w:kern w:val="0"/>
          <w:szCs w:val="21"/>
        </w:rPr>
        <w:t>测距信息</w:t>
      </w:r>
    </w:p>
    <w:p w:rsidR="00626FCB" w:rsidRPr="0014079C" w:rsidRDefault="00915A70" w:rsidP="00915A70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oneLogData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DB72CC" w:rsidRPr="0014079C">
        <w:rPr>
          <w:rFonts w:asciiTheme="minorEastAsia" w:hAnsiTheme="minorEastAsia" w:cs="宋体" w:hint="eastAsia"/>
          <w:color w:val="008000"/>
          <w:kern w:val="0"/>
          <w:szCs w:val="21"/>
        </w:rPr>
        <w:t>用</w:t>
      </w:r>
      <w:r w:rsidR="00DB72CC" w:rsidRPr="0014079C">
        <w:rPr>
          <w:rFonts w:asciiTheme="minorEastAsia" w:hAnsiTheme="minorEastAsia" w:cs="宋体"/>
          <w:color w:val="008000"/>
          <w:kern w:val="0"/>
          <w:szCs w:val="21"/>
        </w:rPr>
        <w:t>于存储一次完整的测距信息</w:t>
      </w:r>
    </w:p>
    <w:p w:rsidR="00FA2621" w:rsidRPr="0014079C" w:rsidRDefault="009D29F4" w:rsidP="00FA2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color w:val="008000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QDateTime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time</w:t>
      </w:r>
      <w:r w:rsidRPr="0014079C">
        <w:rPr>
          <w:rFonts w:asciiTheme="minorEastAsia" w:hAnsiTheme="minorEastAsia" w:cs="宋体"/>
          <w:kern w:val="0"/>
          <w:szCs w:val="21"/>
        </w:rPr>
        <w:t>;</w:t>
      </w:r>
      <w:r w:rsidR="00FA2621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</w:t>
      </w:r>
      <w:r w:rsidR="00FA2621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FA2621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FA2621" w:rsidRPr="0014079C">
        <w:rPr>
          <w:rFonts w:asciiTheme="minorEastAsia" w:hAnsiTheme="minorEastAsia" w:cs="宋体"/>
          <w:color w:val="008000"/>
          <w:kern w:val="0"/>
          <w:szCs w:val="21"/>
        </w:rPr>
        <w:t>kalman相关算法使用</w:t>
      </w:r>
    </w:p>
    <w:p w:rsidR="009D29F4" w:rsidRPr="0014079C" w:rsidRDefault="009D29F4" w:rsidP="00FA2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distance</w:t>
      </w:r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p_t_1</w:t>
      </w:r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p_t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toString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();</w:t>
      </w:r>
      <w:r w:rsidR="00915240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915240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2E7859" w:rsidRPr="0014079C">
        <w:rPr>
          <w:rFonts w:asciiTheme="minorEastAsia" w:hAnsiTheme="minorEastAsia" w:cs="宋体"/>
          <w:color w:val="008000"/>
          <w:kern w:val="0"/>
          <w:szCs w:val="21"/>
        </w:rPr>
        <w:t xml:space="preserve"> </w:t>
      </w:r>
      <w:r w:rsidR="00915240" w:rsidRPr="0014079C">
        <w:rPr>
          <w:rFonts w:asciiTheme="minorEastAsia" w:hAnsiTheme="minorEastAsia" w:cs="宋体"/>
          <w:color w:val="008000"/>
          <w:kern w:val="0"/>
          <w:szCs w:val="21"/>
        </w:rPr>
        <w:t>方便显示</w:t>
      </w:r>
    </w:p>
    <w:p w:rsidR="009D29F4" w:rsidRPr="0014079C" w:rsidRDefault="009D29F4" w:rsidP="009D29F4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2E7859" w:rsidRPr="0014079C" w:rsidRDefault="00C65D3D" w:rsidP="002E15D2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lastRenderedPageBreak/>
        <w:t>oneTag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与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tagsData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的索引是一致的。</w:t>
      </w:r>
      <w:r w:rsidR="006C51C7" w:rsidRPr="0014079C">
        <w:rPr>
          <w:rFonts w:asciiTheme="minorEastAsia" w:hAnsiTheme="minorEastAsia"/>
          <w:szCs w:val="21"/>
        </w:rPr>
        <w:t>程序中</w:t>
      </w:r>
      <w:proofErr w:type="spellStart"/>
      <w:r w:rsidR="006C51C7"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="006C51C7" w:rsidRPr="0014079C">
        <w:rPr>
          <w:rFonts w:asciiTheme="minorEastAsia" w:hAnsiTheme="minorEastAsia"/>
          <w:szCs w:val="21"/>
        </w:rPr>
        <w:t>通过</w:t>
      </w:r>
      <w:proofErr w:type="spellStart"/>
      <w:r w:rsidR="006C51C7" w:rsidRPr="0014079C">
        <w:rPr>
          <w:rFonts w:asciiTheme="minorEastAsia" w:hAnsiTheme="minorEastAsia"/>
          <w:color w:val="800080"/>
          <w:szCs w:val="21"/>
        </w:rPr>
        <w:t>dataDistanceLog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="006C51C7" w:rsidRPr="0014079C">
        <w:rPr>
          <w:rFonts w:asciiTheme="minorEastAsia" w:hAnsiTheme="minorEastAsia"/>
          <w:szCs w:val="21"/>
        </w:rPr>
        <w:t>get_q</w:t>
      </w:r>
      <w:proofErr w:type="spellEnd"/>
      <w:r w:rsidR="006C51C7" w:rsidRPr="0014079C">
        <w:rPr>
          <w:rFonts w:asciiTheme="minorEastAsia" w:hAnsiTheme="minorEastAsia"/>
          <w:szCs w:val="21"/>
        </w:rPr>
        <w:t>()读取。</w:t>
      </w:r>
    </w:p>
    <w:p w:rsidR="006B5B8B" w:rsidRPr="0014079C" w:rsidRDefault="006B5B8B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定位解算</w:t>
      </w:r>
    </w:p>
    <w:p w:rsidR="00507CEF" w:rsidRPr="0014079C" w:rsidRDefault="00220733" w:rsidP="005B4C5B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定位</w:t>
      </w:r>
      <w:r w:rsidR="00D207C2" w:rsidRPr="0014079C">
        <w:rPr>
          <w:rFonts w:asciiTheme="minorEastAsia" w:hAnsiTheme="minorEastAsia" w:hint="eastAsia"/>
        </w:rPr>
        <w:t>算法主要分为：</w:t>
      </w:r>
      <w:r w:rsidR="00507CEF" w:rsidRPr="0014079C">
        <w:rPr>
          <w:rFonts w:asciiTheme="minorEastAsia" w:hAnsiTheme="minorEastAsia" w:hint="eastAsia"/>
        </w:rPr>
        <w:t>算法</w:t>
      </w:r>
      <w:r w:rsidR="005B4C5B" w:rsidRPr="0014079C">
        <w:rPr>
          <w:rFonts w:asciiTheme="minorEastAsia" w:hAnsiTheme="minorEastAsia" w:hint="eastAsia"/>
        </w:rPr>
        <w:t>调用</w:t>
      </w:r>
      <w:r w:rsidR="00507CEF" w:rsidRPr="0014079C">
        <w:rPr>
          <w:rFonts w:asciiTheme="minorEastAsia" w:hAnsiTheme="minorEastAsia" w:hint="eastAsia"/>
        </w:rPr>
        <w:t>、算法执行、结果存储</w:t>
      </w:r>
      <w:r w:rsidRPr="0014079C">
        <w:rPr>
          <w:rFonts w:asciiTheme="minorEastAsia" w:hAnsiTheme="minorEastAsia" w:hint="eastAsia"/>
        </w:rPr>
        <w:t>。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算法调用</w:t>
      </w:r>
    </w:p>
    <w:p w:rsidR="00437FF2" w:rsidRPr="0014079C" w:rsidRDefault="00437FF2" w:rsidP="00437FF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不同算法通过主界面上按钮调用。解算算法主要分定位与追踪两个子模块。</w:t>
      </w:r>
    </w:p>
    <w:p w:rsidR="00816E2D" w:rsidRPr="0014079C" w:rsidRDefault="00816E2D" w:rsidP="00816E2D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定位算法</w:t>
      </w:r>
    </w:p>
    <w:p w:rsidR="00437FF2" w:rsidRPr="0014079C" w:rsidRDefault="00437FF2" w:rsidP="00437FF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枚举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</w:rPr>
        <w:t>对应界面传递的不同定位算法调用。不同的算法调用后通过统一的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posCalcPROCESS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type)函数调用。</w:t>
      </w:r>
    </w:p>
    <w:p w:rsidR="00751BAE" w:rsidRPr="0014079C" w:rsidRDefault="00751BAE" w:rsidP="00751BAE">
      <w:pPr>
        <w:rPr>
          <w:rFonts w:asciiTheme="minorEastAsia" w:hAnsiTheme="minorEastAsia"/>
        </w:rPr>
      </w:pPr>
      <w:proofErr w:type="gramStart"/>
      <w:r w:rsidRPr="0014079C">
        <w:rPr>
          <w:rFonts w:asciiTheme="minorEastAsia" w:hAnsiTheme="minorEastAsia"/>
          <w:color w:val="808000"/>
        </w:rPr>
        <w:t>void</w:t>
      </w:r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posCalcPROCESS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1. 界面更新</w:t>
      </w:r>
    </w:p>
    <w:p w:rsidR="00FB4CD2" w:rsidRPr="0014079C" w:rsidRDefault="00FB4CD2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2. 记录type</w:t>
      </w:r>
    </w:p>
    <w:p w:rsidR="00FB4CD2" w:rsidRPr="0014079C" w:rsidRDefault="00FB4CD2" w:rsidP="00FB4CD2">
      <w:pPr>
        <w:ind w:firstLine="42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  <w:color w:val="800000"/>
        </w:rPr>
        <w:t>calcPos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calcPosType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=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type;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>3</w:t>
      </w:r>
      <w:r w:rsidRPr="0014079C">
        <w:rPr>
          <w:rFonts w:asciiTheme="minorEastAsia" w:hAnsiTheme="minorEastAsia"/>
        </w:rPr>
        <w:t>. 计时</w:t>
      </w:r>
    </w:p>
    <w:p w:rsidR="00751BAE" w:rsidRPr="0014079C" w:rsidRDefault="00751BAE" w:rsidP="00751BAE">
      <w:pPr>
        <w:ind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 xml:space="preserve">// </w:t>
      </w:r>
      <w:r w:rsidR="00FB4CD2" w:rsidRPr="0014079C">
        <w:rPr>
          <w:rFonts w:asciiTheme="minorEastAsia" w:hAnsiTheme="minorEastAsia"/>
        </w:rPr>
        <w:t>4</w:t>
      </w:r>
      <w:r w:rsidRPr="0014079C">
        <w:rPr>
          <w:rFonts w:asciiTheme="minorEastAsia" w:hAnsiTheme="minorEastAsia"/>
        </w:rPr>
        <w:t>. 循环不同tag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8000"/>
        </w:rPr>
        <w:t>foreach</w:t>
      </w:r>
      <w:proofErr w:type="spellEnd"/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(</w:t>
      </w:r>
      <w:proofErr w:type="spellStart"/>
      <w:r w:rsidRPr="0014079C">
        <w:rPr>
          <w:rFonts w:asciiTheme="minorEastAsia" w:hAnsiTheme="minorEastAsia"/>
          <w:color w:val="800080"/>
        </w:rPr>
        <w:t>storeTagInfo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*info,</w:t>
      </w:r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00"/>
        </w:rPr>
        <w:t>store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tags</w:t>
      </w:r>
      <w:proofErr w:type="spellEnd"/>
      <w:r w:rsidRPr="0014079C">
        <w:rPr>
          <w:rFonts w:asciiTheme="minorEastAsia" w:hAnsiTheme="minorEastAsia"/>
        </w:rPr>
        <w:t>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 xml:space="preserve">5. </w:t>
      </w:r>
      <w:r w:rsidRPr="0014079C">
        <w:rPr>
          <w:rFonts w:asciiTheme="minorEastAsia" w:hAnsiTheme="minorEastAsia"/>
        </w:rPr>
        <w:t>清空显示信息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 xml:space="preserve">6. </w:t>
      </w:r>
      <w:r w:rsidRPr="0014079C">
        <w:rPr>
          <w:rFonts w:asciiTheme="minorEastAsia" w:hAnsiTheme="minorEastAsia"/>
        </w:rPr>
        <w:t>算法调用接口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0000"/>
        </w:rPr>
        <w:t>calcPos</w:t>
      </w:r>
      <w:r w:rsidRPr="0014079C">
        <w:rPr>
          <w:rFonts w:asciiTheme="minorEastAsia" w:hAnsiTheme="minorEastAsia"/>
        </w:rPr>
        <w:t>.calcPosVector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</w:rPr>
        <w:t>info);</w:t>
      </w:r>
    </w:p>
    <w:p w:rsidR="002C0931" w:rsidRPr="0014079C" w:rsidRDefault="002C0931" w:rsidP="002C0931">
      <w:pPr>
        <w:ind w:left="42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 xml:space="preserve">// 7. </w:t>
      </w:r>
      <w:r w:rsidRPr="0014079C">
        <w:rPr>
          <w:rFonts w:asciiTheme="minorEastAsia" w:hAnsiTheme="minorEastAsia" w:hint="eastAsia"/>
        </w:rPr>
        <w:t>清空追踪数据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}</w:t>
      </w:r>
    </w:p>
    <w:p w:rsidR="00A570C5" w:rsidRPr="0014079C" w:rsidRDefault="00A570C5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8. 记录显示时间</w:t>
      </w:r>
    </w:p>
    <w:p w:rsidR="00883574" w:rsidRPr="0014079C" w:rsidRDefault="00883574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9. 更新界面显示</w:t>
      </w:r>
    </w:p>
    <w:p w:rsidR="00883574" w:rsidRPr="0014079C" w:rsidRDefault="00883574" w:rsidP="00883574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14079C">
        <w:rPr>
          <w:rFonts w:asciiTheme="minorEastAsia" w:hAnsiTheme="minorEastAsia"/>
        </w:rPr>
        <w:t>handleModelDataUpdate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  <w:color w:val="808000"/>
        </w:rPr>
        <w:t>false</w:t>
      </w:r>
      <w:r w:rsidRPr="0014079C">
        <w:rPr>
          <w:rFonts w:asciiTheme="minorEastAsia" w:hAnsiTheme="minorEastAsia"/>
        </w:rPr>
        <w:t>);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}</w:t>
      </w:r>
    </w:p>
    <w:p w:rsidR="00816E2D" w:rsidRPr="0014079C" w:rsidRDefault="00816E2D" w:rsidP="00816E2D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追踪算法</w:t>
      </w:r>
    </w:p>
    <w:p w:rsidR="00816E2D" w:rsidRPr="0014079C" w:rsidRDefault="00816E2D" w:rsidP="004A107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与定位算法类似，枚举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</w:rPr>
        <w:t>对应界面传递的不同</w:t>
      </w:r>
      <w:r w:rsidRPr="0014079C">
        <w:rPr>
          <w:rFonts w:asciiTheme="minorEastAsia" w:hAnsiTheme="minorEastAsia" w:hint="eastAsia"/>
        </w:rPr>
        <w:t>追踪</w:t>
      </w:r>
      <w:r w:rsidRPr="0014079C">
        <w:rPr>
          <w:rFonts w:asciiTheme="minorEastAsia" w:hAnsiTheme="minorEastAsia"/>
        </w:rPr>
        <w:t>算法调用。不同的算法调用后通过统一的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trackCalcPROCESS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type)函数调用。</w:t>
      </w:r>
    </w:p>
    <w:p w:rsidR="00E46BDA" w:rsidRPr="0014079C" w:rsidRDefault="00E46BDA" w:rsidP="00816E2D">
      <w:pPr>
        <w:rPr>
          <w:rFonts w:asciiTheme="minorEastAsia" w:hAnsiTheme="minorEastAsia"/>
        </w:rPr>
      </w:pPr>
      <w:proofErr w:type="gramStart"/>
      <w:r w:rsidRPr="0014079C">
        <w:rPr>
          <w:rFonts w:asciiTheme="minorEastAsia" w:hAnsiTheme="minorEastAsia"/>
          <w:color w:val="808000"/>
        </w:rPr>
        <w:t>void</w:t>
      </w:r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trackCalcPROCESS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1. 界面更新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2. 记录type</w:t>
      </w:r>
    </w:p>
    <w:p w:rsidR="00E46BDA" w:rsidRPr="0014079C" w:rsidRDefault="000F6EA6" w:rsidP="00E46BDA">
      <w:pPr>
        <w:ind w:firstLine="42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  <w:color w:val="800000"/>
        </w:rPr>
        <w:t>calcTrack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calcTrackMethod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=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type;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3. 计时</w:t>
      </w:r>
    </w:p>
    <w:p w:rsidR="00E46BDA" w:rsidRPr="0014079C" w:rsidRDefault="00E46BDA" w:rsidP="00E46BDA">
      <w:pPr>
        <w:ind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lastRenderedPageBreak/>
        <w:t>// 4. 循环不同tag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8000"/>
        </w:rPr>
        <w:t>foreach</w:t>
      </w:r>
      <w:proofErr w:type="spellEnd"/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(</w:t>
      </w:r>
      <w:proofErr w:type="spellStart"/>
      <w:r w:rsidRPr="0014079C">
        <w:rPr>
          <w:rFonts w:asciiTheme="minorEastAsia" w:hAnsiTheme="minorEastAsia"/>
          <w:color w:val="800080"/>
        </w:rPr>
        <w:t>storeTagInfo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*info,</w:t>
      </w:r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00"/>
        </w:rPr>
        <w:t>store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tags</w:t>
      </w:r>
      <w:proofErr w:type="spellEnd"/>
      <w:r w:rsidRPr="0014079C">
        <w:rPr>
          <w:rFonts w:asciiTheme="minorEastAsia" w:hAnsiTheme="minorEastAsia"/>
        </w:rPr>
        <w:t>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>// 5. 清空显示信息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>// 6. 算法调用接口</w:t>
      </w:r>
      <w:r w:rsidR="006A7644" w:rsidRPr="0014079C">
        <w:rPr>
          <w:rFonts w:asciiTheme="minorEastAsia" w:hAnsiTheme="minorEastAsia"/>
        </w:rPr>
        <w:t>，根据定位数据计算追踪数据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</w:r>
      <w:proofErr w:type="spellStart"/>
      <w:proofErr w:type="gramStart"/>
      <w:r w:rsidR="006A7644" w:rsidRPr="0014079C">
        <w:rPr>
          <w:rFonts w:asciiTheme="minorEastAsia" w:hAnsiTheme="minorEastAsia"/>
          <w:color w:val="800000"/>
        </w:rPr>
        <w:t>calcTrack</w:t>
      </w:r>
      <w:r w:rsidR="006A7644" w:rsidRPr="0014079C">
        <w:rPr>
          <w:rFonts w:asciiTheme="minorEastAsia" w:hAnsiTheme="minorEastAsia"/>
        </w:rPr>
        <w:t>.calcTrackVector</w:t>
      </w:r>
      <w:proofErr w:type="spellEnd"/>
      <w:r w:rsidR="006A7644" w:rsidRPr="0014079C">
        <w:rPr>
          <w:rFonts w:asciiTheme="minorEastAsia" w:hAnsiTheme="minorEastAsia"/>
        </w:rPr>
        <w:t>(</w:t>
      </w:r>
      <w:proofErr w:type="gramEnd"/>
      <w:r w:rsidR="006A7644" w:rsidRPr="0014079C">
        <w:rPr>
          <w:rFonts w:asciiTheme="minorEastAsia" w:hAnsiTheme="minorEastAsia"/>
        </w:rPr>
        <w:t>info-&gt;</w:t>
      </w:r>
      <w:proofErr w:type="spellStart"/>
      <w:r w:rsidR="006A7644" w:rsidRPr="0014079C">
        <w:rPr>
          <w:rFonts w:asciiTheme="minorEastAsia" w:hAnsiTheme="minorEastAsia"/>
          <w:color w:val="800000"/>
        </w:rPr>
        <w:t>methodInfo</w:t>
      </w:r>
      <w:proofErr w:type="spellEnd"/>
      <w:r w:rsidR="006A7644" w:rsidRPr="0014079C">
        <w:rPr>
          <w:rFonts w:asciiTheme="minorEastAsia" w:hAnsiTheme="minorEastAsia"/>
        </w:rPr>
        <w:t>[</w:t>
      </w:r>
      <w:r w:rsidR="006A7644" w:rsidRPr="0014079C">
        <w:rPr>
          <w:rFonts w:asciiTheme="minorEastAsia" w:hAnsiTheme="minorEastAsia"/>
          <w:color w:val="000080"/>
        </w:rPr>
        <w:t>MEASUR_STR</w:t>
      </w:r>
      <w:r w:rsidR="006A7644" w:rsidRPr="0014079C">
        <w:rPr>
          <w:rFonts w:asciiTheme="minorEastAsia" w:hAnsiTheme="minorEastAsia"/>
        </w:rPr>
        <w:t>],</w:t>
      </w:r>
      <w:r w:rsidR="006A7644" w:rsidRPr="0014079C">
        <w:rPr>
          <w:rFonts w:asciiTheme="minorEastAsia" w:hAnsiTheme="minorEastAsia"/>
          <w:color w:val="C0C0C0"/>
        </w:rPr>
        <w:t xml:space="preserve"> </w:t>
      </w:r>
      <w:r w:rsidR="006A7644" w:rsidRPr="0014079C">
        <w:rPr>
          <w:rFonts w:asciiTheme="minorEastAsia" w:hAnsiTheme="minorEastAsia"/>
        </w:rPr>
        <w:t>info-&gt;</w:t>
      </w:r>
      <w:proofErr w:type="spellStart"/>
      <w:r w:rsidR="006A7644" w:rsidRPr="0014079C">
        <w:rPr>
          <w:rFonts w:asciiTheme="minorEastAsia" w:hAnsiTheme="minorEastAsia"/>
          <w:color w:val="800000"/>
        </w:rPr>
        <w:t>methodInfo</w:t>
      </w:r>
      <w:proofErr w:type="spellEnd"/>
      <w:r w:rsidR="006A7644" w:rsidRPr="0014079C">
        <w:rPr>
          <w:rFonts w:asciiTheme="minorEastAsia" w:hAnsiTheme="minorEastAsia"/>
        </w:rPr>
        <w:t>[</w:t>
      </w:r>
      <w:proofErr w:type="spellStart"/>
      <w:r w:rsidR="006A7644" w:rsidRPr="0014079C">
        <w:rPr>
          <w:rFonts w:asciiTheme="minorEastAsia" w:hAnsiTheme="minorEastAsia"/>
          <w:color w:val="000080"/>
        </w:rPr>
        <w:t>TRACKx_STR</w:t>
      </w:r>
      <w:proofErr w:type="spellEnd"/>
      <w:r w:rsidR="006A7644" w:rsidRPr="0014079C">
        <w:rPr>
          <w:rFonts w:asciiTheme="minorEastAsia" w:hAnsiTheme="minorEastAsia"/>
        </w:rPr>
        <w:t>]);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}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34123F" w:rsidRPr="0014079C">
        <w:rPr>
          <w:rFonts w:asciiTheme="minorEastAsia" w:hAnsiTheme="minorEastAsia"/>
        </w:rPr>
        <w:t>7</w:t>
      </w:r>
      <w:r w:rsidRPr="0014079C">
        <w:rPr>
          <w:rFonts w:asciiTheme="minorEastAsia" w:hAnsiTheme="minorEastAsia"/>
        </w:rPr>
        <w:t>. 记录显示时间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34123F" w:rsidRPr="0014079C">
        <w:rPr>
          <w:rFonts w:asciiTheme="minorEastAsia" w:hAnsiTheme="minorEastAsia"/>
        </w:rPr>
        <w:t>8</w:t>
      </w:r>
      <w:r w:rsidRPr="0014079C">
        <w:rPr>
          <w:rFonts w:asciiTheme="minorEastAsia" w:hAnsiTheme="minorEastAsia"/>
        </w:rPr>
        <w:t>. 更新界面显示</w:t>
      </w:r>
    </w:p>
    <w:p w:rsidR="00E46BDA" w:rsidRPr="0014079C" w:rsidRDefault="00E46BDA" w:rsidP="00E46BDA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14079C">
        <w:rPr>
          <w:rFonts w:asciiTheme="minorEastAsia" w:hAnsiTheme="minorEastAsia"/>
        </w:rPr>
        <w:t>handleModelDataUpdate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  <w:color w:val="808000"/>
        </w:rPr>
        <w:t>false</w:t>
      </w:r>
      <w:r w:rsidRPr="0014079C">
        <w:rPr>
          <w:rFonts w:asciiTheme="minorEastAsia" w:hAnsiTheme="minorEastAsia"/>
        </w:rPr>
        <w:t>);</w:t>
      </w:r>
    </w:p>
    <w:p w:rsidR="00E46BDA" w:rsidRPr="0014079C" w:rsidRDefault="00E46BDA" w:rsidP="00816E2D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}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算法执行</w:t>
      </w:r>
    </w:p>
    <w:p w:rsidR="00265B48" w:rsidRPr="0014079C" w:rsidRDefault="00265B48" w:rsidP="00265B48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定位算法</w:t>
      </w:r>
    </w:p>
    <w:p w:rsidR="00BB181F" w:rsidRPr="0014079C" w:rsidRDefault="00EA447F" w:rsidP="00BB181F">
      <w:pPr>
        <w:rPr>
          <w:rFonts w:asciiTheme="minorEastAsia" w:hAnsiTheme="minorEastAsia"/>
          <w:szCs w:val="21"/>
        </w:rPr>
      </w:pPr>
      <w:proofErr w:type="gramStart"/>
      <w:r w:rsidRPr="0014079C">
        <w:rPr>
          <w:rFonts w:asciiTheme="minorEastAsia" w:hAnsiTheme="minorEastAsia"/>
          <w:color w:val="808000"/>
          <w:szCs w:val="21"/>
        </w:rPr>
        <w:t>void</w:t>
      </w:r>
      <w:proofErr w:type="gram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calcTagPos</w:t>
      </w:r>
      <w:proofErr w:type="spellEnd"/>
      <w:r w:rsidRPr="0014079C">
        <w:rPr>
          <w:rFonts w:asciiTheme="minorEastAsia" w:hAnsiTheme="minorEastAsia"/>
          <w:szCs w:val="21"/>
        </w:rPr>
        <w:t>::</w:t>
      </w:r>
      <w:proofErr w:type="spellStart"/>
      <w:r w:rsidRPr="0014079C">
        <w:rPr>
          <w:rFonts w:asciiTheme="minorEastAsia" w:hAnsiTheme="minorEastAsia"/>
          <w:szCs w:val="21"/>
        </w:rPr>
        <w:t>calcPosVector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(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storeTagInfo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*</w:t>
      </w:r>
      <w:proofErr w:type="spellStart"/>
      <w:r w:rsidRPr="0014079C">
        <w:rPr>
          <w:rFonts w:asciiTheme="minorEastAsia" w:hAnsiTheme="minorEastAsia"/>
          <w:szCs w:val="21"/>
        </w:rPr>
        <w:t>tagInfo</w:t>
      </w:r>
      <w:proofErr w:type="spellEnd"/>
      <w:r w:rsidRPr="0014079C">
        <w:rPr>
          <w:rFonts w:asciiTheme="minorEastAsia" w:hAnsiTheme="minorEastAsia"/>
          <w:szCs w:val="21"/>
        </w:rPr>
        <w:t>) {</w:t>
      </w:r>
    </w:p>
    <w:p w:rsidR="00EA62F5" w:rsidRPr="0014079C" w:rsidRDefault="00EA62F5" w:rsidP="00BB181F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ab/>
        <w:t>// 清空原有数据</w:t>
      </w:r>
    </w:p>
    <w:p w:rsidR="008108DB" w:rsidRPr="0014079C" w:rsidRDefault="008108DB" w:rsidP="008108DB">
      <w:pPr>
        <w:ind w:firstLine="420"/>
        <w:rPr>
          <w:rFonts w:asciiTheme="minorEastAsia" w:hAnsiTheme="minorEastAsia"/>
          <w:szCs w:val="21"/>
        </w:rPr>
      </w:pPr>
      <w:proofErr w:type="gramStart"/>
      <w:r w:rsidRPr="0014079C">
        <w:rPr>
          <w:rFonts w:asciiTheme="minorEastAsia" w:hAnsiTheme="minorEastAsia"/>
          <w:color w:val="808000"/>
          <w:szCs w:val="21"/>
        </w:rPr>
        <w:t>for</w:t>
      </w:r>
      <w:proofErr w:type="gram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(</w:t>
      </w:r>
      <w:proofErr w:type="spellStart"/>
      <w:r w:rsidRPr="0014079C">
        <w:rPr>
          <w:rFonts w:asciiTheme="minorEastAsia" w:hAnsiTheme="minorEastAsia"/>
          <w:color w:val="808000"/>
          <w:szCs w:val="21"/>
        </w:rPr>
        <w:t>int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=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color w:val="000080"/>
          <w:szCs w:val="21"/>
        </w:rPr>
        <w:t>0</w:t>
      </w:r>
      <w:r w:rsidRPr="0014079C">
        <w:rPr>
          <w:rFonts w:asciiTheme="minorEastAsia" w:hAnsiTheme="minorEastAsia"/>
          <w:szCs w:val="21"/>
        </w:rPr>
        <w:t>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&lt;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oneTagData.</w:t>
      </w:r>
      <w:r w:rsidRPr="0014079C">
        <w:rPr>
          <w:rFonts w:asciiTheme="minorEastAsia" w:hAnsiTheme="minorEastAsia"/>
          <w:color w:val="800000"/>
          <w:szCs w:val="21"/>
        </w:rPr>
        <w:t>distData</w:t>
      </w:r>
      <w:r w:rsidRPr="0014079C">
        <w:rPr>
          <w:rFonts w:asciiTheme="minorEastAsia" w:hAnsiTheme="minorEastAsia"/>
          <w:szCs w:val="21"/>
        </w:rPr>
        <w:t>.count</w:t>
      </w:r>
      <w:proofErr w:type="spellEnd"/>
      <w:r w:rsidRPr="0014079C">
        <w:rPr>
          <w:rFonts w:asciiTheme="minorEastAsia" w:hAnsiTheme="minorEastAsia"/>
          <w:szCs w:val="21"/>
        </w:rPr>
        <w:t>();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szCs w:val="21"/>
        </w:rPr>
        <w:t>++)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{</w:t>
      </w:r>
    </w:p>
    <w:p w:rsidR="008108DB" w:rsidRPr="0014079C" w:rsidRDefault="00973503" w:rsidP="00D675D6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tmpX</w:t>
      </w:r>
      <w:proofErr w:type="spellEnd"/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calcOnePosition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tmpDist.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distance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mse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tmpLastPos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kalmanData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="00D675D6" w:rsidRPr="0014079C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usedSensor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tmpTrace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tmpWeight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x_hat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6A597F" w:rsidRPr="0014079C" w:rsidRDefault="006A597F" w:rsidP="006A597F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>// 检测NLOS，距离滤波</w:t>
      </w:r>
    </w:p>
    <w:p w:rsidR="006A597F" w:rsidRPr="0014079C" w:rsidRDefault="006A597F" w:rsidP="006A597F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tmpX</w:t>
      </w:r>
      <w:proofErr w:type="spellEnd"/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calcOnePosition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tmpDist.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distance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mse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tmpLastPos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kalmanData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usedSensor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tmpTrace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tmpWeight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x_hat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8203F3" w:rsidRPr="0014079C" w:rsidRDefault="008203F3" w:rsidP="008203F3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 xml:space="preserve">// </w:t>
      </w:r>
      <w:r w:rsidRPr="0014079C">
        <w:rPr>
          <w:rFonts w:asciiTheme="minorEastAsia" w:eastAsiaTheme="minorEastAsia" w:hAnsiTheme="minorEastAsia" w:hint="eastAsia"/>
          <w:sz w:val="21"/>
          <w:szCs w:val="21"/>
        </w:rPr>
        <w:t>结果</w:t>
      </w:r>
      <w:r w:rsidRPr="0014079C">
        <w:rPr>
          <w:rFonts w:asciiTheme="minorEastAsia" w:eastAsiaTheme="minorEastAsia" w:hAnsiTheme="minorEastAsia"/>
          <w:sz w:val="21"/>
          <w:szCs w:val="21"/>
        </w:rPr>
        <w:t>及中间结果记入</w:t>
      </w:r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class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show</w:t>
      </w:r>
      <w:r w:rsidR="00577333">
        <w:rPr>
          <w:rFonts w:asciiTheme="minorEastAsia" w:eastAsiaTheme="minorEastAsia" w:hAnsiTheme="minorEastAsia" w:hint="eastAsia"/>
          <w:color w:val="800080"/>
          <w:sz w:val="21"/>
          <w:szCs w:val="21"/>
        </w:rPr>
        <w:t>TagModel</w:t>
      </w:r>
      <w:proofErr w:type="spellEnd"/>
    </w:p>
    <w:p w:rsidR="008108DB" w:rsidRPr="0014079C" w:rsidRDefault="008108DB" w:rsidP="008108DB">
      <w:pPr>
        <w:ind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EA447F" w:rsidRPr="0014079C" w:rsidRDefault="00EA447F" w:rsidP="00BB181F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8203F3" w:rsidRPr="0014079C" w:rsidRDefault="008203F3" w:rsidP="00820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calcOnePosition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const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*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&amp;MSE,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T,</w:t>
      </w:r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lastPos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oneKalmanData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kalmanData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*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usedSensor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QPointF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iterTrace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&amp;weight,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QPointF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x_hat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</w:p>
    <w:p w:rsidR="008203F3" w:rsidRPr="0014079C" w:rsidRDefault="008203F3" w:rsidP="00FC3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calcOnePosition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为定位算法的接口函数，通过不同</w:t>
      </w:r>
      <w:proofErr w:type="spellStart"/>
      <w:r w:rsidRPr="0014079C">
        <w:rPr>
          <w:rFonts w:asciiTheme="minorEastAsia" w:hAnsiTheme="minorEastAsia"/>
          <w:color w:val="800000"/>
          <w:szCs w:val="21"/>
        </w:rPr>
        <w:t>calcPosType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调用不同的静态定位算法，并将结果与最终结果传出。</w:t>
      </w:r>
      <w:proofErr w:type="spellStart"/>
      <w:r w:rsidR="00154977" w:rsidRPr="0014079C">
        <w:rPr>
          <w:rFonts w:asciiTheme="minorEastAsia" w:hAnsiTheme="minorEastAsia"/>
          <w:szCs w:val="21"/>
        </w:rPr>
        <w:t>calcPosVector</w:t>
      </w:r>
      <w:proofErr w:type="spellEnd"/>
      <w:r w:rsidR="00154977" w:rsidRPr="0014079C">
        <w:rPr>
          <w:rFonts w:asciiTheme="minorEastAsia" w:hAnsiTheme="minorEastAsia"/>
          <w:szCs w:val="21"/>
        </w:rPr>
        <w:t>将传出的结果记录于</w:t>
      </w:r>
      <w:r w:rsidR="00154977" w:rsidRPr="0014079C">
        <w:rPr>
          <w:rFonts w:asciiTheme="minorEastAsia" w:hAnsiTheme="minorEastAsia"/>
          <w:color w:val="808000"/>
          <w:szCs w:val="21"/>
        </w:rPr>
        <w:t>class</w:t>
      </w:r>
      <w:r w:rsidR="00154977"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577333" w:rsidRPr="0014079C">
        <w:rPr>
          <w:rFonts w:asciiTheme="minorEastAsia" w:hAnsiTheme="minorEastAsia"/>
          <w:color w:val="800080"/>
          <w:szCs w:val="21"/>
        </w:rPr>
        <w:t>show</w:t>
      </w:r>
      <w:r w:rsidR="00577333">
        <w:rPr>
          <w:rFonts w:asciiTheme="minorEastAsia" w:hAnsiTheme="minorEastAsia" w:hint="eastAsia"/>
          <w:color w:val="800080"/>
          <w:szCs w:val="21"/>
        </w:rPr>
        <w:t>TagModel</w:t>
      </w:r>
      <w:proofErr w:type="spellEnd"/>
      <w:r w:rsidR="00154977" w:rsidRPr="0014079C">
        <w:rPr>
          <w:rFonts w:asciiTheme="minorEastAsia" w:hAnsiTheme="minorEastAsia"/>
          <w:szCs w:val="21"/>
        </w:rPr>
        <w:t>中。</w:t>
      </w:r>
    </w:p>
    <w:p w:rsidR="00265B48" w:rsidRPr="0014079C" w:rsidRDefault="00265B48" w:rsidP="00265B48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追踪算法</w:t>
      </w:r>
    </w:p>
    <w:p w:rsidR="00265B48" w:rsidRPr="0014079C" w:rsidRDefault="00182767" w:rsidP="00182767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与定位算法类似，被调用接口函数如下。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void</w:t>
      </w:r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calcTagTrack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::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calcTrackVector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storeMethodInfo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&amp;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tagMeasInfo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storeMethodInfo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&amp;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tagKalmanInfo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{</w:t>
      </w:r>
    </w:p>
    <w:p w:rsidR="00EA62F5" w:rsidRPr="0014079C" w:rsidRDefault="00EA62F5" w:rsidP="003B049D">
      <w:pPr>
        <w:pStyle w:val="HTML"/>
        <w:tabs>
          <w:tab w:val="clear" w:pos="916"/>
          <w:tab w:val="left" w:pos="435"/>
        </w:tabs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>// 清空原有数据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   </w:t>
      </w:r>
      <w:proofErr w:type="gramStart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for</w:t>
      </w:r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int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color w:val="000080"/>
          <w:sz w:val="21"/>
          <w:szCs w:val="21"/>
        </w:rPr>
        <w:t>0</w:t>
      </w:r>
      <w:r w:rsidRPr="0014079C">
        <w:rPr>
          <w:rFonts w:asciiTheme="minorEastAsia" w:eastAsiaTheme="minorEastAsia" w:hAnsiTheme="minorEastAsia"/>
          <w:sz w:val="21"/>
          <w:szCs w:val="21"/>
        </w:rPr>
        <w:t>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&lt;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tagMeasInfo.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Ans</w:t>
      </w:r>
      <w:r w:rsidRPr="0014079C">
        <w:rPr>
          <w:rFonts w:asciiTheme="minorEastAsia" w:eastAsiaTheme="minorEastAsia" w:hAnsiTheme="minorEastAsia"/>
          <w:sz w:val="21"/>
          <w:szCs w:val="21"/>
        </w:rPr>
        <w:t>.count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();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++)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{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calcOneTrack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14079C">
        <w:rPr>
          <w:rFonts w:asciiTheme="minorEastAsia" w:eastAsiaTheme="minorEastAsia" w:hAnsiTheme="minorEastAsia"/>
          <w:sz w:val="21"/>
          <w:szCs w:val="21"/>
        </w:rPr>
        <w:t>z_x_meas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Rx,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tagTrackParam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recParam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// </w:t>
      </w:r>
      <w:r w:rsidRPr="0014079C">
        <w:rPr>
          <w:rFonts w:asciiTheme="minorEastAsia" w:eastAsiaTheme="minorEastAsia" w:hAnsiTheme="minorEastAsia" w:hint="eastAsia"/>
          <w:sz w:val="21"/>
          <w:szCs w:val="21"/>
        </w:rPr>
        <w:t>结果</w:t>
      </w:r>
      <w:r w:rsidRPr="0014079C">
        <w:rPr>
          <w:rFonts w:asciiTheme="minorEastAsia" w:eastAsiaTheme="minorEastAsia" w:hAnsiTheme="minorEastAsia"/>
          <w:sz w:val="21"/>
          <w:szCs w:val="21"/>
        </w:rPr>
        <w:t>及中间结果记入</w:t>
      </w:r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class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="00577333" w:rsidRPr="0014079C">
        <w:rPr>
          <w:rFonts w:asciiTheme="minorEastAsia" w:eastAsiaTheme="minorEastAsia" w:hAnsiTheme="minorEastAsia"/>
          <w:color w:val="800080"/>
          <w:sz w:val="21"/>
          <w:szCs w:val="21"/>
        </w:rPr>
        <w:t>show</w:t>
      </w:r>
      <w:r w:rsidR="00577333">
        <w:rPr>
          <w:rFonts w:asciiTheme="minorEastAsia" w:eastAsiaTheme="minorEastAsia" w:hAnsiTheme="minorEastAsia" w:hint="eastAsia"/>
          <w:color w:val="800080"/>
          <w:sz w:val="21"/>
          <w:szCs w:val="21"/>
        </w:rPr>
        <w:t>TagModel</w:t>
      </w:r>
      <w:proofErr w:type="spellEnd"/>
    </w:p>
    <w:p w:rsidR="00182767" w:rsidRPr="0014079C" w:rsidRDefault="00182767" w:rsidP="00182767">
      <w:pPr>
        <w:pStyle w:val="HTML"/>
        <w:tabs>
          <w:tab w:val="clear" w:pos="916"/>
          <w:tab w:val="left" w:pos="435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182767" w:rsidRPr="0014079C" w:rsidRDefault="00182767" w:rsidP="00182767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void</w:t>
      </w:r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calcTagTrack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calcOneTrack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const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z_x_meas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T,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Rx,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trackParams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trackParam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</w:p>
    <w:p w:rsidR="00597892" w:rsidRPr="0014079C" w:rsidRDefault="00597892" w:rsidP="00597892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tagTrackRecord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recParam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</w:p>
    <w:p w:rsidR="00597892" w:rsidRPr="0014079C" w:rsidRDefault="00597892" w:rsidP="00597892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为</w:t>
      </w:r>
      <w:r w:rsidR="00353DE4" w:rsidRPr="0014079C">
        <w:rPr>
          <w:rFonts w:asciiTheme="minorEastAsia" w:hAnsiTheme="minorEastAsia" w:cs="宋体" w:hint="eastAsia"/>
          <w:kern w:val="0"/>
          <w:szCs w:val="21"/>
        </w:rPr>
        <w:t>追踪</w:t>
      </w:r>
      <w:r w:rsidRPr="0014079C">
        <w:rPr>
          <w:rFonts w:asciiTheme="minorEastAsia" w:hAnsiTheme="minorEastAsia" w:cs="宋体"/>
          <w:kern w:val="0"/>
          <w:szCs w:val="21"/>
        </w:rPr>
        <w:t>算法的接口函数，通过不同</w:t>
      </w:r>
      <w:proofErr w:type="spellStart"/>
      <w:r w:rsidR="00353DE4" w:rsidRPr="0014079C">
        <w:rPr>
          <w:rFonts w:asciiTheme="minorEastAsia" w:hAnsiTheme="minorEastAsia"/>
          <w:color w:val="800000"/>
          <w:szCs w:val="21"/>
        </w:rPr>
        <w:t>calcTrackMethod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调用不同的静态</w:t>
      </w:r>
      <w:r w:rsidR="00353DE4" w:rsidRPr="0014079C">
        <w:rPr>
          <w:rFonts w:asciiTheme="minorEastAsia" w:hAnsiTheme="minorEastAsia" w:cs="宋体" w:hint="eastAsia"/>
          <w:kern w:val="0"/>
          <w:szCs w:val="21"/>
        </w:rPr>
        <w:t>追踪</w:t>
      </w:r>
      <w:r w:rsidRPr="0014079C">
        <w:rPr>
          <w:rFonts w:asciiTheme="minorEastAsia" w:hAnsiTheme="minorEastAsia" w:cs="宋体"/>
          <w:kern w:val="0"/>
          <w:szCs w:val="21"/>
        </w:rPr>
        <w:t>算法，并将结果与最终结果传出。</w:t>
      </w:r>
      <w:proofErr w:type="spellStart"/>
      <w:r w:rsidR="00353DE4" w:rsidRPr="0014079C">
        <w:rPr>
          <w:rFonts w:asciiTheme="minorEastAsia" w:hAnsiTheme="minorEastAsia"/>
          <w:szCs w:val="21"/>
        </w:rPr>
        <w:t>calcTrackVector</w:t>
      </w:r>
      <w:proofErr w:type="spellEnd"/>
      <w:r w:rsidRPr="0014079C">
        <w:rPr>
          <w:rFonts w:asciiTheme="minorEastAsia" w:hAnsiTheme="minorEastAsia"/>
          <w:szCs w:val="21"/>
        </w:rPr>
        <w:t>将传出的结果记录于</w:t>
      </w:r>
      <w:r w:rsidRPr="0014079C">
        <w:rPr>
          <w:rFonts w:asciiTheme="minorEastAsia" w:hAnsiTheme="minorEastAsia"/>
          <w:color w:val="808000"/>
          <w:szCs w:val="21"/>
        </w:rPr>
        <w:t>class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577333" w:rsidRPr="0014079C">
        <w:rPr>
          <w:rFonts w:asciiTheme="minorEastAsia" w:hAnsiTheme="minorEastAsia"/>
          <w:color w:val="800080"/>
          <w:szCs w:val="21"/>
        </w:rPr>
        <w:t>show</w:t>
      </w:r>
      <w:r w:rsidR="00577333">
        <w:rPr>
          <w:rFonts w:asciiTheme="minorEastAsia" w:hAnsiTheme="minorEastAsia" w:hint="eastAsia"/>
          <w:color w:val="800080"/>
          <w:szCs w:val="21"/>
        </w:rPr>
        <w:t>TagModel</w:t>
      </w:r>
      <w:proofErr w:type="spellEnd"/>
      <w:r w:rsidRPr="0014079C">
        <w:rPr>
          <w:rFonts w:asciiTheme="minorEastAsia" w:hAnsiTheme="minorEastAsia"/>
          <w:szCs w:val="21"/>
        </w:rPr>
        <w:t>中。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结果存储</w:t>
      </w:r>
    </w:p>
    <w:p w:rsidR="00853924" w:rsidRPr="00CC73B1" w:rsidRDefault="005B4C5B" w:rsidP="002A2DBD">
      <w:pPr>
        <w:ind w:firstLineChars="200" w:firstLine="420"/>
        <w:rPr>
          <w:rFonts w:asciiTheme="minorEastAsia" w:hAnsiTheme="minorEastAsia"/>
          <w:szCs w:val="21"/>
        </w:rPr>
      </w:pPr>
      <w:r w:rsidRPr="00CC73B1">
        <w:rPr>
          <w:rFonts w:asciiTheme="minorEastAsia" w:hAnsiTheme="minorEastAsia" w:hint="eastAsia"/>
          <w:szCs w:val="21"/>
        </w:rPr>
        <w:t>计算结果及中间变量存放在</w:t>
      </w:r>
      <w:r w:rsidR="007408DE" w:rsidRPr="00CC73B1">
        <w:rPr>
          <w:rFonts w:asciiTheme="minorEastAsia" w:hAnsiTheme="minorEastAsia"/>
          <w:color w:val="808000"/>
        </w:rPr>
        <w:t>class</w:t>
      </w:r>
      <w:r w:rsidR="007408DE"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="007408DE" w:rsidRPr="00CC73B1">
        <w:rPr>
          <w:rFonts w:asciiTheme="minorEastAsia" w:hAnsiTheme="minorEastAsia"/>
          <w:color w:val="800080"/>
        </w:rPr>
        <w:t>ui</w:t>
      </w:r>
      <w:r w:rsidR="007408DE"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 w:rsidR="007408DE" w:rsidRPr="00CC73B1">
        <w:rPr>
          <w:rFonts w:asciiTheme="minorEastAsia" w:hAnsiTheme="minorEastAsia"/>
          <w:szCs w:val="21"/>
        </w:rPr>
        <w:t>的</w:t>
      </w:r>
      <w:r w:rsidRPr="00CC73B1">
        <w:rPr>
          <w:rFonts w:asciiTheme="minorEastAsia" w:hAnsiTheme="minorEastAsia"/>
          <w:color w:val="808000"/>
          <w:szCs w:val="21"/>
        </w:rPr>
        <w:t>class</w:t>
      </w:r>
      <w:r w:rsidRPr="00CC73B1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577333" w:rsidRPr="0014079C">
        <w:rPr>
          <w:rFonts w:asciiTheme="minorEastAsia" w:hAnsiTheme="minorEastAsia"/>
          <w:color w:val="800080"/>
          <w:szCs w:val="21"/>
        </w:rPr>
        <w:t>show</w:t>
      </w:r>
      <w:r w:rsidR="00577333">
        <w:rPr>
          <w:rFonts w:asciiTheme="minorEastAsia" w:hAnsiTheme="minorEastAsia" w:hint="eastAsia"/>
          <w:color w:val="800080"/>
          <w:szCs w:val="21"/>
        </w:rPr>
        <w:t>TagModel</w:t>
      </w:r>
      <w:proofErr w:type="spellEnd"/>
      <w:r w:rsidRPr="00CC73B1">
        <w:rPr>
          <w:rFonts w:asciiTheme="minorEastAsia" w:hAnsiTheme="minorEastAsia"/>
          <w:szCs w:val="21"/>
        </w:rPr>
        <w:t>中以便后面显示时调取。</w:t>
      </w:r>
    </w:p>
    <w:p w:rsidR="002C0D5B" w:rsidRPr="00CC73B1" w:rsidRDefault="002A2DBD" w:rsidP="002A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="00577333" w:rsidRPr="0014079C">
        <w:rPr>
          <w:rFonts w:asciiTheme="minorEastAsia" w:hAnsiTheme="minorEastAsia"/>
          <w:color w:val="800080"/>
          <w:szCs w:val="21"/>
        </w:rPr>
        <w:t>show</w:t>
      </w:r>
      <w:r w:rsidR="00577333">
        <w:rPr>
          <w:rFonts w:asciiTheme="minorEastAsia" w:hAnsiTheme="minorEastAsia" w:hint="eastAsia"/>
          <w:color w:val="800080"/>
          <w:szCs w:val="21"/>
        </w:rPr>
        <w:t>TagModel</w:t>
      </w:r>
      <w:proofErr w:type="spellEnd"/>
      <w:r w:rsidR="00577333" w:rsidRPr="00CC73B1">
        <w:rPr>
          <w:rFonts w:asciiTheme="minorEastAsia" w:hAnsiTheme="minorEastAsia" w:cs="宋体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2A2DBD" w:rsidRPr="00CC73B1" w:rsidRDefault="002A2DBD" w:rsidP="00DF5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</w:t>
      </w:r>
      <w:r w:rsidR="00DF564D" w:rsidRPr="00CC73B1">
        <w:rPr>
          <w:rFonts w:asciiTheme="minorEastAsia" w:hAnsiTheme="minorEastAsia" w:cs="宋体"/>
          <w:kern w:val="0"/>
          <w:szCs w:val="21"/>
        </w:rPr>
        <w:t xml:space="preserve"> ...</w:t>
      </w:r>
    </w:p>
    <w:p w:rsidR="002A2DBD" w:rsidRPr="00CC73B1" w:rsidRDefault="002A2DBD" w:rsidP="00DF5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</w:t>
      </w:r>
      <w:r w:rsidR="00DF564D" w:rsidRPr="00CC73B1">
        <w:rPr>
          <w:rFonts w:asciiTheme="minorEastAsia" w:hAnsiTheme="minorEastAsia" w:cs="宋体"/>
          <w:kern w:val="0"/>
          <w:szCs w:val="21"/>
        </w:rPr>
        <w:t xml:space="preserve"> ...</w:t>
      </w:r>
    </w:p>
    <w:p w:rsidR="002A2DBD" w:rsidRPr="00CC73B1" w:rsidRDefault="002A2DBD" w:rsidP="002A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CC73B1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,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*&gt;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color w:val="800000"/>
          <w:kern w:val="0"/>
          <w:szCs w:val="21"/>
        </w:rPr>
        <w:t>tags</w:t>
      </w:r>
      <w:r w:rsidRPr="00CC73B1">
        <w:rPr>
          <w:rFonts w:asciiTheme="minorEastAsia" w:hAnsiTheme="minorEastAsia" w:cs="宋体"/>
          <w:kern w:val="0"/>
          <w:szCs w:val="21"/>
        </w:rPr>
        <w:t>;</w:t>
      </w:r>
    </w:p>
    <w:p w:rsidR="002C0D5B" w:rsidRPr="00CC73B1" w:rsidRDefault="002A2DBD" w:rsidP="002A2DBD">
      <w:pPr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{-</w:t>
      </w:r>
      <w:r w:rsidRPr="00CC73B1">
        <w:rPr>
          <w:rFonts w:asciiTheme="minorEastAsia" w:hAnsiTheme="minorEastAsia" w:cs="宋体"/>
          <w:color w:val="000080"/>
          <w:kern w:val="0"/>
          <w:szCs w:val="21"/>
        </w:rPr>
        <w:t>1</w:t>
      </w: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isTagPosInitialed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{</w:t>
      </w:r>
      <w:r w:rsidRPr="00CC73B1">
        <w:rPr>
          <w:rFonts w:asciiTheme="minorEastAsia" w:hAnsiTheme="minorEastAsia" w:cs="宋体"/>
          <w:color w:val="808000"/>
          <w:kern w:val="0"/>
          <w:szCs w:val="21"/>
        </w:rPr>
        <w:t>false</w:t>
      </w: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,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&gt;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methodInfo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;</w:t>
      </w:r>
    </w:p>
    <w:p w:rsidR="009101F4" w:rsidRPr="00CC73B1" w:rsidRDefault="00D96A54" w:rsidP="00D96A5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CC73B1">
        <w:rPr>
          <w:rFonts w:asciiTheme="minorEastAsia" w:hAnsiTheme="minorEastAsia" w:cs="宋体"/>
          <w:color w:val="008000"/>
          <w:kern w:val="0"/>
          <w:szCs w:val="21"/>
        </w:rPr>
        <w:tab/>
      </w:r>
      <w:r w:rsidR="009101F4" w:rsidRPr="00CC73B1">
        <w:rPr>
          <w:rFonts w:asciiTheme="minorEastAsia" w:hAnsiTheme="minorEastAsia" w:cs="宋体"/>
          <w:color w:val="008000"/>
          <w:kern w:val="0"/>
          <w:szCs w:val="21"/>
        </w:rPr>
        <w:t>// data store for one tag</w:t>
      </w:r>
    </w:p>
    <w:p w:rsidR="009101F4" w:rsidRPr="00CC73B1" w:rsidRDefault="009101F4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9101F4" w:rsidRPr="00CC73B1" w:rsidRDefault="009101F4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B43119" w:rsidRPr="00CC73B1" w:rsidRDefault="00B43119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// 清空</w:t>
      </w:r>
      <w:r w:rsidR="00D96A54" w:rsidRPr="00CC73B1">
        <w:rPr>
          <w:rFonts w:asciiTheme="minorEastAsia" w:hAnsiTheme="minorEastAsia" w:cs="宋体"/>
          <w:kern w:val="0"/>
          <w:szCs w:val="21"/>
        </w:rPr>
        <w:t>相关函数</w:t>
      </w:r>
    </w:p>
    <w:p w:rsidR="006F28EC" w:rsidRPr="00CC73B1" w:rsidRDefault="00B7494E" w:rsidP="00B7494E">
      <w:pPr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8C4574" w:rsidRPr="00CC73B1" w:rsidRDefault="008C4574" w:rsidP="008C457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CC73B1">
        <w:rPr>
          <w:rFonts w:asciiTheme="minorEastAsia" w:hAnsiTheme="minorEastAsia" w:cs="宋体"/>
          <w:color w:val="008000"/>
          <w:kern w:val="0"/>
          <w:szCs w:val="21"/>
        </w:rPr>
        <w:t>// data store for one tag method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0C75D8" w:rsidRPr="00CC73B1" w:rsidRDefault="000C75D8" w:rsidP="000C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// 清空相关函数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362BBE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的索引为</w:t>
      </w:r>
      <w:proofErr w:type="spellStart"/>
      <w:r w:rsidRPr="00CC73B1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。</w:t>
      </w:r>
      <w:proofErr w:type="spellStart"/>
      <w:r w:rsidR="00803667"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="00803667" w:rsidRPr="00CC73B1">
        <w:rPr>
          <w:rFonts w:asciiTheme="minorEastAsia" w:hAnsiTheme="minorEastAsia" w:cs="宋体"/>
          <w:kern w:val="0"/>
          <w:szCs w:val="21"/>
        </w:rPr>
        <w:t>保存一种运算方法所算得的结果。这里暂时用于区分定位与追踪的结果。不同计算方法</w:t>
      </w:r>
      <w:r w:rsidR="00995AD2" w:rsidRPr="00CC73B1">
        <w:rPr>
          <w:rFonts w:asciiTheme="minorEastAsia" w:hAnsiTheme="minorEastAsia" w:cs="宋体"/>
          <w:kern w:val="0"/>
          <w:szCs w:val="21"/>
        </w:rPr>
        <w:t>所需要记录的公共部分存放在</w:t>
      </w:r>
      <w:proofErr w:type="spellStart"/>
      <w:r w:rsidR="00995AD2"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="00995AD2" w:rsidRPr="00CC73B1">
        <w:rPr>
          <w:rFonts w:asciiTheme="minorEastAsia" w:hAnsiTheme="minorEastAsia" w:cs="宋体"/>
          <w:kern w:val="0"/>
          <w:szCs w:val="21"/>
        </w:rPr>
        <w:t>的数据部分。</w:t>
      </w:r>
    </w:p>
    <w:p w:rsidR="00F2125B" w:rsidRPr="0014079C" w:rsidRDefault="00C331E6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lastRenderedPageBreak/>
        <w:t>显示</w:t>
      </w:r>
    </w:p>
    <w:p w:rsidR="00281C14" w:rsidRDefault="00281C14" w:rsidP="00281C14">
      <w:pPr>
        <w:rPr>
          <w:rFonts w:asciiTheme="minorEastAsia" w:hAnsiTheme="minorEastAsia"/>
          <w:color w:val="808000"/>
          <w:szCs w:val="21"/>
        </w:rPr>
      </w:pPr>
      <w:r>
        <w:rPr>
          <w:rFonts w:asciiTheme="minorEastAsia" w:hAnsiTheme="minorEastAsia"/>
          <w:noProof/>
          <w:color w:val="808000"/>
          <w:szCs w:val="21"/>
        </w:rPr>
        <w:drawing>
          <wp:inline distT="0" distB="0" distL="0" distR="0" wp14:anchorId="44A6CA1F">
            <wp:extent cx="5252085" cy="13704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76" cy="1384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125B" w:rsidRPr="00721B7C" w:rsidRDefault="00F2125B" w:rsidP="00D54BD9">
      <w:pPr>
        <w:ind w:firstLineChars="200" w:firstLine="420"/>
        <w:rPr>
          <w:rFonts w:asciiTheme="minorEastAsia" w:hAnsiTheme="minorEastAsia"/>
          <w:szCs w:val="21"/>
        </w:rPr>
      </w:pPr>
      <w:r w:rsidRPr="00721B7C">
        <w:rPr>
          <w:rFonts w:asciiTheme="minorEastAsia" w:hAnsiTheme="minorEastAsia"/>
          <w:color w:val="808000"/>
          <w:szCs w:val="21"/>
        </w:rPr>
        <w:t>class</w:t>
      </w:r>
      <w:r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showTag</w:t>
      </w:r>
      <w:r w:rsidR="00F959C1">
        <w:rPr>
          <w:rFonts w:asciiTheme="minorEastAsia" w:hAnsiTheme="minorEastAsia" w:hint="eastAsia"/>
          <w:color w:val="800080"/>
          <w:szCs w:val="21"/>
        </w:rPr>
        <w:t>Delegate</w:t>
      </w:r>
      <w:proofErr w:type="spellEnd"/>
      <w:r w:rsidRPr="00721B7C">
        <w:rPr>
          <w:rFonts w:asciiTheme="minorEastAsia" w:hAnsiTheme="minorEastAsia"/>
          <w:szCs w:val="21"/>
        </w:rPr>
        <w:t>用于存放tag</w:t>
      </w:r>
      <w:r w:rsidR="002C700D" w:rsidRPr="00721B7C">
        <w:rPr>
          <w:rFonts w:asciiTheme="minorEastAsia" w:hAnsiTheme="minorEastAsia"/>
          <w:szCs w:val="21"/>
        </w:rPr>
        <w:t>对应的显示方法及本时刻所需显示的内容，其中本时刻所需显示的内容从</w:t>
      </w:r>
      <w:r w:rsidR="002C700D" w:rsidRPr="00721B7C">
        <w:rPr>
          <w:rFonts w:asciiTheme="minorEastAsia" w:hAnsiTheme="minorEastAsia"/>
          <w:color w:val="808000"/>
          <w:szCs w:val="21"/>
        </w:rPr>
        <w:t>class</w:t>
      </w:r>
      <w:r w:rsidR="002C700D" w:rsidRPr="00721B7C">
        <w:rPr>
          <w:rFonts w:asciiTheme="minorEastAsia" w:hAnsiTheme="minorEastAsia"/>
          <w:color w:val="C0C0C0"/>
          <w:szCs w:val="21"/>
        </w:rPr>
        <w:t xml:space="preserve"> </w:t>
      </w:r>
      <w:r w:rsidR="002C576F" w:rsidRPr="0014079C">
        <w:rPr>
          <w:rFonts w:asciiTheme="minorEastAsia" w:hAnsiTheme="minorEastAsia"/>
          <w:color w:val="800080"/>
          <w:szCs w:val="21"/>
        </w:rPr>
        <w:t>show</w:t>
      </w:r>
      <w:r w:rsidR="002C576F">
        <w:rPr>
          <w:rFonts w:asciiTheme="minorEastAsia" w:hAnsiTheme="minorEastAsia" w:hint="eastAsia"/>
          <w:color w:val="800080"/>
          <w:szCs w:val="21"/>
        </w:rPr>
        <w:t>TagModel</w:t>
      </w:r>
      <w:bookmarkStart w:id="0" w:name="_GoBack"/>
      <w:bookmarkEnd w:id="0"/>
      <w:r w:rsidR="002C700D" w:rsidRPr="00721B7C">
        <w:rPr>
          <w:rFonts w:asciiTheme="minorEastAsia" w:hAnsiTheme="minorEastAsia"/>
          <w:szCs w:val="21"/>
        </w:rPr>
        <w:t>中取得。</w:t>
      </w:r>
    </w:p>
    <w:p w:rsidR="003C73E2" w:rsidRPr="00721B7C" w:rsidRDefault="00E756A1" w:rsidP="00D54BD9">
      <w:pPr>
        <w:ind w:firstLineChars="200" w:firstLine="420"/>
        <w:rPr>
          <w:rFonts w:asciiTheme="minorEastAsia" w:hAnsiTheme="minorEastAsia"/>
          <w:szCs w:val="21"/>
        </w:rPr>
      </w:pPr>
      <w:r w:rsidRPr="00721B7C">
        <w:rPr>
          <w:rFonts w:asciiTheme="minorEastAsia" w:hAnsiTheme="minorEastAsia"/>
          <w:color w:val="808000"/>
          <w:szCs w:val="21"/>
        </w:rPr>
        <w:t>class</w:t>
      </w:r>
      <w:r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3C73E2" w:rsidRPr="00721B7C">
        <w:rPr>
          <w:rFonts w:asciiTheme="minorEastAsia" w:hAnsiTheme="minorEastAsia"/>
          <w:color w:val="800080"/>
          <w:szCs w:val="21"/>
        </w:rPr>
        <w:t>uiCanvas</w:t>
      </w:r>
      <w:proofErr w:type="spellEnd"/>
      <w:r w:rsidRPr="00721B7C">
        <w:rPr>
          <w:rFonts w:asciiTheme="minorEastAsia" w:hAnsiTheme="minorEastAsia"/>
          <w:szCs w:val="21"/>
        </w:rPr>
        <w:t>是用于显示的画布，</w:t>
      </w:r>
      <w:proofErr w:type="spellStart"/>
      <w:r w:rsidR="00F959C1" w:rsidRPr="00721B7C">
        <w:rPr>
          <w:rFonts w:asciiTheme="minorEastAsia" w:hAnsiTheme="minorEastAsia"/>
          <w:color w:val="800080"/>
          <w:szCs w:val="21"/>
        </w:rPr>
        <w:t>showTag</w:t>
      </w:r>
      <w:r w:rsidR="00F959C1">
        <w:rPr>
          <w:rFonts w:asciiTheme="minorEastAsia" w:hAnsiTheme="minorEastAsia" w:hint="eastAsia"/>
          <w:color w:val="800080"/>
          <w:szCs w:val="21"/>
        </w:rPr>
        <w:t>Delegate</w:t>
      </w:r>
      <w:proofErr w:type="spellEnd"/>
      <w:r w:rsidRPr="00721B7C">
        <w:rPr>
          <w:rFonts w:asciiTheme="minorEastAsia" w:hAnsiTheme="minorEastAsia"/>
          <w:szCs w:val="21"/>
        </w:rPr>
        <w:t>属于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uiCanvas</w:t>
      </w:r>
      <w:proofErr w:type="spellEnd"/>
      <w:r w:rsidRPr="00721B7C">
        <w:rPr>
          <w:rFonts w:asciiTheme="minorEastAsia" w:hAnsiTheme="minorEastAsia"/>
          <w:szCs w:val="21"/>
        </w:rPr>
        <w:t>，用于记录即将显示的数据及数据显示方法。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="00F959C1" w:rsidRPr="00721B7C">
        <w:rPr>
          <w:rFonts w:asciiTheme="minorEastAsia" w:hAnsiTheme="minorEastAsia"/>
          <w:color w:val="800080"/>
          <w:szCs w:val="21"/>
        </w:rPr>
        <w:t>showTag</w:t>
      </w:r>
      <w:r w:rsidR="00F959C1">
        <w:rPr>
          <w:rFonts w:asciiTheme="minorEastAsia" w:hAnsiTheme="minorEastAsia" w:hint="eastAsia"/>
          <w:color w:val="800080"/>
          <w:szCs w:val="21"/>
        </w:rPr>
        <w:t>Delegate</w:t>
      </w:r>
      <w:proofErr w:type="spellEnd"/>
    </w:p>
    <w:p w:rsidR="00B26D7E" w:rsidRPr="00721B7C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kern w:val="0"/>
          <w:szCs w:val="21"/>
        </w:rPr>
        <w:t>{</w:t>
      </w:r>
    </w:p>
    <w:p w:rsidR="00B26D7E" w:rsidRPr="00B26D7E" w:rsidRDefault="00B26D7E" w:rsidP="00B26D7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ab/>
        <w:t>// add data</w:t>
      </w:r>
      <w:r w:rsidR="00DC2748">
        <w:rPr>
          <w:rFonts w:asciiTheme="minorEastAsia" w:hAnsiTheme="minorEastAsia" w:cs="宋体"/>
          <w:kern w:val="0"/>
          <w:szCs w:val="21"/>
        </w:rPr>
        <w:t xml:space="preserve"> method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B26D7E">
        <w:rPr>
          <w:rFonts w:asciiTheme="minorEastAsia" w:hAnsiTheme="minorEastAsia" w:cs="宋体"/>
          <w:kern w:val="0"/>
          <w:szCs w:val="21"/>
        </w:rPr>
        <w:t>: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,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showTagOneMethod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&gt;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oneTagMethod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{-</w:t>
      </w:r>
      <w:r w:rsidRPr="00B26D7E">
        <w:rPr>
          <w:rFonts w:asciiTheme="minorEastAsia" w:hAnsiTheme="minorEastAsia" w:cs="宋体"/>
          <w:color w:val="000080"/>
          <w:kern w:val="0"/>
          <w:szCs w:val="21"/>
        </w:rPr>
        <w:t>1</w:t>
      </w:r>
      <w:r w:rsidRPr="00B26D7E">
        <w:rPr>
          <w:rFonts w:asciiTheme="minorEastAsia" w:hAnsiTheme="minorEastAsia" w:cs="宋体"/>
          <w:kern w:val="0"/>
          <w:szCs w:val="21"/>
        </w:rPr>
        <w:t>};</w:t>
      </w:r>
    </w:p>
    <w:p w:rsidR="00B26D7E" w:rsidRPr="00721B7C" w:rsidRDefault="00B26D7E" w:rsidP="00A52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721B7C">
        <w:rPr>
          <w:rFonts w:asciiTheme="minorEastAsia" w:hAnsiTheme="minorEastAsia" w:cs="宋体" w:hint="eastAsia"/>
          <w:color w:val="008000"/>
          <w:kern w:val="0"/>
          <w:szCs w:val="21"/>
        </w:rPr>
        <w:t>d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ata</w:t>
      </w:r>
    </w:p>
    <w:p w:rsidR="00A52581" w:rsidRPr="00B26D7E" w:rsidRDefault="00A52581" w:rsidP="00A52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color w:val="008000"/>
          <w:kern w:val="0"/>
          <w:szCs w:val="21"/>
        </w:rPr>
        <w:t>... ...</w:t>
      </w:r>
    </w:p>
    <w:p w:rsidR="00B26D7E" w:rsidRPr="00B26D7E" w:rsidRDefault="00A73D72" w:rsidP="00A73D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 xml:space="preserve">// </w:t>
      </w:r>
      <w:proofErr w:type="spellStart"/>
      <w:r w:rsidRPr="00B26D7E">
        <w:rPr>
          <w:rFonts w:asciiTheme="minorEastAsia" w:hAnsiTheme="minorEastAsia" w:cs="宋体"/>
          <w:kern w:val="0"/>
          <w:szCs w:val="21"/>
        </w:rPr>
        <w:t>tagViewData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中打到对就</w:t>
      </w:r>
      <w:proofErr w:type="spellStart"/>
      <w:r w:rsidRPr="00721B7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并存储于</w:t>
      </w:r>
      <w:proofErr w:type="spellStart"/>
      <w:r w:rsidRPr="00721B7C">
        <w:rPr>
          <w:rFonts w:asciiTheme="minorEastAsia" w:hAnsiTheme="minorEastAsia" w:cs="宋体"/>
          <w:kern w:val="0"/>
          <w:szCs w:val="21"/>
        </w:rPr>
        <w:t>tagView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B26D7E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tagView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721B7C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B26D7E">
        <w:rPr>
          <w:rFonts w:asciiTheme="minorEastAsia" w:hAnsiTheme="minorEastAsia" w:cs="宋体"/>
          <w:kern w:val="0"/>
          <w:szCs w:val="21"/>
        </w:rPr>
        <w:t>:</w:t>
      </w:r>
    </w:p>
    <w:p w:rsidR="00003927" w:rsidRPr="00B26D7E" w:rsidRDefault="00003927" w:rsidP="000039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// 配色方案与</w:t>
      </w:r>
      <w:proofErr w:type="spellStart"/>
      <w:r w:rsidRPr="00721B7C">
        <w:rPr>
          <w:rFonts w:asciiTheme="minorEastAsia" w:hAnsiTheme="minorEastAsia" w:cs="宋体" w:hint="eastAsia"/>
          <w:kern w:val="0"/>
          <w:szCs w:val="21"/>
        </w:rPr>
        <w:t>tagId</w:t>
      </w:r>
      <w:proofErr w:type="spellEnd"/>
      <w:r w:rsidRPr="00721B7C">
        <w:rPr>
          <w:rFonts w:asciiTheme="minorEastAsia" w:hAnsiTheme="minorEastAsia" w:cs="宋体" w:hint="eastAsia"/>
          <w:kern w:val="0"/>
          <w:szCs w:val="21"/>
        </w:rPr>
        <w:t>相绑定</w:t>
      </w:r>
    </w:p>
    <w:p w:rsidR="00B26D7E" w:rsidRPr="00721B7C" w:rsidRDefault="00B26D7E" w:rsidP="00F2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B26D7E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,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&gt;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tagViewData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F258CA" w:rsidRPr="00B26D7E" w:rsidRDefault="00F258CA" w:rsidP="00F2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 xml:space="preserve">// </w:t>
      </w:r>
      <w:proofErr w:type="spellStart"/>
      <w:r w:rsidRPr="00B26D7E">
        <w:rPr>
          <w:rFonts w:asciiTheme="minorEastAsia" w:hAnsiTheme="minorEastAsia" w:cs="宋体"/>
          <w:kern w:val="0"/>
          <w:szCs w:val="21"/>
        </w:rPr>
        <w:t>tagsViewDataBase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中为所有可选的配色方案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         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tagsViewDataBase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721B7C" w:rsidRDefault="00B26D7E" w:rsidP="00B26D7E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kern w:val="0"/>
          <w:szCs w:val="21"/>
        </w:rPr>
        <w:t>{</w:t>
      </w:r>
      <w:r w:rsidRPr="00721B7C">
        <w:rPr>
          <w:rFonts w:asciiTheme="minorEastAsia" w:hAnsiTheme="minorEastAsia" w:cs="宋体"/>
          <w:kern w:val="0"/>
          <w:szCs w:val="21"/>
        </w:rPr>
        <w:tab/>
      </w:r>
      <w:r w:rsidR="00CA3C96">
        <w:rPr>
          <w:rFonts w:asciiTheme="minorEastAsia" w:hAnsiTheme="minorEastAsia" w:cs="宋体"/>
          <w:kern w:val="0"/>
          <w:szCs w:val="21"/>
        </w:rPr>
        <w:tab/>
      </w: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 xml:space="preserve"> 记录</w:t>
      </w:r>
      <w:r w:rsidR="002E0E81">
        <w:rPr>
          <w:rFonts w:asciiTheme="minorEastAsia" w:hAnsiTheme="minorEastAsia" w:cs="宋体" w:hint="eastAsia"/>
          <w:color w:val="008000"/>
          <w:kern w:val="0"/>
          <w:szCs w:val="21"/>
        </w:rPr>
        <w:t>所有的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配色方案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9F624D">
        <w:rPr>
          <w:rFonts w:asciiTheme="minorEastAsia" w:hAnsiTheme="minorEastAsia" w:cs="宋体"/>
          <w:kern w:val="0"/>
          <w:szCs w:val="21"/>
        </w:rPr>
        <w:t>);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QList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&gt;</w:t>
      </w: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viewDatabase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color w:val="800000"/>
          <w:kern w:val="0"/>
          <w:szCs w:val="21"/>
        </w:rPr>
        <w:t>count</w:t>
      </w:r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F258CA" w:rsidRPr="00721B7C" w:rsidRDefault="009F624D" w:rsidP="009F624D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kern w:val="0"/>
          <w:szCs w:val="21"/>
        </w:rPr>
        <w:t>{</w:t>
      </w:r>
      <w:r w:rsidRPr="00721B7C">
        <w:rPr>
          <w:rFonts w:asciiTheme="minorEastAsia" w:hAnsiTheme="minorEastAsia" w:cs="宋体"/>
          <w:kern w:val="0"/>
          <w:szCs w:val="21"/>
        </w:rPr>
        <w:tab/>
      </w: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 xml:space="preserve"> </w:t>
      </w:r>
      <w:r w:rsidR="006B2E2D" w:rsidRPr="00721B7C">
        <w:rPr>
          <w:rFonts w:asciiTheme="minorEastAsia" w:hAnsiTheme="minorEastAsia" w:cs="宋体"/>
          <w:color w:val="008000"/>
          <w:kern w:val="0"/>
          <w:szCs w:val="21"/>
        </w:rPr>
        <w:t>一种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配色方案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QColor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gramStart"/>
      <w:r w:rsidRPr="009F624D">
        <w:rPr>
          <w:rFonts w:asciiTheme="minorEastAsia" w:hAnsiTheme="minorEastAsia" w:cs="宋体"/>
          <w:color w:val="800000"/>
          <w:kern w:val="0"/>
          <w:szCs w:val="21"/>
        </w:rPr>
        <w:t>color</w:t>
      </w:r>
      <w:r w:rsidRPr="009F624D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9F624D">
        <w:rPr>
          <w:rFonts w:asciiTheme="minorEastAsia" w:hAnsiTheme="minorEastAsia" w:cs="宋体"/>
          <w:color w:val="000080"/>
          <w:kern w:val="0"/>
          <w:szCs w:val="21"/>
        </w:rPr>
        <w:t>2</w:t>
      </w:r>
      <w:r w:rsidRPr="009F624D">
        <w:rPr>
          <w:rFonts w:asciiTheme="minorEastAsia" w:hAnsiTheme="minorEastAsia" w:cs="宋体"/>
          <w:kern w:val="0"/>
          <w:szCs w:val="21"/>
        </w:rPr>
        <w:t>];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F624D">
        <w:rPr>
          <w:rFonts w:asciiTheme="minorEastAsia" w:hAnsiTheme="minorEastAsia" w:cs="宋体"/>
          <w:color w:val="800080"/>
          <w:kern w:val="0"/>
          <w:szCs w:val="21"/>
        </w:rPr>
        <w:t>SHOW_SHAPE</w:t>
      </w: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gramStart"/>
      <w:r w:rsidRPr="009F624D">
        <w:rPr>
          <w:rFonts w:asciiTheme="minorEastAsia" w:hAnsiTheme="minorEastAsia" w:cs="宋体"/>
          <w:color w:val="800000"/>
          <w:kern w:val="0"/>
          <w:szCs w:val="21"/>
        </w:rPr>
        <w:t>type</w:t>
      </w:r>
      <w:r w:rsidRPr="009F624D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9F624D">
        <w:rPr>
          <w:rFonts w:asciiTheme="minorEastAsia" w:hAnsiTheme="minorEastAsia" w:cs="宋体"/>
          <w:color w:val="000080"/>
          <w:kern w:val="0"/>
          <w:szCs w:val="21"/>
        </w:rPr>
        <w:t>2</w:t>
      </w:r>
      <w:r w:rsidRPr="009F624D">
        <w:rPr>
          <w:rFonts w:asciiTheme="minorEastAsia" w:hAnsiTheme="minorEastAsia" w:cs="宋体"/>
          <w:kern w:val="0"/>
          <w:szCs w:val="21"/>
        </w:rPr>
        <w:t>];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nColorStyle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isUsed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Default="009F624D" w:rsidP="009F624D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FD4589" w:rsidRDefault="00FD4589" w:rsidP="00FD4589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显示不同tag的解算结果是，先要给tag分配显示配色方案，若配色方案已分配完，tag没有配色方案，则不显示对应tag的解算结果。等其它tag不用显示释放配色方案时，才可以显示其它tag的解算结果。</w:t>
      </w:r>
    </w:p>
    <w:p w:rsidR="003D13C3" w:rsidRPr="00AC3ABF" w:rsidRDefault="003D13C3" w:rsidP="00FD4589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/>
          <w:color w:val="808000"/>
          <w:szCs w:val="21"/>
        </w:rPr>
        <w:lastRenderedPageBreak/>
        <w:t>class</w:t>
      </w:r>
      <w:r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AC3ABF">
        <w:rPr>
          <w:rFonts w:asciiTheme="minorEastAsia" w:hAnsiTheme="minorEastAsia"/>
          <w:color w:val="800080"/>
          <w:szCs w:val="21"/>
        </w:rPr>
        <w:t>uiUsrFrame</w:t>
      </w:r>
      <w:proofErr w:type="spellEnd"/>
      <w:r w:rsidR="002E5503" w:rsidRPr="00AC3ABF">
        <w:rPr>
          <w:rFonts w:asciiTheme="minorEastAsia" w:hAnsiTheme="minorEastAsia" w:cs="宋体" w:hint="eastAsia"/>
          <w:kern w:val="0"/>
          <w:szCs w:val="21"/>
        </w:rPr>
        <w:t>控制</w:t>
      </w:r>
      <w:r w:rsidR="002E5503" w:rsidRPr="00AC3ABF">
        <w:rPr>
          <w:rFonts w:asciiTheme="minorEastAsia" w:hAnsiTheme="minorEastAsia" w:cs="宋体"/>
          <w:kern w:val="0"/>
          <w:szCs w:val="21"/>
        </w:rPr>
        <w:t>tag是否显示</w:t>
      </w:r>
      <w:r w:rsidR="00A91FBD" w:rsidRPr="00AC3ABF">
        <w:rPr>
          <w:rFonts w:asciiTheme="minorEastAsia" w:hAnsiTheme="minorEastAsia" w:cs="宋体"/>
          <w:kern w:val="0"/>
          <w:szCs w:val="21"/>
        </w:rPr>
        <w:t>并完成与</w:t>
      </w:r>
      <w:proofErr w:type="spellStart"/>
      <w:r w:rsidR="00F959C1" w:rsidRPr="00721B7C">
        <w:rPr>
          <w:rFonts w:asciiTheme="minorEastAsia" w:hAnsiTheme="minorEastAsia"/>
          <w:color w:val="800080"/>
          <w:szCs w:val="21"/>
        </w:rPr>
        <w:t>showTag</w:t>
      </w:r>
      <w:r w:rsidR="00F959C1">
        <w:rPr>
          <w:rFonts w:asciiTheme="minorEastAsia" w:hAnsiTheme="minorEastAsia" w:hint="eastAsia"/>
          <w:color w:val="800080"/>
          <w:szCs w:val="21"/>
        </w:rPr>
        <w:t>Delegate</w:t>
      </w:r>
      <w:proofErr w:type="spellEnd"/>
      <w:r w:rsidR="004A5315" w:rsidRPr="00AC3ABF">
        <w:rPr>
          <w:rFonts w:asciiTheme="minorEastAsia" w:hAnsiTheme="minorEastAsia" w:cs="宋体"/>
          <w:color w:val="800000"/>
          <w:kern w:val="0"/>
          <w:szCs w:val="21"/>
        </w:rPr>
        <w:t>::</w:t>
      </w:r>
      <w:proofErr w:type="spellStart"/>
      <w:r w:rsidR="00A91FBD" w:rsidRPr="00AC3ABF">
        <w:rPr>
          <w:rFonts w:asciiTheme="minorEastAsia" w:hAnsiTheme="minorEastAsia" w:cs="宋体"/>
          <w:color w:val="800000"/>
          <w:kern w:val="0"/>
          <w:szCs w:val="21"/>
        </w:rPr>
        <w:t>tagsViewDataBase</w:t>
      </w:r>
      <w:proofErr w:type="spellEnd"/>
      <w:r w:rsidR="00A91FBD" w:rsidRPr="00AC3ABF">
        <w:rPr>
          <w:rFonts w:asciiTheme="minorEastAsia" w:hAnsiTheme="minorEastAsia" w:cs="宋体"/>
          <w:kern w:val="0"/>
          <w:szCs w:val="21"/>
        </w:rPr>
        <w:t>的协调。</w:t>
      </w:r>
      <w:r w:rsidR="00A91FBD" w:rsidRPr="00AC3ABF">
        <w:rPr>
          <w:rFonts w:asciiTheme="minorEastAsia" w:hAnsiTheme="minorEastAsia"/>
          <w:color w:val="808000"/>
          <w:szCs w:val="21"/>
        </w:rPr>
        <w:t>class</w:t>
      </w:r>
      <w:r w:rsidR="00A91FBD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A91FBD" w:rsidRPr="00AC3ABF">
        <w:rPr>
          <w:rFonts w:asciiTheme="minorEastAsia" w:hAnsiTheme="minorEastAsia"/>
          <w:color w:val="800080"/>
          <w:szCs w:val="21"/>
        </w:rPr>
        <w:t>uiUsrFrame</w:t>
      </w:r>
      <w:proofErr w:type="spellEnd"/>
      <w:r w:rsidR="00A91FBD" w:rsidRPr="00AC3ABF">
        <w:rPr>
          <w:rFonts w:asciiTheme="minorEastAsia" w:hAnsiTheme="minorEastAsia" w:cs="宋体"/>
          <w:kern w:val="0"/>
          <w:szCs w:val="21"/>
        </w:rPr>
        <w:t>提供了</w:t>
      </w:r>
      <w:proofErr w:type="spellStart"/>
      <w:r w:rsidR="00A91FBD" w:rsidRPr="00AC3ABF">
        <w:rPr>
          <w:rFonts w:asciiTheme="minorEastAsia" w:hAnsiTheme="minorEastAsia" w:cs="宋体"/>
          <w:kern w:val="0"/>
          <w:szCs w:val="21"/>
        </w:rPr>
        <w:t>ui</w:t>
      </w:r>
      <w:proofErr w:type="spellEnd"/>
      <w:r w:rsidR="00A91FBD" w:rsidRPr="00AC3ABF">
        <w:rPr>
          <w:rFonts w:asciiTheme="minorEastAsia" w:hAnsiTheme="minorEastAsia" w:cs="宋体"/>
          <w:kern w:val="0"/>
          <w:szCs w:val="21"/>
        </w:rPr>
        <w:t>接口，方便打开或关闭显示tag解算结果。</w:t>
      </w:r>
      <w:r w:rsidR="001C4909" w:rsidRPr="00AC3ABF">
        <w:rPr>
          <w:rFonts w:asciiTheme="minorEastAsia" w:hAnsiTheme="minorEastAsia"/>
          <w:color w:val="808000"/>
          <w:szCs w:val="21"/>
        </w:rPr>
        <w:t>class</w:t>
      </w:r>
      <w:r w:rsidR="001C4909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C4909" w:rsidRPr="00AC3ABF">
        <w:rPr>
          <w:rFonts w:asciiTheme="minorEastAsia" w:hAnsiTheme="minorEastAsia"/>
          <w:color w:val="800080"/>
          <w:szCs w:val="21"/>
        </w:rPr>
        <w:t>uiUsrFrame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中对不同tag的控制通过</w:t>
      </w:r>
      <w:r w:rsidR="001C4909" w:rsidRPr="00AC3ABF">
        <w:rPr>
          <w:rFonts w:asciiTheme="minorEastAsia" w:hAnsiTheme="minorEastAsia"/>
          <w:color w:val="808000"/>
          <w:szCs w:val="21"/>
        </w:rPr>
        <w:t>class</w:t>
      </w:r>
      <w:r w:rsidR="001C4909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C4909" w:rsidRPr="00AC3ABF">
        <w:rPr>
          <w:rFonts w:asciiTheme="minorEastAsia" w:hAnsiTheme="minorEastAsia"/>
          <w:color w:val="800080"/>
          <w:szCs w:val="21"/>
        </w:rPr>
        <w:t>uiUsrInfoBtn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实现，</w:t>
      </w:r>
      <w:r w:rsidR="001C4909" w:rsidRPr="00AC3ABF">
        <w:rPr>
          <w:rFonts w:asciiTheme="minorEastAsia" w:hAnsiTheme="minorEastAsia"/>
          <w:color w:val="808000"/>
          <w:szCs w:val="21"/>
        </w:rPr>
        <w:t>class</w:t>
      </w:r>
      <w:r w:rsidR="001C4909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C4909" w:rsidRPr="00AC3ABF">
        <w:rPr>
          <w:rFonts w:asciiTheme="minorEastAsia" w:hAnsiTheme="minorEastAsia"/>
          <w:color w:val="800080"/>
          <w:szCs w:val="21"/>
        </w:rPr>
        <w:t>uiUsrInfoBtn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由</w:t>
      </w:r>
      <w:proofErr w:type="spellStart"/>
      <w:r w:rsidR="001C4909" w:rsidRPr="00AC3ABF">
        <w:rPr>
          <w:rFonts w:asciiTheme="minorEastAsia" w:hAnsiTheme="minorEastAsia" w:cs="宋体"/>
          <w:kern w:val="0"/>
          <w:szCs w:val="21"/>
        </w:rPr>
        <w:t>QToolButton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类派生，为Frame提供了</w:t>
      </w:r>
      <w:proofErr w:type="spellStart"/>
      <w:r w:rsidR="001C4909" w:rsidRPr="00AC3ABF">
        <w:rPr>
          <w:rFonts w:asciiTheme="minorEastAsia" w:hAnsiTheme="minorEastAsia" w:cs="宋体"/>
          <w:kern w:val="0"/>
          <w:szCs w:val="21"/>
        </w:rPr>
        <w:t>ui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接口。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AC3ABF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uiUsrFrame</w:t>
      </w:r>
      <w:proofErr w:type="spellEnd"/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AC3ABF">
        <w:rPr>
          <w:rFonts w:asciiTheme="minorEastAsia" w:hAnsiTheme="minorEastAsia" w:cs="宋体"/>
          <w:kern w:val="0"/>
          <w:szCs w:val="21"/>
        </w:rPr>
        <w:t>:</w:t>
      </w:r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AC3ABF">
        <w:rPr>
          <w:rFonts w:asciiTheme="minorEastAsia" w:hAnsiTheme="minorEastAsia" w:cs="宋体"/>
          <w:color w:val="808000"/>
          <w:kern w:val="0"/>
          <w:szCs w:val="21"/>
        </w:rPr>
        <w:t>public</w:t>
      </w:r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QFrame</w:t>
      </w:r>
      <w:proofErr w:type="spellEnd"/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{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AC3ABF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AC3ABF">
        <w:rPr>
          <w:rFonts w:asciiTheme="minorEastAsia" w:hAnsiTheme="minorEastAsia" w:cs="宋体"/>
          <w:kern w:val="0"/>
          <w:szCs w:val="21"/>
        </w:rPr>
        <w:t>: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QList</w:t>
      </w:r>
      <w:proofErr w:type="spellEnd"/>
      <w:r w:rsidRPr="00AC3ABF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uiUsrInfoBtn</w:t>
      </w:r>
      <w:proofErr w:type="spellEnd"/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AC3ABF">
        <w:rPr>
          <w:rFonts w:asciiTheme="minorEastAsia" w:hAnsiTheme="minorEastAsia" w:cs="宋体"/>
          <w:kern w:val="0"/>
          <w:szCs w:val="21"/>
        </w:rPr>
        <w:t>*&gt;</w:t>
      </w:r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AC3ABF">
        <w:rPr>
          <w:rFonts w:asciiTheme="minorEastAsia" w:hAnsiTheme="minorEastAsia" w:cs="宋体"/>
          <w:color w:val="800000"/>
          <w:kern w:val="0"/>
          <w:szCs w:val="21"/>
        </w:rPr>
        <w:t>usrBtns</w:t>
      </w:r>
      <w:proofErr w:type="spellEnd"/>
      <w:r w:rsidRPr="00AC3ABF">
        <w:rPr>
          <w:rFonts w:asciiTheme="minorEastAsia" w:hAnsiTheme="minorEastAsia" w:cs="宋体"/>
          <w:kern w:val="0"/>
          <w:szCs w:val="21"/>
        </w:rPr>
        <w:t>;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rPr>
          <w:rFonts w:asciiTheme="minorEastAsia" w:hAnsiTheme="minorEastAsia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};</w:t>
      </w:r>
    </w:p>
    <w:p w:rsidR="00AC3ABF" w:rsidRDefault="006030E3" w:rsidP="00AC3ABF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hint="eastAsia"/>
          <w:szCs w:val="21"/>
        </w:rPr>
        <w:t>每个tag对应一个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uiUsrInfoBtn</w:t>
      </w:r>
      <w:proofErr w:type="spellEnd"/>
      <w:r w:rsidRPr="00AC3ABF">
        <w:rPr>
          <w:rFonts w:asciiTheme="minorEastAsia" w:hAnsiTheme="minorEastAsia" w:cs="宋体"/>
          <w:kern w:val="0"/>
          <w:szCs w:val="21"/>
        </w:rPr>
        <w:t>。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uiUsrInfoBtn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sym w:font="Wingdings" w:char="F0E0"/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uiUsrFrame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sym w:font="Wingdings" w:char="F0E0"/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uiMainWindow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sym w:font="Wingdings" w:char="F0E0"/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 w:hint="eastAsia"/>
          <w:kern w:val="0"/>
          <w:szCs w:val="21"/>
        </w:rPr>
        <w:t>。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通过</w:t>
      </w:r>
      <w:proofErr w:type="spellStart"/>
      <w:r w:rsidR="008B499F" w:rsidRPr="00AC3ABF">
        <w:rPr>
          <w:rFonts w:asciiTheme="minorEastAsia" w:hAnsiTheme="minorEastAsia"/>
          <w:szCs w:val="21"/>
        </w:rPr>
        <w:t>syncWithUiFrame</w:t>
      </w:r>
      <w:proofErr w:type="spellEnd"/>
      <w:r w:rsidR="008B499F" w:rsidRPr="00AC3ABF">
        <w:rPr>
          <w:rFonts w:asciiTheme="minorEastAsia" w:hAnsiTheme="minorEastAsia"/>
          <w:szCs w:val="21"/>
        </w:rPr>
        <w:t>函数同步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uiUsrFrame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（数据）与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（显示）两者的信息。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uiMainWindow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同时拥有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uiUsrFrame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与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，并将两者撮合在一起。</w:t>
      </w:r>
    </w:p>
    <w:p w:rsidR="00AC3ABF" w:rsidRPr="00AC3ABF" w:rsidRDefault="00AC3ABF" w:rsidP="00AC3ABF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显示内容的开关是通过界面的响应直接传递到</w:t>
      </w:r>
      <w:proofErr w:type="spellStart"/>
      <w:r>
        <w:rPr>
          <w:rFonts w:asciiTheme="minorEastAsia" w:hAnsiTheme="minorEastAsia" w:cs="宋体"/>
          <w:kern w:val="0"/>
          <w:szCs w:val="21"/>
        </w:rPr>
        <w:t>uiCanvas</w:t>
      </w:r>
      <w:proofErr w:type="spellEnd"/>
      <w:r>
        <w:rPr>
          <w:rFonts w:asciiTheme="minorEastAsia" w:hAnsiTheme="minorEastAsia" w:cs="宋体"/>
          <w:kern w:val="0"/>
          <w:szCs w:val="21"/>
        </w:rPr>
        <w:t>中，显示时刻</w:t>
      </w:r>
      <w:proofErr w:type="spellStart"/>
      <w:r>
        <w:rPr>
          <w:rFonts w:asciiTheme="minorEastAsia" w:hAnsiTheme="minorEastAsia" w:cs="宋体"/>
          <w:kern w:val="0"/>
          <w:szCs w:val="21"/>
        </w:rPr>
        <w:t>uiMainWindow</w:t>
      </w:r>
      <w:proofErr w:type="spellEnd"/>
      <w:r>
        <w:rPr>
          <w:rFonts w:asciiTheme="minorEastAsia" w:hAnsiTheme="minorEastAsia" w:cs="宋体"/>
          <w:kern w:val="0"/>
          <w:szCs w:val="21"/>
        </w:rPr>
        <w:t>通过函数</w:t>
      </w:r>
      <w:proofErr w:type="spellStart"/>
      <w:r w:rsidRPr="00AC3ABF">
        <w:rPr>
          <w:rFonts w:asciiTheme="minorEastAsia" w:hAnsiTheme="minorEastAsia" w:cs="宋体"/>
          <w:kern w:val="0"/>
          <w:szCs w:val="21"/>
        </w:rPr>
        <w:t>handleModelDataUpdate</w:t>
      </w:r>
      <w:proofErr w:type="spellEnd"/>
      <w:r>
        <w:rPr>
          <w:rFonts w:asciiTheme="minorEastAsia" w:hAnsiTheme="minorEastAsia" w:cs="宋体"/>
          <w:kern w:val="0"/>
          <w:szCs w:val="21"/>
        </w:rPr>
        <w:t>给</w:t>
      </w:r>
      <w:proofErr w:type="spellStart"/>
      <w:r>
        <w:rPr>
          <w:rFonts w:asciiTheme="minorEastAsia" w:hAnsiTheme="minorEastAsia" w:cs="宋体"/>
          <w:kern w:val="0"/>
          <w:szCs w:val="21"/>
        </w:rPr>
        <w:t>uiCanvas</w:t>
      </w:r>
      <w:proofErr w:type="spellEnd"/>
      <w:r>
        <w:rPr>
          <w:rFonts w:asciiTheme="minorEastAsia" w:hAnsiTheme="minorEastAsia" w:cs="宋体"/>
          <w:kern w:val="0"/>
          <w:szCs w:val="21"/>
        </w:rPr>
        <w:t>喂数据。</w:t>
      </w:r>
    </w:p>
    <w:sectPr w:rsidR="00AC3ABF" w:rsidRPr="00AC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868"/>
    <w:multiLevelType w:val="hybridMultilevel"/>
    <w:tmpl w:val="1682E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637A35"/>
    <w:multiLevelType w:val="hybridMultilevel"/>
    <w:tmpl w:val="3DFAF34E"/>
    <w:lvl w:ilvl="0" w:tplc="9A28679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F5FDC"/>
    <w:multiLevelType w:val="hybridMultilevel"/>
    <w:tmpl w:val="77349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2D08F2"/>
    <w:multiLevelType w:val="hybridMultilevel"/>
    <w:tmpl w:val="8DC2E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060157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A464E5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AB0CDF"/>
    <w:multiLevelType w:val="hybridMultilevel"/>
    <w:tmpl w:val="059EB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9B635B"/>
    <w:multiLevelType w:val="hybridMultilevel"/>
    <w:tmpl w:val="A5043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B353D9"/>
    <w:multiLevelType w:val="hybridMultilevel"/>
    <w:tmpl w:val="DFC64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2B4619"/>
    <w:multiLevelType w:val="hybridMultilevel"/>
    <w:tmpl w:val="C524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9B68CB"/>
    <w:multiLevelType w:val="hybridMultilevel"/>
    <w:tmpl w:val="0E04F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767FC"/>
    <w:multiLevelType w:val="hybridMultilevel"/>
    <w:tmpl w:val="D92E32A8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036494"/>
    <w:multiLevelType w:val="hybridMultilevel"/>
    <w:tmpl w:val="99A61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3B2F83"/>
    <w:multiLevelType w:val="hybridMultilevel"/>
    <w:tmpl w:val="CAD4B15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D05F2E"/>
    <w:multiLevelType w:val="hybridMultilevel"/>
    <w:tmpl w:val="DB5294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A23F6A"/>
    <w:multiLevelType w:val="hybridMultilevel"/>
    <w:tmpl w:val="2228DE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4920349"/>
    <w:multiLevelType w:val="hybridMultilevel"/>
    <w:tmpl w:val="E0B6644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4193C60"/>
    <w:multiLevelType w:val="hybridMultilevel"/>
    <w:tmpl w:val="BB623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717292"/>
    <w:multiLevelType w:val="hybridMultilevel"/>
    <w:tmpl w:val="386E4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992157"/>
    <w:multiLevelType w:val="hybridMultilevel"/>
    <w:tmpl w:val="EEA6E050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425836"/>
    <w:multiLevelType w:val="hybridMultilevel"/>
    <w:tmpl w:val="A98E21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1422C2"/>
    <w:multiLevelType w:val="hybridMultilevel"/>
    <w:tmpl w:val="2892C262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8"/>
  </w:num>
  <w:num w:numId="8">
    <w:abstractNumId w:val="20"/>
  </w:num>
  <w:num w:numId="9">
    <w:abstractNumId w:val="7"/>
  </w:num>
  <w:num w:numId="10">
    <w:abstractNumId w:val="4"/>
  </w:num>
  <w:num w:numId="11">
    <w:abstractNumId w:val="15"/>
  </w:num>
  <w:num w:numId="12">
    <w:abstractNumId w:val="19"/>
  </w:num>
  <w:num w:numId="13">
    <w:abstractNumId w:val="14"/>
  </w:num>
  <w:num w:numId="14">
    <w:abstractNumId w:val="5"/>
  </w:num>
  <w:num w:numId="15">
    <w:abstractNumId w:val="16"/>
  </w:num>
  <w:num w:numId="16">
    <w:abstractNumId w:val="21"/>
  </w:num>
  <w:num w:numId="17">
    <w:abstractNumId w:val="11"/>
  </w:num>
  <w:num w:numId="18">
    <w:abstractNumId w:val="13"/>
  </w:num>
  <w:num w:numId="19">
    <w:abstractNumId w:val="7"/>
  </w:num>
  <w:num w:numId="20">
    <w:abstractNumId w:val="0"/>
  </w:num>
  <w:num w:numId="21">
    <w:abstractNumId w:val="17"/>
  </w:num>
  <w:num w:numId="22">
    <w:abstractNumId w:val="12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D6"/>
    <w:rsid w:val="00003927"/>
    <w:rsid w:val="00006CE0"/>
    <w:rsid w:val="00017A21"/>
    <w:rsid w:val="00031955"/>
    <w:rsid w:val="00050CE4"/>
    <w:rsid w:val="00066E9B"/>
    <w:rsid w:val="0007554A"/>
    <w:rsid w:val="00086169"/>
    <w:rsid w:val="000B176C"/>
    <w:rsid w:val="000B57BD"/>
    <w:rsid w:val="000C7550"/>
    <w:rsid w:val="000C75D8"/>
    <w:rsid w:val="000F6EA6"/>
    <w:rsid w:val="00101067"/>
    <w:rsid w:val="00105693"/>
    <w:rsid w:val="001223C8"/>
    <w:rsid w:val="0014079C"/>
    <w:rsid w:val="00141BB7"/>
    <w:rsid w:val="00154977"/>
    <w:rsid w:val="001566C0"/>
    <w:rsid w:val="0016248A"/>
    <w:rsid w:val="00182767"/>
    <w:rsid w:val="001A2AC2"/>
    <w:rsid w:val="001B066F"/>
    <w:rsid w:val="001C4909"/>
    <w:rsid w:val="001F3B65"/>
    <w:rsid w:val="001F3DD8"/>
    <w:rsid w:val="00220733"/>
    <w:rsid w:val="002259B8"/>
    <w:rsid w:val="002417FF"/>
    <w:rsid w:val="00265B48"/>
    <w:rsid w:val="00281C14"/>
    <w:rsid w:val="002A2DBD"/>
    <w:rsid w:val="002C0931"/>
    <w:rsid w:val="002C0D5B"/>
    <w:rsid w:val="002C576F"/>
    <w:rsid w:val="002C700D"/>
    <w:rsid w:val="002E0E81"/>
    <w:rsid w:val="002E15D2"/>
    <w:rsid w:val="002E191B"/>
    <w:rsid w:val="002E2BF7"/>
    <w:rsid w:val="002E5503"/>
    <w:rsid w:val="002E7859"/>
    <w:rsid w:val="002E7D0F"/>
    <w:rsid w:val="003063FB"/>
    <w:rsid w:val="0034123F"/>
    <w:rsid w:val="00345D60"/>
    <w:rsid w:val="00353DE4"/>
    <w:rsid w:val="00362BBE"/>
    <w:rsid w:val="0038651E"/>
    <w:rsid w:val="0039188F"/>
    <w:rsid w:val="003A318D"/>
    <w:rsid w:val="003B049D"/>
    <w:rsid w:val="003C670E"/>
    <w:rsid w:val="003C73E2"/>
    <w:rsid w:val="003D13C3"/>
    <w:rsid w:val="003D7775"/>
    <w:rsid w:val="003F7532"/>
    <w:rsid w:val="0040169E"/>
    <w:rsid w:val="00415FC8"/>
    <w:rsid w:val="00437FF2"/>
    <w:rsid w:val="00466DF4"/>
    <w:rsid w:val="00491BF9"/>
    <w:rsid w:val="00492FBA"/>
    <w:rsid w:val="004966E5"/>
    <w:rsid w:val="004A1072"/>
    <w:rsid w:val="004A5315"/>
    <w:rsid w:val="004C3C59"/>
    <w:rsid w:val="004E7354"/>
    <w:rsid w:val="00507CEF"/>
    <w:rsid w:val="00540175"/>
    <w:rsid w:val="00553433"/>
    <w:rsid w:val="00577333"/>
    <w:rsid w:val="005823C3"/>
    <w:rsid w:val="00591432"/>
    <w:rsid w:val="005969D6"/>
    <w:rsid w:val="00597892"/>
    <w:rsid w:val="005B4C5B"/>
    <w:rsid w:val="005C5AA9"/>
    <w:rsid w:val="005D2C4E"/>
    <w:rsid w:val="005D425F"/>
    <w:rsid w:val="005D7A20"/>
    <w:rsid w:val="005E3214"/>
    <w:rsid w:val="00601D90"/>
    <w:rsid w:val="006030E3"/>
    <w:rsid w:val="0061280C"/>
    <w:rsid w:val="0061335A"/>
    <w:rsid w:val="006145AA"/>
    <w:rsid w:val="006236CB"/>
    <w:rsid w:val="00626FCB"/>
    <w:rsid w:val="00627725"/>
    <w:rsid w:val="00640749"/>
    <w:rsid w:val="00651646"/>
    <w:rsid w:val="00663FF8"/>
    <w:rsid w:val="00683C42"/>
    <w:rsid w:val="006A597F"/>
    <w:rsid w:val="006A7644"/>
    <w:rsid w:val="006B2E2D"/>
    <w:rsid w:val="006B3AFD"/>
    <w:rsid w:val="006B4E24"/>
    <w:rsid w:val="006B5B8B"/>
    <w:rsid w:val="006C51C7"/>
    <w:rsid w:val="006D0861"/>
    <w:rsid w:val="006F14B4"/>
    <w:rsid w:val="006F28EC"/>
    <w:rsid w:val="00701C0B"/>
    <w:rsid w:val="00721B7C"/>
    <w:rsid w:val="00726D4F"/>
    <w:rsid w:val="007408DE"/>
    <w:rsid w:val="007457E9"/>
    <w:rsid w:val="0075091A"/>
    <w:rsid w:val="00750A78"/>
    <w:rsid w:val="00751BAE"/>
    <w:rsid w:val="00763C57"/>
    <w:rsid w:val="00794B2A"/>
    <w:rsid w:val="00796D2D"/>
    <w:rsid w:val="007A6D95"/>
    <w:rsid w:val="007B511E"/>
    <w:rsid w:val="007C31AE"/>
    <w:rsid w:val="00803667"/>
    <w:rsid w:val="008071CA"/>
    <w:rsid w:val="008108DB"/>
    <w:rsid w:val="00816E2D"/>
    <w:rsid w:val="0081769F"/>
    <w:rsid w:val="008203F3"/>
    <w:rsid w:val="00850B64"/>
    <w:rsid w:val="00853924"/>
    <w:rsid w:val="0086495F"/>
    <w:rsid w:val="00883574"/>
    <w:rsid w:val="00891448"/>
    <w:rsid w:val="00893725"/>
    <w:rsid w:val="008A103E"/>
    <w:rsid w:val="008B36EA"/>
    <w:rsid w:val="008B499F"/>
    <w:rsid w:val="008B6F10"/>
    <w:rsid w:val="008C31F9"/>
    <w:rsid w:val="008C3B1E"/>
    <w:rsid w:val="008C4574"/>
    <w:rsid w:val="00902416"/>
    <w:rsid w:val="009101F4"/>
    <w:rsid w:val="00915240"/>
    <w:rsid w:val="00915A70"/>
    <w:rsid w:val="00922468"/>
    <w:rsid w:val="00930263"/>
    <w:rsid w:val="00937353"/>
    <w:rsid w:val="00941BB9"/>
    <w:rsid w:val="00953939"/>
    <w:rsid w:val="00960B95"/>
    <w:rsid w:val="00972FF1"/>
    <w:rsid w:val="00973503"/>
    <w:rsid w:val="00995AD2"/>
    <w:rsid w:val="009A167C"/>
    <w:rsid w:val="009D29F4"/>
    <w:rsid w:val="009E4997"/>
    <w:rsid w:val="009F2A43"/>
    <w:rsid w:val="009F624D"/>
    <w:rsid w:val="00A235D6"/>
    <w:rsid w:val="00A24795"/>
    <w:rsid w:val="00A27CA5"/>
    <w:rsid w:val="00A31FC5"/>
    <w:rsid w:val="00A455D5"/>
    <w:rsid w:val="00A52581"/>
    <w:rsid w:val="00A570C5"/>
    <w:rsid w:val="00A73D72"/>
    <w:rsid w:val="00A91FBD"/>
    <w:rsid w:val="00AC3ABF"/>
    <w:rsid w:val="00AF1438"/>
    <w:rsid w:val="00B005ED"/>
    <w:rsid w:val="00B26D7E"/>
    <w:rsid w:val="00B27CF8"/>
    <w:rsid w:val="00B400E2"/>
    <w:rsid w:val="00B4198E"/>
    <w:rsid w:val="00B43119"/>
    <w:rsid w:val="00B52304"/>
    <w:rsid w:val="00B7494E"/>
    <w:rsid w:val="00B76850"/>
    <w:rsid w:val="00B95011"/>
    <w:rsid w:val="00B9737A"/>
    <w:rsid w:val="00BB181F"/>
    <w:rsid w:val="00C0470B"/>
    <w:rsid w:val="00C322B5"/>
    <w:rsid w:val="00C331E6"/>
    <w:rsid w:val="00C36034"/>
    <w:rsid w:val="00C640B6"/>
    <w:rsid w:val="00C65D3D"/>
    <w:rsid w:val="00C77A28"/>
    <w:rsid w:val="00C91D06"/>
    <w:rsid w:val="00CA3C96"/>
    <w:rsid w:val="00CC6C41"/>
    <w:rsid w:val="00CC73B1"/>
    <w:rsid w:val="00CD4EF2"/>
    <w:rsid w:val="00CF4177"/>
    <w:rsid w:val="00D12B01"/>
    <w:rsid w:val="00D207C2"/>
    <w:rsid w:val="00D219E5"/>
    <w:rsid w:val="00D27CAC"/>
    <w:rsid w:val="00D44A87"/>
    <w:rsid w:val="00D50E06"/>
    <w:rsid w:val="00D54BD9"/>
    <w:rsid w:val="00D60A72"/>
    <w:rsid w:val="00D675D6"/>
    <w:rsid w:val="00D82B79"/>
    <w:rsid w:val="00D83F8E"/>
    <w:rsid w:val="00D96A54"/>
    <w:rsid w:val="00DA6660"/>
    <w:rsid w:val="00DB72CC"/>
    <w:rsid w:val="00DC2748"/>
    <w:rsid w:val="00DD6AD0"/>
    <w:rsid w:val="00DF564D"/>
    <w:rsid w:val="00E04F9A"/>
    <w:rsid w:val="00E06AA1"/>
    <w:rsid w:val="00E45754"/>
    <w:rsid w:val="00E46BDA"/>
    <w:rsid w:val="00E517AD"/>
    <w:rsid w:val="00E756A1"/>
    <w:rsid w:val="00E76925"/>
    <w:rsid w:val="00E95719"/>
    <w:rsid w:val="00EA447F"/>
    <w:rsid w:val="00EA62F5"/>
    <w:rsid w:val="00ED6040"/>
    <w:rsid w:val="00F123B6"/>
    <w:rsid w:val="00F2125B"/>
    <w:rsid w:val="00F258CA"/>
    <w:rsid w:val="00F33A0A"/>
    <w:rsid w:val="00F409DB"/>
    <w:rsid w:val="00F870B6"/>
    <w:rsid w:val="00F959C1"/>
    <w:rsid w:val="00FA2621"/>
    <w:rsid w:val="00FA2A23"/>
    <w:rsid w:val="00FA5372"/>
    <w:rsid w:val="00FB2876"/>
    <w:rsid w:val="00FB4CD2"/>
    <w:rsid w:val="00FC3FBF"/>
    <w:rsid w:val="00FD4589"/>
    <w:rsid w:val="00FE58E9"/>
    <w:rsid w:val="00FF2ABC"/>
    <w:rsid w:val="00FF3986"/>
    <w:rsid w:val="00FF548E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B6FAB-0934-4754-BF84-94CC376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6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09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3C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3C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3C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3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6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36C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85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5091A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915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5A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064438-2562-4B5A-B9A2-7FAFE93B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838</Words>
  <Characters>4780</Characters>
  <Application>Microsoft Office Word</Application>
  <DocSecurity>0</DocSecurity>
  <Lines>39</Lines>
  <Paragraphs>11</Paragraphs>
  <ScaleCrop>false</ScaleCrop>
  <Company>微软中国</Company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335</cp:revision>
  <dcterms:created xsi:type="dcterms:W3CDTF">2017-12-28T03:06:00Z</dcterms:created>
  <dcterms:modified xsi:type="dcterms:W3CDTF">2018-03-16T01:42:00Z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