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9BC" w:rsidRPr="00B53CCC" w:rsidRDefault="00811C3B" w:rsidP="002E5204">
      <w:pPr>
        <w:pStyle w:val="a3"/>
        <w:rPr>
          <w:rFonts w:ascii="黑体" w:eastAsia="黑体" w:hAnsi="黑体"/>
          <w:sz w:val="44"/>
          <w:szCs w:val="44"/>
        </w:rPr>
      </w:pPr>
      <w:r w:rsidRPr="00811C3B">
        <w:rPr>
          <w:rFonts w:ascii="黑体" w:eastAsia="黑体" w:hAnsi="黑体" w:hint="eastAsia"/>
          <w:sz w:val="44"/>
          <w:szCs w:val="44"/>
        </w:rPr>
        <w:t>鲁棒的</w:t>
      </w:r>
      <w:r w:rsidR="00B0215B" w:rsidRPr="00B0215B">
        <w:rPr>
          <w:rFonts w:ascii="黑体" w:eastAsia="黑体" w:hAnsi="黑体" w:hint="eastAsia"/>
          <w:sz w:val="44"/>
          <w:szCs w:val="44"/>
        </w:rPr>
        <w:t>矿井UWB三维定位算法研究</w:t>
      </w:r>
    </w:p>
    <w:p w:rsidR="009C47A9" w:rsidRPr="00B53CCC" w:rsidRDefault="00B0215B" w:rsidP="001518ED">
      <w:pPr>
        <w:spacing w:beforeLines="50" w:before="156" w:afterLines="50" w:after="156"/>
        <w:jc w:val="center"/>
        <w:rPr>
          <w:sz w:val="28"/>
          <w:szCs w:val="28"/>
        </w:rPr>
      </w:pPr>
      <w:r>
        <w:rPr>
          <w:sz w:val="28"/>
          <w:szCs w:val="28"/>
        </w:rPr>
        <w:t>陈康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包建军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王伟</w:t>
      </w:r>
    </w:p>
    <w:p w:rsidR="00235DD2" w:rsidRDefault="006E616D" w:rsidP="006C1F57">
      <w:pPr>
        <w:jc w:val="center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1.</w:t>
      </w:r>
      <w:r w:rsidR="00991146">
        <w:rPr>
          <w:rFonts w:ascii="仿宋" w:eastAsia="仿宋" w:hAnsi="仿宋"/>
          <w:szCs w:val="21"/>
        </w:rPr>
        <w:t xml:space="preserve"> </w:t>
      </w:r>
      <w:r w:rsidR="00235DD2">
        <w:rPr>
          <w:rFonts w:ascii="仿宋" w:eastAsia="仿宋" w:hAnsi="仿宋"/>
          <w:szCs w:val="21"/>
        </w:rPr>
        <w:t>中煤科工集团常州研究院有限公司</w:t>
      </w:r>
      <w:r w:rsidR="00235DD2" w:rsidRPr="00B53CCC">
        <w:rPr>
          <w:rFonts w:ascii="仿宋" w:eastAsia="仿宋" w:hAnsi="仿宋" w:hint="eastAsia"/>
          <w:szCs w:val="21"/>
        </w:rPr>
        <w:t>，</w:t>
      </w:r>
      <w:r w:rsidR="00235DD2">
        <w:rPr>
          <w:rFonts w:ascii="仿宋" w:eastAsia="仿宋" w:hAnsi="仿宋" w:hint="eastAsia"/>
          <w:szCs w:val="21"/>
        </w:rPr>
        <w:t>江苏 常州 213015</w:t>
      </w:r>
    </w:p>
    <w:p w:rsidR="000D6367" w:rsidRPr="00B53CCC" w:rsidRDefault="006E616D" w:rsidP="006C1F57">
      <w:pPr>
        <w:jc w:val="center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>2.</w:t>
      </w:r>
      <w:r w:rsidR="00991146">
        <w:rPr>
          <w:rFonts w:ascii="仿宋" w:eastAsia="仿宋" w:hAnsi="仿宋"/>
          <w:szCs w:val="21"/>
        </w:rPr>
        <w:t xml:space="preserve"> </w:t>
      </w:r>
      <w:r w:rsidR="00B0215B">
        <w:rPr>
          <w:rFonts w:ascii="仿宋" w:eastAsia="仿宋" w:hAnsi="仿宋" w:hint="eastAsia"/>
          <w:szCs w:val="21"/>
        </w:rPr>
        <w:t>天</w:t>
      </w:r>
      <w:r w:rsidR="00B0215B">
        <w:rPr>
          <w:rFonts w:ascii="仿宋" w:eastAsia="仿宋" w:hAnsi="仿宋"/>
          <w:szCs w:val="21"/>
        </w:rPr>
        <w:t>地（常州）自动化</w:t>
      </w:r>
      <w:r w:rsidR="00B0215B">
        <w:rPr>
          <w:rFonts w:ascii="仿宋" w:eastAsia="仿宋" w:hAnsi="仿宋" w:hint="eastAsia"/>
          <w:szCs w:val="21"/>
        </w:rPr>
        <w:t>股份有限公司</w:t>
      </w:r>
      <w:r w:rsidR="0030533C" w:rsidRPr="00B53CCC">
        <w:rPr>
          <w:rFonts w:ascii="仿宋" w:eastAsia="仿宋" w:hAnsi="仿宋" w:hint="eastAsia"/>
          <w:szCs w:val="21"/>
        </w:rPr>
        <w:t>，</w:t>
      </w:r>
      <w:r w:rsidR="00B0215B">
        <w:rPr>
          <w:rFonts w:ascii="仿宋" w:eastAsia="仿宋" w:hAnsi="仿宋" w:hint="eastAsia"/>
          <w:szCs w:val="21"/>
        </w:rPr>
        <w:t>江苏 常州 213015</w:t>
      </w:r>
    </w:p>
    <w:p w:rsidR="002E5204" w:rsidRPr="000D6367" w:rsidRDefault="002E5204" w:rsidP="000D6367">
      <w:pPr>
        <w:spacing w:line="400" w:lineRule="exact"/>
        <w:ind w:firstLine="420"/>
        <w:rPr>
          <w:rFonts w:ascii="楷体" w:eastAsia="楷体" w:hAnsi="楷体"/>
          <w:szCs w:val="21"/>
        </w:rPr>
      </w:pPr>
      <w:r w:rsidRPr="000D6367">
        <w:rPr>
          <w:rFonts w:ascii="楷体" w:eastAsia="楷体" w:hAnsi="楷体" w:hint="eastAsia"/>
          <w:b/>
          <w:szCs w:val="21"/>
        </w:rPr>
        <w:t>摘</w:t>
      </w:r>
      <w:r w:rsidR="00EB7A49" w:rsidRPr="000D6367">
        <w:rPr>
          <w:rFonts w:ascii="楷体" w:eastAsia="楷体" w:hAnsi="楷体" w:cs="Arial"/>
          <w:b/>
          <w:szCs w:val="21"/>
          <w:shd w:val="clear" w:color="auto" w:fill="FFFFFF"/>
        </w:rPr>
        <w:t xml:space="preserve">　</w:t>
      </w:r>
      <w:r w:rsidRPr="000D6367">
        <w:rPr>
          <w:rFonts w:ascii="楷体" w:eastAsia="楷体" w:hAnsi="楷体" w:hint="eastAsia"/>
          <w:b/>
          <w:szCs w:val="21"/>
        </w:rPr>
        <w:t>要</w:t>
      </w:r>
      <w:r w:rsidR="00882D5E" w:rsidRPr="000D6367">
        <w:rPr>
          <w:rFonts w:ascii="楷体" w:eastAsia="楷体" w:hAnsi="楷体" w:hint="eastAsia"/>
          <w:b/>
          <w:szCs w:val="21"/>
        </w:rPr>
        <w:t>：</w:t>
      </w:r>
      <w:r w:rsidR="00A83975">
        <w:rPr>
          <w:rFonts w:ascii="楷体" w:eastAsia="楷体" w:hAnsi="楷体" w:hint="eastAsia"/>
          <w:szCs w:val="21"/>
        </w:rPr>
        <w:t>由于矿井下环境</w:t>
      </w:r>
      <w:r w:rsidR="00F569CE" w:rsidRPr="000D6367">
        <w:rPr>
          <w:rFonts w:ascii="楷体" w:eastAsia="楷体" w:hAnsi="楷体" w:hint="eastAsia"/>
          <w:szCs w:val="21"/>
        </w:rPr>
        <w:t>复杂</w:t>
      </w:r>
      <w:r w:rsidR="00A83975">
        <w:rPr>
          <w:rFonts w:ascii="楷体" w:eastAsia="楷体" w:hAnsi="楷体" w:hint="eastAsia"/>
          <w:szCs w:val="21"/>
        </w:rPr>
        <w:t>，在</w:t>
      </w:r>
      <w:r w:rsidR="00882D5E" w:rsidRPr="000D6367">
        <w:rPr>
          <w:rFonts w:ascii="楷体" w:eastAsia="楷体" w:hAnsi="楷体" w:hint="eastAsia"/>
          <w:szCs w:val="21"/>
        </w:rPr>
        <w:t>UWB</w:t>
      </w:r>
      <w:r w:rsidR="00F569CE" w:rsidRPr="000D6367">
        <w:rPr>
          <w:rFonts w:ascii="楷体" w:eastAsia="楷体" w:hAnsi="楷体" w:hint="eastAsia"/>
          <w:szCs w:val="21"/>
        </w:rPr>
        <w:t>测距中各传感器对标签的测距误差是不同的</w:t>
      </w:r>
      <w:r w:rsidR="00A20ED6" w:rsidRPr="000D6367">
        <w:rPr>
          <w:rFonts w:ascii="楷体" w:eastAsia="楷体" w:hAnsi="楷体" w:hint="eastAsia"/>
          <w:szCs w:val="21"/>
        </w:rPr>
        <w:t>，某些传感器由于非视距等因素，测距误差会很大</w:t>
      </w:r>
      <w:r w:rsidR="00F569CE" w:rsidRPr="000D6367">
        <w:rPr>
          <w:rFonts w:ascii="楷体" w:eastAsia="楷体" w:hAnsi="楷体" w:hint="eastAsia"/>
          <w:szCs w:val="21"/>
        </w:rPr>
        <w:t>。</w:t>
      </w:r>
      <w:r w:rsidR="00A20ED6" w:rsidRPr="000D6367">
        <w:rPr>
          <w:rFonts w:ascii="楷体" w:eastAsia="楷体" w:hAnsi="楷体" w:hint="eastAsia"/>
          <w:szCs w:val="21"/>
        </w:rPr>
        <w:t>这时用</w:t>
      </w:r>
      <w:r w:rsidR="00F954E9">
        <w:rPr>
          <w:rFonts w:ascii="楷体" w:eastAsia="楷体" w:hAnsi="楷体" w:hint="eastAsia"/>
          <w:szCs w:val="21"/>
        </w:rPr>
        <w:t>现有的很多求解算法</w:t>
      </w:r>
      <w:r w:rsidR="00A20ED6" w:rsidRPr="000D6367">
        <w:rPr>
          <w:rFonts w:ascii="楷体" w:eastAsia="楷体" w:hAnsi="楷体" w:hint="eastAsia"/>
          <w:szCs w:val="21"/>
        </w:rPr>
        <w:t>不能准确的求解</w:t>
      </w:r>
      <w:r w:rsidR="009C47A9" w:rsidRPr="000D6367">
        <w:rPr>
          <w:rFonts w:ascii="楷体" w:eastAsia="楷体" w:hAnsi="楷体" w:hint="eastAsia"/>
          <w:szCs w:val="21"/>
        </w:rPr>
        <w:t>标签坐标</w:t>
      </w:r>
      <w:r w:rsidR="00F954E9">
        <w:rPr>
          <w:rFonts w:ascii="楷体" w:eastAsia="楷体" w:hAnsi="楷体" w:hint="eastAsia"/>
          <w:szCs w:val="21"/>
        </w:rPr>
        <w:t>，甚至会出现不收敛的情况</w:t>
      </w:r>
      <w:r w:rsidR="009C47A9" w:rsidRPr="000D6367">
        <w:rPr>
          <w:rFonts w:ascii="楷体" w:eastAsia="楷体" w:hAnsi="楷体" w:hint="eastAsia"/>
          <w:szCs w:val="21"/>
        </w:rPr>
        <w:t>。</w:t>
      </w:r>
      <w:r w:rsidR="00594B6A">
        <w:rPr>
          <w:rFonts w:ascii="楷体" w:eastAsia="楷体" w:hAnsi="楷体" w:hint="eastAsia"/>
          <w:szCs w:val="21"/>
        </w:rPr>
        <w:t>将测距误差信息通过权值的方法加入非线性迭代求解中</w:t>
      </w:r>
      <w:r w:rsidR="00AA05B3">
        <w:rPr>
          <w:rFonts w:ascii="楷体" w:eastAsia="楷体" w:hAnsi="楷体" w:hint="eastAsia"/>
          <w:szCs w:val="21"/>
        </w:rPr>
        <w:t>得到非线性加权迭代法</w:t>
      </w:r>
      <w:r w:rsidR="00594B6A">
        <w:rPr>
          <w:rFonts w:ascii="楷体" w:eastAsia="楷体" w:hAnsi="楷体" w:hint="eastAsia"/>
          <w:szCs w:val="21"/>
        </w:rPr>
        <w:t>，可以大</w:t>
      </w:r>
      <w:r w:rsidR="00013FDA">
        <w:rPr>
          <w:rFonts w:ascii="楷体" w:eastAsia="楷体" w:hAnsi="楷体" w:hint="eastAsia"/>
          <w:szCs w:val="21"/>
        </w:rPr>
        <w:t>大</w:t>
      </w:r>
      <w:r w:rsidR="00594B6A">
        <w:rPr>
          <w:rFonts w:ascii="楷体" w:eastAsia="楷体" w:hAnsi="楷体" w:hint="eastAsia"/>
          <w:szCs w:val="21"/>
        </w:rPr>
        <w:t>提高所求得的</w:t>
      </w:r>
      <w:r w:rsidR="009C47A9" w:rsidRPr="000D6367">
        <w:rPr>
          <w:rFonts w:ascii="楷体" w:eastAsia="楷体" w:hAnsi="楷体" w:hint="eastAsia"/>
          <w:szCs w:val="21"/>
        </w:rPr>
        <w:t>标签坐标</w:t>
      </w:r>
      <w:r w:rsidR="00594B6A">
        <w:rPr>
          <w:rFonts w:ascii="楷体" w:eastAsia="楷体" w:hAnsi="楷体" w:hint="eastAsia"/>
          <w:szCs w:val="21"/>
        </w:rPr>
        <w:t>精度</w:t>
      </w:r>
      <w:r w:rsidR="00E6492F" w:rsidRPr="000D6367">
        <w:rPr>
          <w:rFonts w:ascii="楷体" w:eastAsia="楷体" w:hAnsi="楷体" w:hint="eastAsia"/>
          <w:szCs w:val="21"/>
        </w:rPr>
        <w:t>。</w:t>
      </w:r>
      <w:r w:rsidR="00594B6A">
        <w:rPr>
          <w:rFonts w:ascii="楷体" w:eastAsia="楷体" w:hAnsi="楷体" w:hint="eastAsia"/>
          <w:szCs w:val="21"/>
        </w:rPr>
        <w:t>然而</w:t>
      </w:r>
      <w:r w:rsidR="009F441C" w:rsidRPr="000D6367">
        <w:rPr>
          <w:rFonts w:ascii="楷体" w:eastAsia="楷体" w:hAnsi="楷体" w:hint="eastAsia"/>
          <w:szCs w:val="21"/>
        </w:rPr>
        <w:t>在测距误差大的</w:t>
      </w:r>
      <w:r w:rsidR="00D83437">
        <w:rPr>
          <w:rFonts w:ascii="楷体" w:eastAsia="楷体" w:hAnsi="楷体" w:hint="eastAsia"/>
          <w:szCs w:val="21"/>
        </w:rPr>
        <w:t>复杂</w:t>
      </w:r>
      <w:r w:rsidR="009F441C" w:rsidRPr="000D6367">
        <w:rPr>
          <w:rFonts w:ascii="楷体" w:eastAsia="楷体" w:hAnsi="楷体" w:hint="eastAsia"/>
          <w:szCs w:val="21"/>
        </w:rPr>
        <w:t>情况下，</w:t>
      </w:r>
      <w:r w:rsidR="00E6492F" w:rsidRPr="000D6367">
        <w:rPr>
          <w:rFonts w:ascii="楷体" w:eastAsia="楷体" w:hAnsi="楷体" w:hint="eastAsia"/>
          <w:szCs w:val="21"/>
        </w:rPr>
        <w:t>非线性</w:t>
      </w:r>
      <w:r w:rsidR="009F441C" w:rsidRPr="000D6367">
        <w:rPr>
          <w:rFonts w:ascii="楷体" w:eastAsia="楷体" w:hAnsi="楷体" w:hint="eastAsia"/>
          <w:szCs w:val="21"/>
        </w:rPr>
        <w:t>加权</w:t>
      </w:r>
      <w:r w:rsidR="00AA05B3">
        <w:rPr>
          <w:rFonts w:ascii="楷体" w:eastAsia="楷体" w:hAnsi="楷体" w:hint="eastAsia"/>
          <w:szCs w:val="21"/>
        </w:rPr>
        <w:t>迭代</w:t>
      </w:r>
      <w:r w:rsidR="00E6492F" w:rsidRPr="000D6367">
        <w:rPr>
          <w:rFonts w:ascii="楷体" w:eastAsia="楷体" w:hAnsi="楷体" w:hint="eastAsia"/>
          <w:szCs w:val="21"/>
        </w:rPr>
        <w:t>法</w:t>
      </w:r>
      <w:r w:rsidR="009F441C" w:rsidRPr="000D6367">
        <w:rPr>
          <w:rFonts w:ascii="楷体" w:eastAsia="楷体" w:hAnsi="楷体" w:hint="eastAsia"/>
          <w:szCs w:val="21"/>
        </w:rPr>
        <w:t>的</w:t>
      </w:r>
      <w:r w:rsidR="00E6492F" w:rsidRPr="000D6367">
        <w:rPr>
          <w:rFonts w:ascii="楷体" w:eastAsia="楷体" w:hAnsi="楷体" w:hint="eastAsia"/>
          <w:szCs w:val="21"/>
        </w:rPr>
        <w:t>迭代</w:t>
      </w:r>
      <w:r w:rsidR="009F441C" w:rsidRPr="000D6367">
        <w:rPr>
          <w:rFonts w:ascii="楷体" w:eastAsia="楷体" w:hAnsi="楷体" w:hint="eastAsia"/>
          <w:szCs w:val="21"/>
        </w:rPr>
        <w:t>收敛性难以保证</w:t>
      </w:r>
      <w:r w:rsidR="00E6492F" w:rsidRPr="000D6367">
        <w:rPr>
          <w:rFonts w:ascii="楷体" w:eastAsia="楷体" w:hAnsi="楷体" w:hint="eastAsia"/>
          <w:szCs w:val="21"/>
        </w:rPr>
        <w:t>，</w:t>
      </w:r>
      <w:r w:rsidR="00E6492F" w:rsidRPr="000D6367">
        <w:rPr>
          <w:rFonts w:ascii="楷体" w:eastAsia="楷体" w:hAnsi="楷体" w:cs="Times New Roman"/>
          <w:szCs w:val="21"/>
          <w:shd w:val="clear" w:color="auto" w:fill="FFFFFF"/>
        </w:rPr>
        <w:t>Levenberg-Marquardt</w:t>
      </w:r>
      <w:r w:rsidR="00E6492F" w:rsidRPr="000D6367">
        <w:rPr>
          <w:rFonts w:ascii="楷体" w:eastAsia="楷体" w:hAnsi="楷体" w:cs="Times New Roman" w:hint="eastAsia"/>
          <w:szCs w:val="21"/>
          <w:shd w:val="clear" w:color="auto" w:fill="FFFFFF"/>
        </w:rPr>
        <w:t>法</w:t>
      </w:r>
      <w:r w:rsidR="00453F26">
        <w:rPr>
          <w:rFonts w:ascii="楷体" w:eastAsia="楷体" w:hAnsi="楷体" w:cs="Times New Roman" w:hint="eastAsia"/>
          <w:szCs w:val="21"/>
          <w:shd w:val="clear" w:color="auto" w:fill="FFFFFF"/>
        </w:rPr>
        <w:t>则在</w:t>
      </w:r>
      <w:r w:rsidR="00120BBB" w:rsidRPr="000D6367">
        <w:rPr>
          <w:rFonts w:ascii="楷体" w:eastAsia="楷体" w:hAnsi="楷体" w:cs="Times New Roman" w:hint="eastAsia"/>
          <w:szCs w:val="21"/>
          <w:shd w:val="clear" w:color="auto" w:fill="FFFFFF"/>
        </w:rPr>
        <w:t>迭代过程加入了阻尼因子，这</w:t>
      </w:r>
      <w:r w:rsidR="00E6492F" w:rsidRPr="000D6367">
        <w:rPr>
          <w:rFonts w:ascii="楷体" w:eastAsia="楷体" w:hAnsi="楷体" w:cs="Times New Roman" w:hint="eastAsia"/>
          <w:szCs w:val="21"/>
          <w:shd w:val="clear" w:color="auto" w:fill="FFFFFF"/>
        </w:rPr>
        <w:t>可以在保证</w:t>
      </w:r>
      <w:r w:rsidR="00120BBB" w:rsidRPr="000D6367">
        <w:rPr>
          <w:rFonts w:ascii="楷体" w:eastAsia="楷体" w:hAnsi="楷体" w:cs="Times New Roman" w:hint="eastAsia"/>
          <w:szCs w:val="21"/>
          <w:shd w:val="clear" w:color="auto" w:fill="FFFFFF"/>
        </w:rPr>
        <w:t>迭代</w:t>
      </w:r>
      <w:r w:rsidR="00E6492F" w:rsidRPr="000D6367">
        <w:rPr>
          <w:rFonts w:ascii="楷体" w:eastAsia="楷体" w:hAnsi="楷体" w:hint="eastAsia"/>
          <w:szCs w:val="21"/>
        </w:rPr>
        <w:t>收敛速度的前提下大大提高算法稳定</w:t>
      </w:r>
      <w:r w:rsidR="00120BBB" w:rsidRPr="000D6367">
        <w:rPr>
          <w:rFonts w:ascii="楷体" w:eastAsia="楷体" w:hAnsi="楷体" w:hint="eastAsia"/>
          <w:szCs w:val="21"/>
        </w:rPr>
        <w:t>性，较好的</w:t>
      </w:r>
      <w:r w:rsidR="00594B6A">
        <w:rPr>
          <w:rFonts w:ascii="楷体" w:eastAsia="楷体" w:hAnsi="楷体" w:hint="eastAsia"/>
          <w:szCs w:val="21"/>
        </w:rPr>
        <w:t>解决了收敛性问题</w:t>
      </w:r>
      <w:r w:rsidR="00120BBB" w:rsidRPr="000D6367">
        <w:rPr>
          <w:rFonts w:ascii="楷体" w:eastAsia="楷体" w:hAnsi="楷体" w:hint="eastAsia"/>
          <w:szCs w:val="21"/>
        </w:rPr>
        <w:t>。</w:t>
      </w:r>
    </w:p>
    <w:p w:rsidR="002E5204" w:rsidRPr="000D6367" w:rsidRDefault="002E5204" w:rsidP="000D6367">
      <w:pPr>
        <w:spacing w:line="400" w:lineRule="exact"/>
        <w:ind w:firstLine="420"/>
        <w:rPr>
          <w:rFonts w:ascii="楷体" w:eastAsia="楷体" w:hAnsi="楷体"/>
          <w:szCs w:val="21"/>
        </w:rPr>
      </w:pPr>
      <w:r w:rsidRPr="000D6367">
        <w:rPr>
          <w:rFonts w:ascii="楷体" w:eastAsia="楷体" w:hAnsi="楷体" w:hint="eastAsia"/>
          <w:b/>
          <w:szCs w:val="21"/>
        </w:rPr>
        <w:t>关键词：</w:t>
      </w:r>
      <w:r w:rsidR="00882D5E" w:rsidRPr="000D6367">
        <w:rPr>
          <w:rFonts w:ascii="楷体" w:eastAsia="楷体" w:hAnsi="楷体" w:hint="eastAsia"/>
          <w:szCs w:val="21"/>
        </w:rPr>
        <w:t>UWB</w:t>
      </w:r>
      <w:r w:rsidR="00D670BE" w:rsidRPr="000D6367">
        <w:rPr>
          <w:rFonts w:ascii="楷体" w:eastAsia="楷体" w:hAnsi="楷体" w:hint="eastAsia"/>
          <w:szCs w:val="21"/>
        </w:rPr>
        <w:t>；</w:t>
      </w:r>
      <w:r w:rsidR="00882D5E" w:rsidRPr="000D6367">
        <w:rPr>
          <w:rFonts w:ascii="楷体" w:eastAsia="楷体" w:hAnsi="楷体" w:hint="eastAsia"/>
          <w:szCs w:val="21"/>
        </w:rPr>
        <w:t>定位</w:t>
      </w:r>
      <w:r w:rsidR="00D670BE" w:rsidRPr="000D6367">
        <w:rPr>
          <w:rFonts w:ascii="楷体" w:eastAsia="楷体" w:hAnsi="楷体" w:cs="Arial"/>
          <w:szCs w:val="21"/>
          <w:shd w:val="clear" w:color="auto" w:fill="FFFFFF"/>
        </w:rPr>
        <w:t>；</w:t>
      </w:r>
      <w:r w:rsidR="00882D5E" w:rsidRPr="000D6367">
        <w:rPr>
          <w:rFonts w:ascii="楷体" w:eastAsia="楷体" w:hAnsi="楷体" w:cs="Arial" w:hint="eastAsia"/>
          <w:szCs w:val="21"/>
          <w:shd w:val="clear" w:color="auto" w:fill="FFFFFF"/>
        </w:rPr>
        <w:t>非线性最小二乘</w:t>
      </w:r>
      <w:r w:rsidR="00D670BE" w:rsidRPr="000D6367">
        <w:rPr>
          <w:rFonts w:ascii="楷体" w:eastAsia="楷体" w:hAnsi="楷体" w:cs="Arial"/>
          <w:szCs w:val="21"/>
          <w:shd w:val="clear" w:color="auto" w:fill="FFFFFF"/>
        </w:rPr>
        <w:t>；</w:t>
      </w:r>
      <w:r w:rsidR="00882D5E" w:rsidRPr="000D6367">
        <w:rPr>
          <w:rFonts w:ascii="楷体" w:eastAsia="楷体" w:hAnsi="楷体" w:cs="Arial" w:hint="eastAsia"/>
          <w:szCs w:val="21"/>
          <w:shd w:val="clear" w:color="auto" w:fill="FFFFFF"/>
        </w:rPr>
        <w:t>加权最小二乘</w:t>
      </w:r>
      <w:r w:rsidR="00D670BE" w:rsidRPr="000D6367">
        <w:rPr>
          <w:rFonts w:ascii="楷体" w:eastAsia="楷体" w:hAnsi="楷体" w:cs="Arial"/>
          <w:szCs w:val="21"/>
          <w:shd w:val="clear" w:color="auto" w:fill="FFFFFF"/>
        </w:rPr>
        <w:t>；</w:t>
      </w:r>
      <w:r w:rsidR="00F03439" w:rsidRPr="000D6367">
        <w:rPr>
          <w:rFonts w:ascii="楷体" w:eastAsia="楷体" w:hAnsi="楷体" w:cs="Times New Roman"/>
          <w:szCs w:val="21"/>
          <w:shd w:val="clear" w:color="auto" w:fill="FFFFFF"/>
        </w:rPr>
        <w:t>Levenberg-Marquardt</w:t>
      </w:r>
      <w:r w:rsidR="009E345E" w:rsidRPr="000D6367">
        <w:rPr>
          <w:rFonts w:ascii="楷体" w:eastAsia="楷体" w:hAnsi="楷体" w:cs="Times New Roman" w:hint="eastAsia"/>
          <w:szCs w:val="21"/>
          <w:shd w:val="clear" w:color="auto" w:fill="FFFFFF"/>
        </w:rPr>
        <w:t>法</w:t>
      </w:r>
    </w:p>
    <w:p w:rsidR="009F441C" w:rsidRDefault="007263B1" w:rsidP="007263B1">
      <w:pPr>
        <w:pStyle w:val="a3"/>
        <w:rPr>
          <w:rFonts w:ascii="Times New Roman" w:hAnsi="Times New Roman" w:cs="Times New Roman"/>
          <w:sz w:val="28"/>
          <w:szCs w:val="28"/>
        </w:rPr>
      </w:pPr>
      <w:r w:rsidRPr="007263B1">
        <w:rPr>
          <w:rFonts w:ascii="Times New Roman" w:hAnsi="Times New Roman" w:cs="Times New Roman"/>
          <w:sz w:val="28"/>
          <w:szCs w:val="28"/>
        </w:rPr>
        <w:t xml:space="preserve">Accurate </w:t>
      </w:r>
      <w:r w:rsidR="009F441C" w:rsidRPr="007263B1">
        <w:rPr>
          <w:rFonts w:ascii="Times New Roman" w:hAnsi="Times New Roman" w:cs="Times New Roman"/>
          <w:sz w:val="28"/>
          <w:szCs w:val="28"/>
        </w:rPr>
        <w:t xml:space="preserve">localization </w:t>
      </w:r>
      <w:r w:rsidRPr="007263B1">
        <w:rPr>
          <w:rFonts w:ascii="Times New Roman" w:hAnsi="Times New Roman" w:cs="Times New Roman"/>
          <w:sz w:val="28"/>
          <w:szCs w:val="28"/>
        </w:rPr>
        <w:t xml:space="preserve">in </w:t>
      </w:r>
      <w:r w:rsidR="00D83437">
        <w:rPr>
          <w:rFonts w:ascii="Times New Roman" w:hAnsi="Times New Roman" w:cs="Times New Roman"/>
          <w:sz w:val="28"/>
          <w:szCs w:val="28"/>
        </w:rPr>
        <w:t>coal mine</w:t>
      </w:r>
      <w:r w:rsidRPr="007263B1">
        <w:rPr>
          <w:rFonts w:ascii="Times New Roman" w:hAnsi="Times New Roman" w:cs="Times New Roman"/>
          <w:sz w:val="28"/>
          <w:szCs w:val="28"/>
        </w:rPr>
        <w:t xml:space="preserve"> based on UWB</w:t>
      </w:r>
    </w:p>
    <w:p w:rsidR="00AB31E1" w:rsidRPr="00B53CCC" w:rsidRDefault="00F570E7" w:rsidP="001518ED">
      <w:pPr>
        <w:spacing w:beforeLines="50" w:before="156" w:afterLines="50" w:after="15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CHEN Kang, BAO Jianjun, W</w:t>
      </w:r>
      <w:r w:rsidR="001518ED">
        <w:rPr>
          <w:rFonts w:ascii="Times New Roman" w:hAnsi="Times New Roman" w:cs="Times New Roman" w:hint="eastAsia"/>
          <w:sz w:val="28"/>
          <w:szCs w:val="28"/>
        </w:rPr>
        <w:t>ANG</w:t>
      </w:r>
      <w:r>
        <w:rPr>
          <w:rFonts w:ascii="Times New Roman" w:hAnsi="Times New Roman" w:cs="Times New Roman"/>
          <w:sz w:val="28"/>
          <w:szCs w:val="28"/>
        </w:rPr>
        <w:t xml:space="preserve"> Wei</w:t>
      </w:r>
    </w:p>
    <w:p w:rsidR="00D53579" w:rsidRDefault="00D53579" w:rsidP="006C1F57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1. CCTEG Changzhou Research Institute, Changzhou 213015, China</w:t>
      </w:r>
    </w:p>
    <w:p w:rsidR="000D6367" w:rsidRPr="00B53CCC" w:rsidRDefault="00D53579" w:rsidP="006C1F57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2. </w:t>
      </w:r>
      <w:r w:rsidR="0030152B">
        <w:rPr>
          <w:rFonts w:ascii="Times New Roman" w:hAnsi="Times New Roman" w:cs="Times New Roman"/>
          <w:szCs w:val="21"/>
        </w:rPr>
        <w:t>Tiandi (Changz</w:t>
      </w:r>
      <w:r w:rsidR="0015360C">
        <w:rPr>
          <w:rFonts w:ascii="Times New Roman" w:hAnsi="Times New Roman" w:cs="Times New Roman"/>
          <w:szCs w:val="21"/>
        </w:rPr>
        <w:t>h</w:t>
      </w:r>
      <w:r w:rsidR="0030152B">
        <w:rPr>
          <w:rFonts w:ascii="Times New Roman" w:hAnsi="Times New Roman" w:cs="Times New Roman"/>
          <w:szCs w:val="21"/>
        </w:rPr>
        <w:t>ou) Automation Co., Ltd., Changzhou 213015, China</w:t>
      </w:r>
    </w:p>
    <w:p w:rsidR="005A71DE" w:rsidRPr="000D6367" w:rsidRDefault="005A71DE" w:rsidP="000D6367">
      <w:pPr>
        <w:ind w:firstLine="420"/>
        <w:rPr>
          <w:rFonts w:ascii="Times New Roman" w:hAnsi="Times New Roman" w:cs="Times New Roman"/>
          <w:szCs w:val="21"/>
        </w:rPr>
      </w:pPr>
      <w:r w:rsidRPr="000D6367">
        <w:rPr>
          <w:rFonts w:ascii="Times New Roman" w:hAnsi="Times New Roman" w:cs="Times New Roman"/>
          <w:b/>
          <w:szCs w:val="21"/>
        </w:rPr>
        <w:t>Abstract</w:t>
      </w:r>
      <w:r w:rsidRPr="000D6367">
        <w:rPr>
          <w:rFonts w:ascii="Times New Roman" w:hAnsi="Times New Roman" w:cs="Times New Roman"/>
          <w:szCs w:val="21"/>
        </w:rPr>
        <w:t>:</w:t>
      </w:r>
      <w:r w:rsidR="00D670BE" w:rsidRPr="000D6367">
        <w:rPr>
          <w:rFonts w:ascii="Times New Roman" w:hAnsi="Times New Roman" w:cs="Times New Roman"/>
          <w:szCs w:val="21"/>
        </w:rPr>
        <w:tab/>
      </w:r>
      <w:r w:rsidR="00FC3624">
        <w:rPr>
          <w:rFonts w:ascii="Times New Roman" w:hAnsi="Times New Roman" w:cs="Times New Roman" w:hint="eastAsia"/>
          <w:szCs w:val="21"/>
        </w:rPr>
        <w:t>T</w:t>
      </w:r>
      <w:r w:rsidR="009F441C" w:rsidRPr="000D6367">
        <w:rPr>
          <w:rFonts w:ascii="Times New Roman" w:hAnsi="Times New Roman" w:cs="Times New Roman"/>
          <w:szCs w:val="21"/>
        </w:rPr>
        <w:t>he</w:t>
      </w:r>
      <w:r w:rsidR="00FC3624" w:rsidRPr="00FC3624">
        <w:rPr>
          <w:rFonts w:ascii="Times New Roman" w:hAnsi="Times New Roman" w:cs="Times New Roman"/>
          <w:szCs w:val="21"/>
        </w:rPr>
        <w:t xml:space="preserve"> </w:t>
      </w:r>
      <w:r w:rsidR="00FC3624" w:rsidRPr="000D6367">
        <w:rPr>
          <w:rFonts w:ascii="Times New Roman" w:hAnsi="Times New Roman" w:cs="Times New Roman"/>
          <w:szCs w:val="21"/>
        </w:rPr>
        <w:t>UWB</w:t>
      </w:r>
      <w:r w:rsidR="009F441C" w:rsidRPr="000D6367">
        <w:rPr>
          <w:rFonts w:ascii="Times New Roman" w:hAnsi="Times New Roman" w:cs="Times New Roman"/>
          <w:szCs w:val="21"/>
        </w:rPr>
        <w:t xml:space="preserve"> ranging errors of sensors are different</w:t>
      </w:r>
      <w:r w:rsidR="00B375EE">
        <w:rPr>
          <w:rFonts w:ascii="Times New Roman" w:hAnsi="Times New Roman" w:cs="Times New Roman"/>
          <w:szCs w:val="21"/>
        </w:rPr>
        <w:t xml:space="preserve"> in complicated coal mine scenario</w:t>
      </w:r>
      <w:r w:rsidR="009F441C" w:rsidRPr="000D6367">
        <w:rPr>
          <w:rFonts w:ascii="Times New Roman" w:hAnsi="Times New Roman" w:cs="Times New Roman"/>
          <w:szCs w:val="21"/>
        </w:rPr>
        <w:t xml:space="preserve">. Some sensors have large ranging errors due to factors such as NLOS. </w:t>
      </w:r>
      <w:r w:rsidR="00453F26" w:rsidRPr="00453F26">
        <w:rPr>
          <w:rFonts w:ascii="Times New Roman" w:hAnsi="Times New Roman" w:cs="Times New Roman"/>
          <w:szCs w:val="21"/>
        </w:rPr>
        <w:t>At this time, many existing algorithms can</w:t>
      </w:r>
      <w:r w:rsidR="00453F26">
        <w:rPr>
          <w:rFonts w:ascii="Times New Roman" w:hAnsi="Times New Roman" w:cs="Times New Roman"/>
          <w:szCs w:val="21"/>
        </w:rPr>
        <w:t>’</w:t>
      </w:r>
      <w:r w:rsidR="00453F26" w:rsidRPr="00453F26">
        <w:rPr>
          <w:rFonts w:ascii="Times New Roman" w:hAnsi="Times New Roman" w:cs="Times New Roman"/>
          <w:szCs w:val="21"/>
        </w:rPr>
        <w:t xml:space="preserve">t solve the </w:t>
      </w:r>
      <w:r w:rsidR="00E96A89">
        <w:rPr>
          <w:rFonts w:ascii="Times New Roman" w:hAnsi="Times New Roman" w:cs="Times New Roman"/>
          <w:szCs w:val="21"/>
        </w:rPr>
        <w:t>tag</w:t>
      </w:r>
      <w:r w:rsidR="004B4309">
        <w:rPr>
          <w:rFonts w:ascii="Times New Roman" w:hAnsi="Times New Roman" w:cs="Times New Roman"/>
          <w:szCs w:val="21"/>
        </w:rPr>
        <w:t>’s</w:t>
      </w:r>
      <w:r w:rsidR="00453F26" w:rsidRPr="00453F26">
        <w:rPr>
          <w:rFonts w:ascii="Times New Roman" w:hAnsi="Times New Roman" w:cs="Times New Roman"/>
          <w:szCs w:val="21"/>
        </w:rPr>
        <w:t xml:space="preserve"> </w:t>
      </w:r>
      <w:r w:rsidR="00E96A89">
        <w:rPr>
          <w:rFonts w:ascii="Times New Roman" w:hAnsi="Times New Roman" w:cs="Times New Roman"/>
          <w:szCs w:val="21"/>
        </w:rPr>
        <w:t>location</w:t>
      </w:r>
      <w:r w:rsidR="00453F26" w:rsidRPr="00453F26">
        <w:rPr>
          <w:rFonts w:ascii="Times New Roman" w:hAnsi="Times New Roman" w:cs="Times New Roman"/>
          <w:szCs w:val="21"/>
        </w:rPr>
        <w:t xml:space="preserve"> accurately, and even d</w:t>
      </w:r>
      <w:r w:rsidR="00197853">
        <w:rPr>
          <w:rFonts w:ascii="Times New Roman" w:hAnsi="Times New Roman" w:cs="Times New Roman"/>
          <w:szCs w:val="21"/>
        </w:rPr>
        <w:t>on’</w:t>
      </w:r>
      <w:r w:rsidR="00453F26" w:rsidRPr="00453F26">
        <w:rPr>
          <w:rFonts w:ascii="Times New Roman" w:hAnsi="Times New Roman" w:cs="Times New Roman"/>
          <w:szCs w:val="21"/>
        </w:rPr>
        <w:t xml:space="preserve">t converge. The range error information </w:t>
      </w:r>
      <w:r w:rsidR="00A53C69">
        <w:rPr>
          <w:rFonts w:ascii="Times New Roman" w:hAnsi="Times New Roman" w:cs="Times New Roman"/>
          <w:szCs w:val="21"/>
        </w:rPr>
        <w:t>can be</w:t>
      </w:r>
      <w:r w:rsidR="00453F26" w:rsidRPr="00453F26">
        <w:rPr>
          <w:rFonts w:ascii="Times New Roman" w:hAnsi="Times New Roman" w:cs="Times New Roman"/>
          <w:szCs w:val="21"/>
        </w:rPr>
        <w:t xml:space="preserve"> added to the nonlinear iterative solution by weight</w:t>
      </w:r>
      <w:r w:rsidR="00A53C69">
        <w:rPr>
          <w:rFonts w:ascii="Times New Roman" w:hAnsi="Times New Roman" w:cs="Times New Roman"/>
          <w:szCs w:val="21"/>
        </w:rPr>
        <w:t>ed</w:t>
      </w:r>
      <w:r w:rsidR="00453F26" w:rsidRPr="00453F26">
        <w:rPr>
          <w:rFonts w:ascii="Times New Roman" w:hAnsi="Times New Roman" w:cs="Times New Roman"/>
          <w:szCs w:val="21"/>
        </w:rPr>
        <w:t xml:space="preserve"> method, and the nonlinear weighted iteration method is adopted, which can greatly improve the accuracy of the </w:t>
      </w:r>
      <w:r w:rsidR="00A53C69">
        <w:rPr>
          <w:rFonts w:ascii="Times New Roman" w:hAnsi="Times New Roman" w:cs="Times New Roman"/>
          <w:szCs w:val="21"/>
        </w:rPr>
        <w:t>tag’s</w:t>
      </w:r>
      <w:r w:rsidR="00A53C69" w:rsidRPr="00453F26">
        <w:rPr>
          <w:rFonts w:ascii="Times New Roman" w:hAnsi="Times New Roman" w:cs="Times New Roman"/>
          <w:szCs w:val="21"/>
        </w:rPr>
        <w:t xml:space="preserve"> </w:t>
      </w:r>
      <w:r w:rsidR="00A53C69">
        <w:rPr>
          <w:rFonts w:ascii="Times New Roman" w:hAnsi="Times New Roman" w:cs="Times New Roman"/>
          <w:szCs w:val="21"/>
        </w:rPr>
        <w:t>location</w:t>
      </w:r>
      <w:r w:rsidR="00453F26" w:rsidRPr="00453F26">
        <w:rPr>
          <w:rFonts w:ascii="Times New Roman" w:hAnsi="Times New Roman" w:cs="Times New Roman"/>
          <w:szCs w:val="21"/>
        </w:rPr>
        <w:t xml:space="preserve">. However, in complex situations ranging error is large, the convergence of nonlinear weighted iteration method is difficult to guarantee that the Levenberg-Marquardt rule added damping factor in the iterative process, which can greatly improve the stability of the algorithm to ensure the convergence </w:t>
      </w:r>
      <w:r w:rsidR="007348E2">
        <w:rPr>
          <w:rFonts w:ascii="Times New Roman" w:hAnsi="Times New Roman" w:cs="Times New Roman"/>
          <w:szCs w:val="21"/>
        </w:rPr>
        <w:t xml:space="preserve">without </w:t>
      </w:r>
      <w:r w:rsidR="007348E2" w:rsidRPr="007348E2">
        <w:rPr>
          <w:rFonts w:ascii="Times New Roman" w:hAnsi="Times New Roman" w:cs="Times New Roman"/>
          <w:szCs w:val="21"/>
        </w:rPr>
        <w:t>decelerat</w:t>
      </w:r>
      <w:r w:rsidR="007348E2">
        <w:rPr>
          <w:rFonts w:ascii="Times New Roman" w:hAnsi="Times New Roman" w:cs="Times New Roman"/>
          <w:szCs w:val="21"/>
        </w:rPr>
        <w:t>ing</w:t>
      </w:r>
      <w:r w:rsidR="007348E2" w:rsidRPr="007348E2">
        <w:rPr>
          <w:rFonts w:ascii="Times New Roman" w:hAnsi="Times New Roman" w:cs="Times New Roman"/>
          <w:szCs w:val="21"/>
        </w:rPr>
        <w:t xml:space="preserve"> </w:t>
      </w:r>
      <w:r w:rsidR="007348E2">
        <w:rPr>
          <w:rFonts w:ascii="Times New Roman" w:hAnsi="Times New Roman" w:cs="Times New Roman"/>
          <w:szCs w:val="21"/>
        </w:rPr>
        <w:t xml:space="preserve">the </w:t>
      </w:r>
      <w:r w:rsidR="00453F26" w:rsidRPr="00453F26">
        <w:rPr>
          <w:rFonts w:ascii="Times New Roman" w:hAnsi="Times New Roman" w:cs="Times New Roman"/>
          <w:szCs w:val="21"/>
        </w:rPr>
        <w:t>speed.</w:t>
      </w:r>
    </w:p>
    <w:p w:rsidR="005A71DE" w:rsidRPr="000D6367" w:rsidRDefault="005A71DE" w:rsidP="000D6367">
      <w:pPr>
        <w:ind w:firstLine="420"/>
        <w:rPr>
          <w:rFonts w:ascii="Times New Roman" w:hAnsi="Times New Roman" w:cs="Times New Roman"/>
          <w:szCs w:val="21"/>
        </w:rPr>
      </w:pPr>
      <w:r w:rsidRPr="000D6367">
        <w:rPr>
          <w:rFonts w:ascii="Times New Roman" w:hAnsi="Times New Roman" w:cs="Times New Roman"/>
          <w:b/>
          <w:szCs w:val="21"/>
        </w:rPr>
        <w:t>Keywords</w:t>
      </w:r>
      <w:r w:rsidRPr="000D6367">
        <w:rPr>
          <w:rFonts w:ascii="Times New Roman" w:hAnsi="Times New Roman" w:cs="Times New Roman"/>
          <w:szCs w:val="21"/>
        </w:rPr>
        <w:t>:</w:t>
      </w:r>
      <w:r w:rsidR="000D6367">
        <w:rPr>
          <w:rFonts w:ascii="Times New Roman" w:hAnsi="Times New Roman" w:cs="Times New Roman"/>
          <w:szCs w:val="21"/>
        </w:rPr>
        <w:t xml:space="preserve"> </w:t>
      </w:r>
      <w:r w:rsidR="00D670BE" w:rsidRPr="000D6367">
        <w:rPr>
          <w:rFonts w:ascii="Times New Roman" w:hAnsi="Times New Roman" w:cs="Times New Roman"/>
          <w:szCs w:val="21"/>
        </w:rPr>
        <w:t xml:space="preserve">UWB; localization; nonlinear least square; weighted least square, </w:t>
      </w:r>
      <w:r w:rsidR="00D670BE" w:rsidRPr="000D6367">
        <w:rPr>
          <w:rFonts w:ascii="Times New Roman" w:hAnsi="Times New Roman" w:cs="Times New Roman"/>
          <w:szCs w:val="21"/>
          <w:shd w:val="clear" w:color="auto" w:fill="FFFFFF"/>
        </w:rPr>
        <w:t>Levenberg-Marquardt</w:t>
      </w:r>
      <w:r w:rsidR="009E345E" w:rsidRPr="000D6367">
        <w:rPr>
          <w:rFonts w:ascii="Times New Roman" w:hAnsi="Times New Roman" w:cs="Times New Roman"/>
          <w:szCs w:val="21"/>
          <w:shd w:val="clear" w:color="auto" w:fill="FFFFFF"/>
        </w:rPr>
        <w:t xml:space="preserve"> method</w:t>
      </w:r>
    </w:p>
    <w:p w:rsidR="00423FE2" w:rsidRPr="003C3C52" w:rsidRDefault="00E4324A" w:rsidP="004577FE">
      <w:pPr>
        <w:pStyle w:val="10"/>
        <w:numPr>
          <w:ilvl w:val="0"/>
          <w:numId w:val="6"/>
        </w:numPr>
        <w:spacing w:beforeLines="50" w:before="156" w:afterLines="50" w:after="156" w:line="320" w:lineRule="exact"/>
        <w:ind w:left="562" w:hangingChars="200" w:hanging="562"/>
        <w:rPr>
          <w:rFonts w:asciiTheme="majorEastAsia" w:eastAsiaTheme="majorEastAsia" w:hAnsiTheme="majorEastAsia"/>
          <w:sz w:val="28"/>
          <w:szCs w:val="28"/>
        </w:rPr>
      </w:pPr>
      <w:r w:rsidRPr="003C3C52">
        <w:rPr>
          <w:rFonts w:asciiTheme="majorEastAsia" w:eastAsiaTheme="majorEastAsia" w:hAnsiTheme="majorEastAsia" w:hint="eastAsia"/>
          <w:sz w:val="28"/>
          <w:szCs w:val="28"/>
        </w:rPr>
        <w:t>引言</w:t>
      </w:r>
    </w:p>
    <w:p w:rsidR="00582F11" w:rsidRDefault="006E6AC4" w:rsidP="00EF62A0">
      <w:pPr>
        <w:ind w:firstLine="420"/>
      </w:pPr>
      <w:r>
        <w:rPr>
          <w:rFonts w:hint="eastAsia"/>
        </w:rPr>
        <w:t>UWB</w:t>
      </w:r>
      <w:r>
        <w:rPr>
          <w:rFonts w:hint="eastAsia"/>
        </w:rPr>
        <w:t>是近年来提出的</w:t>
      </w:r>
      <w:r w:rsidR="00C5401F">
        <w:rPr>
          <w:rFonts w:hint="eastAsia"/>
        </w:rPr>
        <w:t>低功耗</w:t>
      </w:r>
      <w:r>
        <w:rPr>
          <w:rFonts w:hint="eastAsia"/>
        </w:rPr>
        <w:t>精确定位技术，</w:t>
      </w:r>
      <w:r w:rsidR="00C5401F">
        <w:rPr>
          <w:rFonts w:hint="eastAsia"/>
        </w:rPr>
        <w:t>并在医院、商场、机场、剧院、运动员训练等场合有广泛的应用</w:t>
      </w:r>
      <w:r w:rsidR="009E4A7A" w:rsidRPr="009E4A7A">
        <w:rPr>
          <w:vertAlign w:val="superscript"/>
        </w:rPr>
        <w:fldChar w:fldCharType="begin"/>
      </w:r>
      <w:r w:rsidR="009E4A7A" w:rsidRPr="009E4A7A">
        <w:rPr>
          <w:vertAlign w:val="superscript"/>
        </w:rPr>
        <w:instrText xml:space="preserve"> </w:instrText>
      </w:r>
      <w:r w:rsidR="009E4A7A" w:rsidRPr="009E4A7A">
        <w:rPr>
          <w:rFonts w:hint="eastAsia"/>
          <w:vertAlign w:val="superscript"/>
        </w:rPr>
        <w:instrText>REF _Ref507671742 \r \h</w:instrText>
      </w:r>
      <w:r w:rsidR="009E4A7A" w:rsidRPr="009E4A7A">
        <w:rPr>
          <w:vertAlign w:val="superscript"/>
        </w:rPr>
        <w:instrText xml:space="preserve">  \* MERGEFORMAT </w:instrText>
      </w:r>
      <w:r w:rsidR="009E4A7A" w:rsidRPr="009E4A7A">
        <w:rPr>
          <w:vertAlign w:val="superscript"/>
        </w:rPr>
      </w:r>
      <w:r w:rsidR="009E4A7A" w:rsidRPr="009E4A7A">
        <w:rPr>
          <w:vertAlign w:val="superscript"/>
        </w:rPr>
        <w:fldChar w:fldCharType="separate"/>
      </w:r>
      <w:r w:rsidR="008F65D5">
        <w:rPr>
          <w:vertAlign w:val="superscript"/>
        </w:rPr>
        <w:t>[1]</w:t>
      </w:r>
      <w:r w:rsidR="009E4A7A" w:rsidRPr="009E4A7A">
        <w:rPr>
          <w:vertAlign w:val="superscript"/>
        </w:rPr>
        <w:fldChar w:fldCharType="end"/>
      </w:r>
      <w:r w:rsidR="00C5401F">
        <w:rPr>
          <w:rFonts w:hint="eastAsia"/>
        </w:rPr>
        <w:t>。</w:t>
      </w:r>
      <w:r w:rsidR="00EF62A0">
        <w:rPr>
          <w:rFonts w:hint="eastAsia"/>
        </w:rPr>
        <w:t>本</w:t>
      </w:r>
      <w:r w:rsidR="00D15C2B">
        <w:rPr>
          <w:rFonts w:hint="eastAsia"/>
        </w:rPr>
        <w:t>文将</w:t>
      </w:r>
      <w:r w:rsidR="00D15C2B" w:rsidRPr="00793B4A">
        <w:rPr>
          <w:rFonts w:ascii="Times New Roman" w:hAnsi="Times New Roman" w:cs="Times New Roman"/>
        </w:rPr>
        <w:t>UWB</w:t>
      </w:r>
      <w:r w:rsidR="00D15C2B">
        <w:rPr>
          <w:rFonts w:hint="eastAsia"/>
        </w:rPr>
        <w:t>定位用与矿井下的防碰撞系统中，在设备上安装多台无线定位传感器，同时作业人员携带标签</w:t>
      </w:r>
      <w:r w:rsidR="00C17557">
        <w:rPr>
          <w:rFonts w:hint="eastAsia"/>
        </w:rPr>
        <w:t>，通过对</w:t>
      </w:r>
      <w:r w:rsidR="00D15C2B">
        <w:rPr>
          <w:rFonts w:hint="eastAsia"/>
        </w:rPr>
        <w:t>称双边双向到达时间的（</w:t>
      </w:r>
      <w:r w:rsidR="00D15C2B" w:rsidRPr="007B3A17">
        <w:rPr>
          <w:rFonts w:ascii="Times New Roman" w:hAnsi="Times New Roman" w:cs="Times New Roman"/>
        </w:rPr>
        <w:t>Symmetric-Double-Sides Two-Way Time-of-Arrival</w:t>
      </w:r>
      <w:r w:rsidR="00D15C2B" w:rsidRPr="007B3A17">
        <w:rPr>
          <w:rFonts w:ascii="Times New Roman" w:hAnsi="Times New Roman" w:cs="Times New Roman"/>
        </w:rPr>
        <w:t>，</w:t>
      </w:r>
      <w:r w:rsidR="00D15C2B" w:rsidRPr="007B3A17">
        <w:rPr>
          <w:rFonts w:ascii="Times New Roman" w:hAnsi="Times New Roman" w:cs="Times New Roman"/>
        </w:rPr>
        <w:t>SDS-TW-TOA</w:t>
      </w:r>
      <w:r w:rsidR="00513991">
        <w:rPr>
          <w:rFonts w:hint="eastAsia"/>
        </w:rPr>
        <w:t>）方法测距</w:t>
      </w:r>
      <w:r w:rsidR="009E4A7A" w:rsidRPr="009E4A7A">
        <w:rPr>
          <w:vertAlign w:val="superscript"/>
        </w:rPr>
        <w:fldChar w:fldCharType="begin"/>
      </w:r>
      <w:r w:rsidR="009E4A7A" w:rsidRPr="009E4A7A">
        <w:rPr>
          <w:vertAlign w:val="superscript"/>
        </w:rPr>
        <w:instrText xml:space="preserve"> </w:instrText>
      </w:r>
      <w:r w:rsidR="009E4A7A" w:rsidRPr="009E4A7A">
        <w:rPr>
          <w:rFonts w:hint="eastAsia"/>
          <w:vertAlign w:val="superscript"/>
        </w:rPr>
        <w:instrText>REF _Ref507671748 \r \h</w:instrText>
      </w:r>
      <w:r w:rsidR="009E4A7A" w:rsidRPr="009E4A7A">
        <w:rPr>
          <w:vertAlign w:val="superscript"/>
        </w:rPr>
        <w:instrText xml:space="preserve">  \* MERGEFORMAT </w:instrText>
      </w:r>
      <w:r w:rsidR="009E4A7A" w:rsidRPr="009E4A7A">
        <w:rPr>
          <w:vertAlign w:val="superscript"/>
        </w:rPr>
      </w:r>
      <w:r w:rsidR="009E4A7A" w:rsidRPr="009E4A7A">
        <w:rPr>
          <w:vertAlign w:val="superscript"/>
        </w:rPr>
        <w:fldChar w:fldCharType="separate"/>
      </w:r>
      <w:r w:rsidR="008F65D5">
        <w:rPr>
          <w:vertAlign w:val="superscript"/>
        </w:rPr>
        <w:t>[2]</w:t>
      </w:r>
      <w:r w:rsidR="009E4A7A" w:rsidRPr="009E4A7A">
        <w:rPr>
          <w:vertAlign w:val="superscript"/>
        </w:rPr>
        <w:fldChar w:fldCharType="end"/>
      </w:r>
      <w:r w:rsidR="00513991">
        <w:rPr>
          <w:rFonts w:hint="eastAsia"/>
        </w:rPr>
        <w:t>，</w:t>
      </w:r>
      <w:r w:rsidR="00DE2B04">
        <w:rPr>
          <w:rFonts w:hint="eastAsia"/>
        </w:rPr>
        <w:t>在二维平面中</w:t>
      </w:r>
      <w:r w:rsidR="00513991">
        <w:rPr>
          <w:rFonts w:hint="eastAsia"/>
        </w:rPr>
        <w:t>结合</w:t>
      </w:r>
      <w:r w:rsidR="00DE2B04">
        <w:rPr>
          <w:rFonts w:hint="eastAsia"/>
        </w:rPr>
        <w:t>各个</w:t>
      </w:r>
      <w:r w:rsidR="00AC16CD">
        <w:rPr>
          <w:rFonts w:hint="eastAsia"/>
        </w:rPr>
        <w:t>传感器</w:t>
      </w:r>
      <w:r w:rsidR="00DE2B04">
        <w:rPr>
          <w:rFonts w:hint="eastAsia"/>
        </w:rPr>
        <w:t>的位置</w:t>
      </w:r>
      <w:r w:rsidR="00AC16CD">
        <w:rPr>
          <w:rFonts w:hint="eastAsia"/>
        </w:rPr>
        <w:t>坐标</w:t>
      </w:r>
      <w:r w:rsidR="008F521F" w:rsidRPr="003E3CE2">
        <w:rPr>
          <w:position w:val="-14"/>
        </w:rPr>
        <w:object w:dxaOrig="9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19.5pt" o:ole="">
            <v:imagedata r:id="rId8" o:title=""/>
          </v:shape>
          <o:OLEObject Type="Embed" ProgID="Equation.DSMT4" ShapeID="_x0000_i1025" DrawAspect="Content" ObjectID="_1582003207" r:id="rId9"/>
        </w:object>
      </w:r>
      <w:r w:rsidR="00347D9D">
        <w:rPr>
          <w:rFonts w:hint="eastAsia"/>
        </w:rPr>
        <w:t>及</w:t>
      </w:r>
      <w:r w:rsidR="00D15C2B">
        <w:rPr>
          <w:rFonts w:hint="eastAsia"/>
        </w:rPr>
        <w:t>测距结果</w:t>
      </w:r>
      <w:r w:rsidR="00AC16CD" w:rsidRPr="00AC16CD">
        <w:rPr>
          <w:position w:val="-12"/>
        </w:rPr>
        <w:object w:dxaOrig="240" w:dyaOrig="360">
          <v:shape id="_x0000_i1026" type="#_x0000_t75" style="width:12pt;height:18pt" o:ole="">
            <v:imagedata r:id="rId10" o:title=""/>
          </v:shape>
          <o:OLEObject Type="Embed" ProgID="Equation.DSMT4" ShapeID="_x0000_i1026" DrawAspect="Content" ObjectID="_1582003208" r:id="rId11"/>
        </w:object>
      </w:r>
      <w:r w:rsidR="00D15C2B">
        <w:rPr>
          <w:rFonts w:hint="eastAsia"/>
        </w:rPr>
        <w:t>得到</w:t>
      </w:r>
      <w:r w:rsidR="00582F11">
        <w:rPr>
          <w:rFonts w:hint="eastAsia"/>
        </w:rPr>
        <w:t>如下</w:t>
      </w:r>
      <w:r w:rsidR="00C17557">
        <w:rPr>
          <w:rFonts w:hint="eastAsia"/>
        </w:rPr>
        <w:t>距离方程组</w:t>
      </w:r>
      <w:r w:rsidR="00582F11">
        <w:rPr>
          <w:rFonts w:hint="eastAsia"/>
        </w:rPr>
        <w:t>，</w:t>
      </w:r>
      <w:r w:rsidR="00582F11">
        <w:t>并求解</w:t>
      </w:r>
      <w:r w:rsidR="00EB536C">
        <w:t>该测距</w:t>
      </w:r>
      <w:r w:rsidR="00582F11">
        <w:t>方程组求得</w:t>
      </w:r>
      <w:r w:rsidR="00582F11">
        <w:lastRenderedPageBreak/>
        <w:t>待定标签</w:t>
      </w:r>
      <w:r w:rsidR="00582F11">
        <w:rPr>
          <w:rFonts w:hint="eastAsia"/>
        </w:rPr>
        <w:t>位置</w:t>
      </w:r>
      <w:r w:rsidR="00582F11">
        <w:t>坐标</w:t>
      </w:r>
      <w:r w:rsidR="009A1582" w:rsidRPr="003E3CE2">
        <w:rPr>
          <w:position w:val="-14"/>
        </w:rPr>
        <w:object w:dxaOrig="800" w:dyaOrig="400">
          <v:shape id="_x0000_i1027" type="#_x0000_t75" style="width:39.75pt;height:19.5pt" o:ole="">
            <v:imagedata r:id="rId12" o:title=""/>
          </v:shape>
          <o:OLEObject Type="Embed" ProgID="Equation.DSMT4" ShapeID="_x0000_i1027" DrawAspect="Content" ObjectID="_1582003209" r:id="rId13"/>
        </w:object>
      </w:r>
      <w:r w:rsidR="00582F11">
        <w:t>。</w:t>
      </w:r>
    </w:p>
    <w:p w:rsidR="00582F11" w:rsidRDefault="008F521F" w:rsidP="00A70EB9">
      <w:pPr>
        <w:jc w:val="center"/>
      </w:pPr>
      <w:r w:rsidRPr="005A59D4">
        <w:rPr>
          <w:position w:val="-92"/>
        </w:rPr>
        <w:object w:dxaOrig="3800" w:dyaOrig="1960">
          <v:shape id="_x0000_i1028" type="#_x0000_t75" style="width:192pt;height:98.25pt" o:ole="">
            <v:imagedata r:id="rId14" o:title=""/>
          </v:shape>
          <o:OLEObject Type="Embed" ProgID="Equation.DSMT4" ShapeID="_x0000_i1028" DrawAspect="Content" ObjectID="_1582003210" r:id="rId15"/>
        </w:object>
      </w:r>
      <w:r w:rsidR="0045614A">
        <w:tab/>
      </w:r>
      <w:r w:rsidR="00837E74">
        <w:t>（</w:t>
      </w:r>
      <w:r w:rsidR="00837E74">
        <w:rPr>
          <w:rFonts w:hint="eastAsia"/>
        </w:rPr>
        <w:t>1</w:t>
      </w:r>
      <w:r w:rsidR="00837E74">
        <w:t>）</w:t>
      </w:r>
    </w:p>
    <w:p w:rsidR="00EF62A0" w:rsidRDefault="00C17557" w:rsidP="00EF62A0">
      <w:pPr>
        <w:ind w:firstLine="420"/>
      </w:pPr>
      <w:r>
        <w:rPr>
          <w:rFonts w:hint="eastAsia"/>
        </w:rPr>
        <w:t>基于</w:t>
      </w:r>
      <w:r w:rsidRPr="005E56C0">
        <w:rPr>
          <w:rFonts w:ascii="Times New Roman" w:hAnsi="Times New Roman" w:cs="Times New Roman"/>
        </w:rPr>
        <w:t>TOA</w:t>
      </w:r>
      <w:r w:rsidRPr="005E56C0">
        <w:rPr>
          <w:rFonts w:ascii="Times New Roman" w:hAnsi="Times New Roman" w:cs="Times New Roman"/>
        </w:rPr>
        <w:t>的</w:t>
      </w:r>
      <w:r w:rsidRPr="005E56C0">
        <w:rPr>
          <w:rFonts w:ascii="Times New Roman" w:hAnsi="Times New Roman" w:cs="Times New Roman"/>
        </w:rPr>
        <w:t>UWB</w:t>
      </w:r>
      <w:r>
        <w:rPr>
          <w:rFonts w:hint="eastAsia"/>
        </w:rPr>
        <w:t>井下定位相比与传统室内定位有以下</w:t>
      </w:r>
      <w:r w:rsidR="00D15C2B">
        <w:rPr>
          <w:rFonts w:hint="eastAsia"/>
        </w:rPr>
        <w:t>难点：</w:t>
      </w:r>
      <w:r w:rsidR="00D15C2B">
        <w:rPr>
          <w:rFonts w:hint="eastAsia"/>
        </w:rPr>
        <w:t>1</w:t>
      </w:r>
      <w:r w:rsidR="00D15C2B">
        <w:rPr>
          <w:rFonts w:hint="eastAsia"/>
        </w:rPr>
        <w:t>、传感器固定在矿车上，矿车的作业会影响测距的精度</w:t>
      </w:r>
      <w:r>
        <w:rPr>
          <w:rFonts w:hint="eastAsia"/>
        </w:rPr>
        <w:t>及稳定性</w:t>
      </w:r>
      <w:r w:rsidR="00D15C2B">
        <w:rPr>
          <w:rFonts w:hint="eastAsia"/>
        </w:rPr>
        <w:t>；</w:t>
      </w:r>
      <w:r w:rsidR="00D15C2B">
        <w:rPr>
          <w:rFonts w:hint="eastAsia"/>
        </w:rPr>
        <w:t>2</w:t>
      </w:r>
      <w:r w:rsidR="00D15C2B">
        <w:rPr>
          <w:rFonts w:hint="eastAsia"/>
        </w:rPr>
        <w:t>、矿车多为钢铁外壳，对电磁波的</w:t>
      </w:r>
      <w:r>
        <w:rPr>
          <w:rFonts w:hint="eastAsia"/>
        </w:rPr>
        <w:t>透</w:t>
      </w:r>
      <w:r w:rsidR="00D15C2B">
        <w:rPr>
          <w:rFonts w:hint="eastAsia"/>
        </w:rPr>
        <w:t>射能力很差，标签到某些传感器的测距不准确</w:t>
      </w:r>
      <w:r>
        <w:rPr>
          <w:rFonts w:hint="eastAsia"/>
        </w:rPr>
        <w:t>，</w:t>
      </w:r>
      <w:r w:rsidR="00661DFB">
        <w:rPr>
          <w:rFonts w:hint="eastAsia"/>
        </w:rPr>
        <w:t>某些测距传感器的</w:t>
      </w:r>
      <w:r>
        <w:rPr>
          <w:rFonts w:hint="eastAsia"/>
        </w:rPr>
        <w:t>非视距（</w:t>
      </w:r>
      <w:r w:rsidR="0085435E" w:rsidRPr="00D3136A">
        <w:rPr>
          <w:rFonts w:ascii="Times New Roman" w:hAnsi="Times New Roman" w:cs="Times New Roman"/>
        </w:rPr>
        <w:t>Non Line of Sigh</w:t>
      </w:r>
      <w:r w:rsidR="0085435E" w:rsidRPr="00D3136A">
        <w:rPr>
          <w:rFonts w:ascii="Times New Roman" w:hAnsi="Times New Roman" w:cs="Times New Roman"/>
        </w:rPr>
        <w:t>，</w:t>
      </w:r>
      <w:r w:rsidRPr="00D3136A">
        <w:rPr>
          <w:rFonts w:ascii="Times New Roman" w:hAnsi="Times New Roman" w:cs="Times New Roman"/>
        </w:rPr>
        <w:t>NLOS</w:t>
      </w:r>
      <w:r>
        <w:rPr>
          <w:rFonts w:hint="eastAsia"/>
        </w:rPr>
        <w:t>）误差严重</w:t>
      </w:r>
      <w:r w:rsidR="00D15C2B">
        <w:rPr>
          <w:rFonts w:hint="eastAsia"/>
        </w:rPr>
        <w:t>；</w:t>
      </w:r>
      <w:r w:rsidR="00D15C2B">
        <w:rPr>
          <w:rFonts w:hint="eastAsia"/>
        </w:rPr>
        <w:t>3</w:t>
      </w:r>
      <w:r w:rsidR="00D15C2B">
        <w:rPr>
          <w:rFonts w:hint="eastAsia"/>
        </w:rPr>
        <w:t>、矿车形状复杂、矿井内地形复杂，</w:t>
      </w:r>
      <w:r>
        <w:rPr>
          <w:rFonts w:hint="eastAsia"/>
        </w:rPr>
        <w:t>且会随时间变化，</w:t>
      </w:r>
      <w:r w:rsidR="00D15C2B">
        <w:rPr>
          <w:rFonts w:hint="eastAsia"/>
        </w:rPr>
        <w:t>很难使用抵消</w:t>
      </w:r>
      <w:r w:rsidR="00D15C2B" w:rsidRPr="00793B4A">
        <w:rPr>
          <w:rFonts w:ascii="Times New Roman" w:hAnsi="Times New Roman" w:cs="Times New Roman"/>
        </w:rPr>
        <w:t>NLOS</w:t>
      </w:r>
      <w:r w:rsidR="00D15C2B">
        <w:rPr>
          <w:rFonts w:hint="eastAsia"/>
        </w:rPr>
        <w:t>的方法</w:t>
      </w:r>
      <w:r w:rsidR="00983BEE" w:rsidRPr="00983BEE">
        <w:rPr>
          <w:vertAlign w:val="superscript"/>
        </w:rPr>
        <w:fldChar w:fldCharType="begin"/>
      </w:r>
      <w:r w:rsidR="00983BEE" w:rsidRPr="00983BEE">
        <w:rPr>
          <w:vertAlign w:val="superscript"/>
        </w:rPr>
        <w:instrText xml:space="preserve"> </w:instrText>
      </w:r>
      <w:r w:rsidR="00983BEE" w:rsidRPr="00983BEE">
        <w:rPr>
          <w:rFonts w:hint="eastAsia"/>
          <w:vertAlign w:val="superscript"/>
        </w:rPr>
        <w:instrText>REF _Ref507666656 \r \h</w:instrText>
      </w:r>
      <w:r w:rsidR="00983BEE" w:rsidRPr="00983BEE">
        <w:rPr>
          <w:vertAlign w:val="superscript"/>
        </w:rPr>
        <w:instrText xml:space="preserve"> </w:instrText>
      </w:r>
      <w:r w:rsidR="00983BEE">
        <w:rPr>
          <w:vertAlign w:val="superscript"/>
        </w:rPr>
        <w:instrText xml:space="preserve"> \* MERGEFORMAT </w:instrText>
      </w:r>
      <w:r w:rsidR="00983BEE" w:rsidRPr="00983BEE">
        <w:rPr>
          <w:vertAlign w:val="superscript"/>
        </w:rPr>
      </w:r>
      <w:r w:rsidR="00983BEE" w:rsidRPr="00983BEE">
        <w:rPr>
          <w:vertAlign w:val="superscript"/>
        </w:rPr>
        <w:fldChar w:fldCharType="separate"/>
      </w:r>
      <w:r w:rsidR="008F65D5">
        <w:rPr>
          <w:vertAlign w:val="superscript"/>
        </w:rPr>
        <w:t>[3]</w:t>
      </w:r>
      <w:r w:rsidR="00983BEE" w:rsidRPr="00983BEE">
        <w:rPr>
          <w:vertAlign w:val="superscript"/>
        </w:rPr>
        <w:fldChar w:fldCharType="end"/>
      </w:r>
      <w:r w:rsidR="00D15C2B">
        <w:rPr>
          <w:rFonts w:hint="eastAsia"/>
        </w:rPr>
        <w:t>。</w:t>
      </w:r>
      <w:r w:rsidR="00EF62A0">
        <w:rPr>
          <w:rFonts w:hint="eastAsia"/>
        </w:rPr>
        <w:t>虽然无线传感网（</w:t>
      </w:r>
      <w:r w:rsidR="0085435E" w:rsidRPr="00D3136A">
        <w:rPr>
          <w:rFonts w:ascii="Times New Roman" w:hAnsi="Times New Roman" w:cs="Times New Roman"/>
        </w:rPr>
        <w:t>Wireless Sensor Networks</w:t>
      </w:r>
      <w:r w:rsidR="0085435E" w:rsidRPr="00D3136A">
        <w:rPr>
          <w:rFonts w:ascii="Times New Roman" w:hAnsi="Times New Roman" w:cs="Times New Roman" w:hint="eastAsia"/>
        </w:rPr>
        <w:t>，</w:t>
      </w:r>
      <w:r w:rsidR="0085435E" w:rsidRPr="00D3136A">
        <w:rPr>
          <w:rFonts w:ascii="Times New Roman" w:hAnsi="Times New Roman" w:cs="Times New Roman"/>
        </w:rPr>
        <w:t>WSN</w:t>
      </w:r>
      <w:r w:rsidR="00EF62A0">
        <w:rPr>
          <w:rFonts w:hint="eastAsia"/>
        </w:rPr>
        <w:t>）中的定位算法很多，但很多算法无法适应这种复杂情况。</w:t>
      </w:r>
    </w:p>
    <w:p w:rsidR="00972EDF" w:rsidRDefault="00AE0892" w:rsidP="00AE0892">
      <w:pPr>
        <w:ind w:firstLineChars="200" w:firstLine="420"/>
        <w:jc w:val="left"/>
      </w:pPr>
      <w:r>
        <w:rPr>
          <w:rFonts w:hint="eastAsia"/>
        </w:rPr>
        <w:t>最常用的直接求解法为</w:t>
      </w:r>
      <w:r w:rsidRPr="00BC2309">
        <w:rPr>
          <w:rFonts w:ascii="Times New Roman" w:hAnsi="Times New Roman" w:cs="Times New Roman"/>
        </w:rPr>
        <w:t>Caffery</w:t>
      </w:r>
      <w:r>
        <w:rPr>
          <w:rFonts w:hint="eastAsia"/>
        </w:rPr>
        <w:t>提出的相交线模型</w:t>
      </w:r>
      <w:r w:rsidR="00842BF3" w:rsidRPr="00842BF3">
        <w:rPr>
          <w:vertAlign w:val="superscript"/>
        </w:rPr>
        <w:fldChar w:fldCharType="begin"/>
      </w:r>
      <w:r w:rsidR="00842BF3" w:rsidRPr="00842BF3">
        <w:rPr>
          <w:vertAlign w:val="superscript"/>
        </w:rPr>
        <w:instrText xml:space="preserve"> </w:instrText>
      </w:r>
      <w:r w:rsidR="00842BF3" w:rsidRPr="00842BF3">
        <w:rPr>
          <w:rFonts w:hint="eastAsia"/>
          <w:vertAlign w:val="superscript"/>
        </w:rPr>
        <w:instrText>REF _Ref507666692 \r \h</w:instrText>
      </w:r>
      <w:r w:rsidR="00842BF3" w:rsidRPr="00842BF3">
        <w:rPr>
          <w:vertAlign w:val="superscript"/>
        </w:rPr>
        <w:instrText xml:space="preserve"> </w:instrText>
      </w:r>
      <w:r w:rsidR="00842BF3">
        <w:rPr>
          <w:vertAlign w:val="superscript"/>
        </w:rPr>
        <w:instrText xml:space="preserve"> \* MERGEFORMAT </w:instrText>
      </w:r>
      <w:r w:rsidR="00842BF3" w:rsidRPr="00842BF3">
        <w:rPr>
          <w:vertAlign w:val="superscript"/>
        </w:rPr>
      </w:r>
      <w:r w:rsidR="00842BF3" w:rsidRPr="00842BF3">
        <w:rPr>
          <w:vertAlign w:val="superscript"/>
        </w:rPr>
        <w:fldChar w:fldCharType="separate"/>
      </w:r>
      <w:r w:rsidR="008F65D5">
        <w:rPr>
          <w:vertAlign w:val="superscript"/>
        </w:rPr>
        <w:t>[4]</w:t>
      </w:r>
      <w:r w:rsidR="00842BF3" w:rsidRPr="00842BF3">
        <w:rPr>
          <w:vertAlign w:val="superscript"/>
        </w:rPr>
        <w:fldChar w:fldCharType="end"/>
      </w:r>
      <w:r w:rsidR="00842BF3" w:rsidRPr="00842BF3">
        <w:rPr>
          <w:vertAlign w:val="superscript"/>
        </w:rPr>
        <w:fldChar w:fldCharType="begin"/>
      </w:r>
      <w:r w:rsidR="00842BF3" w:rsidRPr="00842BF3">
        <w:rPr>
          <w:vertAlign w:val="superscript"/>
        </w:rPr>
        <w:instrText xml:space="preserve"> REF _Ref507666695 \r \h </w:instrText>
      </w:r>
      <w:r w:rsidR="00842BF3">
        <w:rPr>
          <w:vertAlign w:val="superscript"/>
        </w:rPr>
        <w:instrText xml:space="preserve"> \* MERGEFORMAT </w:instrText>
      </w:r>
      <w:r w:rsidR="00842BF3" w:rsidRPr="00842BF3">
        <w:rPr>
          <w:vertAlign w:val="superscript"/>
        </w:rPr>
      </w:r>
      <w:r w:rsidR="00842BF3" w:rsidRPr="00842BF3">
        <w:rPr>
          <w:vertAlign w:val="superscript"/>
        </w:rPr>
        <w:fldChar w:fldCharType="separate"/>
      </w:r>
      <w:r w:rsidR="008F65D5">
        <w:rPr>
          <w:vertAlign w:val="superscript"/>
        </w:rPr>
        <w:t>[5]</w:t>
      </w:r>
      <w:r w:rsidR="00842BF3" w:rsidRPr="00842BF3">
        <w:rPr>
          <w:vertAlign w:val="superscript"/>
        </w:rPr>
        <w:fldChar w:fldCharType="end"/>
      </w:r>
      <w:r>
        <w:rPr>
          <w:rFonts w:hint="eastAsia"/>
        </w:rPr>
        <w:t>，即方程两侧同时求平方，并两两相减，将非线性方程组转化为线性方程组求解。若方程组为超定方程可以用最小二乘法求解，即</w:t>
      </w:r>
      <w:r w:rsidRPr="006C1F57">
        <w:rPr>
          <w:position w:val="-16"/>
        </w:rPr>
        <w:object w:dxaOrig="1719" w:dyaOrig="480">
          <v:shape id="_x0000_i1029" type="#_x0000_t75" style="width:86.25pt;height:24pt" o:ole="">
            <v:imagedata r:id="rId16" o:title=""/>
          </v:shape>
          <o:OLEObject Type="Embed" ProgID="Equation.DSMT4" ShapeID="_x0000_i1029" DrawAspect="Content" ObjectID="_1582003211" r:id="rId17"/>
        </w:object>
      </w:r>
      <w:r>
        <w:rPr>
          <w:rFonts w:hint="eastAsia"/>
        </w:rPr>
        <w:t>。</w:t>
      </w:r>
    </w:p>
    <w:p w:rsidR="00AE0892" w:rsidRDefault="00AE0892" w:rsidP="00972EDF">
      <w:pPr>
        <w:ind w:firstLine="420"/>
        <w:jc w:val="left"/>
      </w:pPr>
      <w:r>
        <w:rPr>
          <w:rFonts w:hint="eastAsia"/>
        </w:rPr>
        <w:t>其中</w:t>
      </w:r>
      <w:r w:rsidR="008F521F" w:rsidRPr="00C62222">
        <w:rPr>
          <w:position w:val="-70"/>
        </w:rPr>
        <w:object w:dxaOrig="3780" w:dyaOrig="1520">
          <v:shape id="_x0000_i1030" type="#_x0000_t75" style="width:188.25pt;height:75.75pt" o:ole="">
            <v:imagedata r:id="rId18" o:title=""/>
          </v:shape>
          <o:OLEObject Type="Embed" ProgID="Equation.DSMT4" ShapeID="_x0000_i1030" DrawAspect="Content" ObjectID="_1582003212" r:id="rId19"/>
        </w:object>
      </w:r>
      <w:r>
        <w:t>，</w:t>
      </w:r>
      <w:r w:rsidR="00DE2B04" w:rsidRPr="000C3664">
        <w:rPr>
          <w:position w:val="-68"/>
        </w:rPr>
        <w:object w:dxaOrig="3140" w:dyaOrig="1480">
          <v:shape id="_x0000_i1031" type="#_x0000_t75" style="width:157.5pt;height:73.5pt" o:ole="">
            <v:imagedata r:id="rId20" o:title=""/>
          </v:shape>
          <o:OLEObject Type="Embed" ProgID="Equation.DSMT4" ShapeID="_x0000_i1031" DrawAspect="Content" ObjectID="_1582003213" r:id="rId21"/>
        </w:object>
      </w:r>
      <w:r w:rsidR="008B5445">
        <w:t>。</w:t>
      </w:r>
    </w:p>
    <w:p w:rsidR="00AE0892" w:rsidRDefault="00AE0892" w:rsidP="00AE0892">
      <w:pPr>
        <w:ind w:firstLineChars="200" w:firstLine="420"/>
        <w:jc w:val="left"/>
      </w:pPr>
      <w:r>
        <w:rPr>
          <w:rFonts w:hint="eastAsia"/>
        </w:rPr>
        <w:t>这方法的优势是计算简单，运算速度快，可以适</w:t>
      </w:r>
      <w:r w:rsidR="00277BEF">
        <w:rPr>
          <w:rFonts w:hint="eastAsia"/>
        </w:rPr>
        <w:t>用于</w:t>
      </w:r>
      <w:r>
        <w:rPr>
          <w:rFonts w:hint="eastAsia"/>
        </w:rPr>
        <w:t>资源受限环境</w:t>
      </w:r>
      <w:r w:rsidR="00A42CF4">
        <w:rPr>
          <w:rFonts w:hint="eastAsia"/>
        </w:rPr>
        <w:t>，当标签在测距传感器连线组成的凸多边形内时定位效果较好</w:t>
      </w:r>
      <w:r>
        <w:rPr>
          <w:rFonts w:hint="eastAsia"/>
        </w:rPr>
        <w:t>。缺点是在复杂场景下，测量距离存在</w:t>
      </w:r>
      <w:r w:rsidR="002B083B" w:rsidRPr="00C3715F">
        <w:rPr>
          <w:rFonts w:ascii="Times New Roman" w:hAnsi="Times New Roman" w:cs="Times New Roman"/>
        </w:rPr>
        <w:t>NLOS</w:t>
      </w:r>
      <w:r w:rsidR="002B083B">
        <w:rPr>
          <w:rFonts w:hint="eastAsia"/>
        </w:rPr>
        <w:t>误差时</w:t>
      </w:r>
      <w:r>
        <w:rPr>
          <w:rFonts w:hint="eastAsia"/>
        </w:rPr>
        <w:t>，标签的位置坐标计算误差很大，</w:t>
      </w:r>
      <w:r w:rsidR="00612A45">
        <w:rPr>
          <w:rFonts w:hint="eastAsia"/>
        </w:rPr>
        <w:t>或</w:t>
      </w:r>
      <w:r>
        <w:rPr>
          <w:rFonts w:hint="eastAsia"/>
        </w:rPr>
        <w:t>当</w:t>
      </w:r>
      <w:r w:rsidR="005441ED">
        <w:rPr>
          <w:rFonts w:hint="eastAsia"/>
        </w:rPr>
        <w:t>标签在凸多边形以外，且</w:t>
      </w:r>
      <w:r w:rsidR="000D4D6A">
        <w:rPr>
          <w:rFonts w:hint="eastAsia"/>
        </w:rPr>
        <w:t>某些传感器</w:t>
      </w:r>
      <w:r>
        <w:rPr>
          <w:rFonts w:hint="eastAsia"/>
        </w:rPr>
        <w:t>测距误差</w:t>
      </w:r>
      <w:r w:rsidR="000D4D6A">
        <w:rPr>
          <w:rFonts w:hint="eastAsia"/>
        </w:rPr>
        <w:t>较大</w:t>
      </w:r>
      <w:r w:rsidR="003C2DC7">
        <w:rPr>
          <w:rFonts w:hint="eastAsia"/>
        </w:rPr>
        <w:t>时，</w:t>
      </w:r>
      <w:r>
        <w:rPr>
          <w:rFonts w:hint="eastAsia"/>
        </w:rPr>
        <w:t>标签坐标</w:t>
      </w:r>
      <w:r w:rsidR="003C2DC7">
        <w:rPr>
          <w:rFonts w:hint="eastAsia"/>
        </w:rPr>
        <w:t>的计算误差会很大，甚至</w:t>
      </w:r>
      <w:r>
        <w:rPr>
          <w:rFonts w:hint="eastAsia"/>
        </w:rPr>
        <w:t>没有实际使用价值。</w:t>
      </w:r>
    </w:p>
    <w:p w:rsidR="005D1AE7" w:rsidRDefault="00AE0892" w:rsidP="00AE0892">
      <w:pPr>
        <w:ind w:firstLineChars="200" w:firstLine="420"/>
        <w:jc w:val="left"/>
      </w:pPr>
      <w:r>
        <w:t>基于几何定位的</w:t>
      </w:r>
      <w:r w:rsidR="000033CE">
        <w:rPr>
          <w:rFonts w:hint="eastAsia"/>
        </w:rPr>
        <w:t>两边定位法（</w:t>
      </w:r>
      <w:r w:rsidR="000033CE" w:rsidRPr="00C3715F">
        <w:rPr>
          <w:rFonts w:ascii="Times New Roman" w:hAnsi="Times New Roman" w:cs="Times New Roman"/>
        </w:rPr>
        <w:t>Bilateration</w:t>
      </w:r>
      <w:r w:rsidR="000033CE">
        <w:rPr>
          <w:rFonts w:hint="eastAsia"/>
        </w:rPr>
        <w:t>）法</w:t>
      </w:r>
      <w:r w:rsidR="00815929" w:rsidRPr="00815929">
        <w:rPr>
          <w:vertAlign w:val="superscript"/>
        </w:rPr>
        <w:fldChar w:fldCharType="begin"/>
      </w:r>
      <w:r w:rsidR="00815929" w:rsidRPr="00815929">
        <w:rPr>
          <w:vertAlign w:val="superscript"/>
        </w:rPr>
        <w:instrText xml:space="preserve"> </w:instrText>
      </w:r>
      <w:r w:rsidR="00815929" w:rsidRPr="00815929">
        <w:rPr>
          <w:rFonts w:hint="eastAsia"/>
          <w:vertAlign w:val="superscript"/>
        </w:rPr>
        <w:instrText>REF _Ref505261674 \r \h</w:instrText>
      </w:r>
      <w:r w:rsidR="00815929" w:rsidRPr="00815929">
        <w:rPr>
          <w:vertAlign w:val="superscript"/>
        </w:rPr>
        <w:instrText xml:space="preserve"> </w:instrText>
      </w:r>
      <w:r w:rsidR="00815929">
        <w:rPr>
          <w:vertAlign w:val="superscript"/>
        </w:rPr>
        <w:instrText xml:space="preserve"> \* MERGEFORMAT </w:instrText>
      </w:r>
      <w:r w:rsidR="00815929" w:rsidRPr="00815929">
        <w:rPr>
          <w:vertAlign w:val="superscript"/>
        </w:rPr>
      </w:r>
      <w:r w:rsidR="00815929" w:rsidRPr="00815929">
        <w:rPr>
          <w:vertAlign w:val="superscript"/>
        </w:rPr>
        <w:fldChar w:fldCharType="separate"/>
      </w:r>
      <w:r w:rsidR="008F65D5">
        <w:rPr>
          <w:vertAlign w:val="superscript"/>
        </w:rPr>
        <w:t>[6]</w:t>
      </w:r>
      <w:r w:rsidR="00815929" w:rsidRPr="00815929">
        <w:rPr>
          <w:vertAlign w:val="superscript"/>
        </w:rPr>
        <w:fldChar w:fldCharType="end"/>
      </w:r>
      <w:r w:rsidR="000033CE">
        <w:rPr>
          <w:rFonts w:hint="eastAsia"/>
        </w:rPr>
        <w:t>，</w:t>
      </w:r>
      <w:r>
        <w:rPr>
          <w:rFonts w:hint="eastAsia"/>
        </w:rPr>
        <w:t>对于离群值有很好的过滤作用，可以很好的过滤</w:t>
      </w:r>
      <w:r w:rsidRPr="00C3715F">
        <w:rPr>
          <w:rFonts w:ascii="Times New Roman" w:hAnsi="Times New Roman" w:cs="Times New Roman"/>
        </w:rPr>
        <w:t>NLOS</w:t>
      </w:r>
      <w:r w:rsidR="009A68E8">
        <w:rPr>
          <w:rFonts w:hint="eastAsia"/>
        </w:rPr>
        <w:t>造成的计算误差。计算过程需要</w:t>
      </w:r>
      <w:r w:rsidR="000033CE">
        <w:rPr>
          <w:rFonts w:hint="eastAsia"/>
        </w:rPr>
        <w:t>不重复的取两个传感器，计算两个测距圆的交点</w:t>
      </w:r>
      <w:r w:rsidR="00815929" w:rsidRPr="00815929">
        <w:rPr>
          <w:vertAlign w:val="superscript"/>
        </w:rPr>
        <w:fldChar w:fldCharType="begin"/>
      </w:r>
      <w:r w:rsidR="00815929" w:rsidRPr="00815929">
        <w:rPr>
          <w:vertAlign w:val="superscript"/>
        </w:rPr>
        <w:instrText xml:space="preserve"> </w:instrText>
      </w:r>
      <w:r w:rsidR="00815929" w:rsidRPr="00815929">
        <w:rPr>
          <w:rFonts w:hint="eastAsia"/>
          <w:vertAlign w:val="superscript"/>
        </w:rPr>
        <w:instrText>REF _Ref507666966 \r \h</w:instrText>
      </w:r>
      <w:r w:rsidR="00815929" w:rsidRPr="00815929">
        <w:rPr>
          <w:vertAlign w:val="superscript"/>
        </w:rPr>
        <w:instrText xml:space="preserve"> </w:instrText>
      </w:r>
      <w:r w:rsidR="00815929">
        <w:rPr>
          <w:vertAlign w:val="superscript"/>
        </w:rPr>
        <w:instrText xml:space="preserve"> \* MERGEFORMAT </w:instrText>
      </w:r>
      <w:r w:rsidR="00815929" w:rsidRPr="00815929">
        <w:rPr>
          <w:vertAlign w:val="superscript"/>
        </w:rPr>
      </w:r>
      <w:r w:rsidR="00815929" w:rsidRPr="00815929">
        <w:rPr>
          <w:vertAlign w:val="superscript"/>
        </w:rPr>
        <w:fldChar w:fldCharType="separate"/>
      </w:r>
      <w:r w:rsidR="008F65D5">
        <w:rPr>
          <w:vertAlign w:val="superscript"/>
        </w:rPr>
        <w:t>[7]</w:t>
      </w:r>
      <w:r w:rsidR="00815929" w:rsidRPr="00815929">
        <w:rPr>
          <w:vertAlign w:val="superscript"/>
        </w:rPr>
        <w:fldChar w:fldCharType="end"/>
      </w:r>
      <w:r w:rsidR="000033CE">
        <w:rPr>
          <w:rFonts w:hint="eastAsia"/>
        </w:rPr>
        <w:t>，并通过交点邻域内的交点个数</w:t>
      </w:r>
      <w:r w:rsidR="00FD60D2">
        <w:rPr>
          <w:rFonts w:hint="eastAsia"/>
        </w:rPr>
        <w:t>，即交点聚集程度</w:t>
      </w:r>
      <w:r w:rsidR="000033CE">
        <w:rPr>
          <w:rFonts w:hint="eastAsia"/>
        </w:rPr>
        <w:t>计算传感器测距的可信度，最后</w:t>
      </w:r>
      <w:r w:rsidR="00234AB3">
        <w:rPr>
          <w:rFonts w:hint="eastAsia"/>
        </w:rPr>
        <w:t>结合传感器可信度计算这些交点的平均值。这种方法计算速度快</w:t>
      </w:r>
      <w:r w:rsidR="0078524C">
        <w:rPr>
          <w:rFonts w:hint="eastAsia"/>
        </w:rPr>
        <w:t>，但</w:t>
      </w:r>
      <w:r w:rsidR="00E21BE9">
        <w:rPr>
          <w:rFonts w:hint="eastAsia"/>
        </w:rPr>
        <w:t>当所取</w:t>
      </w:r>
      <w:r w:rsidR="0078524C">
        <w:rPr>
          <w:rFonts w:hint="eastAsia"/>
        </w:rPr>
        <w:t>两圆不相交时，没有</w:t>
      </w:r>
      <w:r w:rsidR="00FD60D2">
        <w:rPr>
          <w:rFonts w:hint="eastAsia"/>
        </w:rPr>
        <w:t>较好的</w:t>
      </w:r>
      <w:r w:rsidR="0078524C">
        <w:rPr>
          <w:rFonts w:hint="eastAsia"/>
        </w:rPr>
        <w:t>求解方法</w:t>
      </w:r>
      <w:r w:rsidR="00234AB3">
        <w:rPr>
          <w:rFonts w:hint="eastAsia"/>
        </w:rPr>
        <w:t>。</w:t>
      </w:r>
    </w:p>
    <w:p w:rsidR="00B5571D" w:rsidRPr="00B5571D" w:rsidRDefault="00AE0892" w:rsidP="00D15C2B">
      <w:pPr>
        <w:ind w:firstLineChars="200" w:firstLine="420"/>
        <w:jc w:val="left"/>
      </w:pPr>
      <w:r w:rsidRPr="00A97B82">
        <w:rPr>
          <w:rFonts w:hint="eastAsia"/>
        </w:rPr>
        <w:t>最小中值法</w:t>
      </w:r>
      <w:r>
        <w:rPr>
          <w:rFonts w:hint="eastAsia"/>
        </w:rPr>
        <w:t>（</w:t>
      </w:r>
      <w:r w:rsidR="00F83C43" w:rsidRPr="00192729">
        <w:rPr>
          <w:rFonts w:ascii="Times New Roman" w:hAnsi="Times New Roman" w:cs="Times New Roman"/>
        </w:rPr>
        <w:t>Least MEDian Squares</w:t>
      </w:r>
      <w:r w:rsidR="00F83C43" w:rsidRPr="00192729">
        <w:rPr>
          <w:rFonts w:ascii="Times New Roman" w:hAnsi="Times New Roman" w:cs="Times New Roman"/>
        </w:rPr>
        <w:t>，</w:t>
      </w:r>
      <w:r w:rsidRPr="00C3715F">
        <w:rPr>
          <w:rFonts w:ascii="Times New Roman" w:hAnsi="Times New Roman" w:cs="Times New Roman"/>
        </w:rPr>
        <w:t>LMedS</w:t>
      </w:r>
      <w:r>
        <w:rPr>
          <w:rFonts w:hint="eastAsia"/>
        </w:rPr>
        <w:t>）</w:t>
      </w:r>
      <w:r w:rsidR="000714D2" w:rsidRPr="000714D2">
        <w:rPr>
          <w:vertAlign w:val="superscript"/>
        </w:rPr>
        <w:fldChar w:fldCharType="begin"/>
      </w:r>
      <w:r w:rsidR="000714D2" w:rsidRPr="000714D2">
        <w:rPr>
          <w:vertAlign w:val="superscript"/>
        </w:rPr>
        <w:instrText xml:space="preserve"> </w:instrText>
      </w:r>
      <w:r w:rsidR="000714D2" w:rsidRPr="000714D2">
        <w:rPr>
          <w:rFonts w:hint="eastAsia"/>
          <w:vertAlign w:val="superscript"/>
        </w:rPr>
        <w:instrText>REF _Ref505261674 \r \h</w:instrText>
      </w:r>
      <w:r w:rsidR="000714D2" w:rsidRPr="000714D2">
        <w:rPr>
          <w:vertAlign w:val="superscript"/>
        </w:rPr>
        <w:instrText xml:space="preserve"> </w:instrText>
      </w:r>
      <w:r w:rsidR="000714D2">
        <w:rPr>
          <w:vertAlign w:val="superscript"/>
        </w:rPr>
        <w:instrText xml:space="preserve"> \* MERGEFORMAT </w:instrText>
      </w:r>
      <w:r w:rsidR="000714D2" w:rsidRPr="000714D2">
        <w:rPr>
          <w:vertAlign w:val="superscript"/>
        </w:rPr>
      </w:r>
      <w:r w:rsidR="000714D2" w:rsidRPr="000714D2">
        <w:rPr>
          <w:vertAlign w:val="superscript"/>
        </w:rPr>
        <w:fldChar w:fldCharType="separate"/>
      </w:r>
      <w:r w:rsidR="008F65D5">
        <w:rPr>
          <w:vertAlign w:val="superscript"/>
        </w:rPr>
        <w:t>[6]</w:t>
      </w:r>
      <w:r w:rsidR="000714D2" w:rsidRPr="000714D2">
        <w:rPr>
          <w:vertAlign w:val="superscript"/>
        </w:rPr>
        <w:fldChar w:fldCharType="end"/>
      </w:r>
      <w:r w:rsidR="000714D2" w:rsidRPr="000714D2">
        <w:rPr>
          <w:vertAlign w:val="superscript"/>
        </w:rPr>
        <w:fldChar w:fldCharType="begin"/>
      </w:r>
      <w:r w:rsidR="000714D2" w:rsidRPr="000714D2">
        <w:rPr>
          <w:vertAlign w:val="superscript"/>
        </w:rPr>
        <w:instrText xml:space="preserve"> </w:instrText>
      </w:r>
      <w:r w:rsidR="000714D2" w:rsidRPr="000714D2">
        <w:rPr>
          <w:rFonts w:hint="eastAsia"/>
          <w:vertAlign w:val="superscript"/>
        </w:rPr>
        <w:instrText>REF _Ref507667036 \r \h</w:instrText>
      </w:r>
      <w:r w:rsidR="000714D2" w:rsidRPr="000714D2">
        <w:rPr>
          <w:vertAlign w:val="superscript"/>
        </w:rPr>
        <w:instrText xml:space="preserve"> </w:instrText>
      </w:r>
      <w:r w:rsidR="000714D2">
        <w:rPr>
          <w:vertAlign w:val="superscript"/>
        </w:rPr>
        <w:instrText xml:space="preserve"> \* MERGEFORMAT </w:instrText>
      </w:r>
      <w:r w:rsidR="000714D2" w:rsidRPr="000714D2">
        <w:rPr>
          <w:vertAlign w:val="superscript"/>
        </w:rPr>
      </w:r>
      <w:r w:rsidR="000714D2" w:rsidRPr="000714D2">
        <w:rPr>
          <w:vertAlign w:val="superscript"/>
        </w:rPr>
        <w:fldChar w:fldCharType="separate"/>
      </w:r>
      <w:r w:rsidR="008F65D5">
        <w:rPr>
          <w:vertAlign w:val="superscript"/>
        </w:rPr>
        <w:t>[8]</w:t>
      </w:r>
      <w:r w:rsidR="000714D2" w:rsidRPr="000714D2">
        <w:rPr>
          <w:vertAlign w:val="superscript"/>
        </w:rPr>
        <w:fldChar w:fldCharType="end"/>
      </w:r>
      <w:r w:rsidR="000714D2" w:rsidRPr="000714D2">
        <w:rPr>
          <w:vertAlign w:val="superscript"/>
        </w:rPr>
        <w:fldChar w:fldCharType="begin"/>
      </w:r>
      <w:r w:rsidR="000714D2" w:rsidRPr="000714D2">
        <w:rPr>
          <w:vertAlign w:val="superscript"/>
        </w:rPr>
        <w:instrText xml:space="preserve"> REF _Ref505261668 \r \h </w:instrText>
      </w:r>
      <w:r w:rsidR="000714D2">
        <w:rPr>
          <w:vertAlign w:val="superscript"/>
        </w:rPr>
        <w:instrText xml:space="preserve"> \* MERGEFORMAT </w:instrText>
      </w:r>
      <w:r w:rsidR="000714D2" w:rsidRPr="000714D2">
        <w:rPr>
          <w:vertAlign w:val="superscript"/>
        </w:rPr>
      </w:r>
      <w:r w:rsidR="000714D2" w:rsidRPr="000714D2">
        <w:rPr>
          <w:vertAlign w:val="superscript"/>
        </w:rPr>
        <w:fldChar w:fldCharType="separate"/>
      </w:r>
      <w:r w:rsidR="008F65D5">
        <w:rPr>
          <w:vertAlign w:val="superscript"/>
        </w:rPr>
        <w:t>[9]</w:t>
      </w:r>
      <w:r w:rsidR="000714D2" w:rsidRPr="000714D2">
        <w:rPr>
          <w:vertAlign w:val="superscript"/>
        </w:rPr>
        <w:fldChar w:fldCharType="end"/>
      </w:r>
      <w:r>
        <w:rPr>
          <w:rFonts w:hint="eastAsia"/>
        </w:rPr>
        <w:t>应用在</w:t>
      </w:r>
      <w:r w:rsidRPr="00C3715F">
        <w:rPr>
          <w:rFonts w:ascii="Times New Roman" w:hAnsi="Times New Roman" w:cs="Times New Roman"/>
        </w:rPr>
        <w:t>TOA</w:t>
      </w:r>
      <w:r>
        <w:rPr>
          <w:rFonts w:hint="eastAsia"/>
        </w:rPr>
        <w:t>定位算法中也有很好的定位准确性及鲁棒性，但其算法中</w:t>
      </w:r>
      <w:r w:rsidR="00E60E50">
        <w:rPr>
          <w:rFonts w:hint="eastAsia"/>
        </w:rPr>
        <w:t>首先</w:t>
      </w:r>
      <w:r>
        <w:rPr>
          <w:rFonts w:hint="eastAsia"/>
        </w:rPr>
        <w:t>需要对所有传感器进行</w:t>
      </w:r>
      <w:r w:rsidR="00E60E50" w:rsidRPr="00E60E50">
        <w:rPr>
          <w:position w:val="-12"/>
        </w:rPr>
        <w:object w:dxaOrig="320" w:dyaOrig="380">
          <v:shape id="_x0000_i1032" type="#_x0000_t75" style="width:15.75pt;height:18.75pt" o:ole="">
            <v:imagedata r:id="rId22" o:title=""/>
          </v:shape>
          <o:OLEObject Type="Embed" ProgID="Equation.DSMT4" ShapeID="_x0000_i1032" DrawAspect="Content" ObjectID="_1582003214" r:id="rId23"/>
        </w:object>
      </w:r>
      <w:r>
        <w:rPr>
          <w:rFonts w:hint="eastAsia"/>
        </w:rPr>
        <w:t>次取样</w:t>
      </w:r>
      <w:r w:rsidR="00E60E50">
        <w:rPr>
          <w:rFonts w:hint="eastAsia"/>
        </w:rPr>
        <w:t>，其中</w:t>
      </w:r>
      <w:r w:rsidR="00E60E50" w:rsidRPr="00C3715F">
        <w:rPr>
          <w:rFonts w:ascii="Times New Roman" w:hAnsi="Times New Roman" w:cs="Times New Roman"/>
          <w:i/>
        </w:rPr>
        <w:t>n</w:t>
      </w:r>
      <w:r w:rsidR="00E60E50">
        <w:rPr>
          <w:rFonts w:hint="eastAsia"/>
        </w:rPr>
        <w:t>为传感器个数。</w:t>
      </w:r>
      <w:r w:rsidR="00653E3D">
        <w:rPr>
          <w:rFonts w:hint="eastAsia"/>
        </w:rPr>
        <w:t>对每次采样分别</w:t>
      </w:r>
      <w:r>
        <w:rPr>
          <w:rFonts w:hint="eastAsia"/>
        </w:rPr>
        <w:t>计算定位，</w:t>
      </w:r>
      <w:r w:rsidR="00653E3D">
        <w:rPr>
          <w:rFonts w:hint="eastAsia"/>
        </w:rPr>
        <w:t>然后</w:t>
      </w:r>
      <w:r w:rsidR="00003268">
        <w:rPr>
          <w:rFonts w:hint="eastAsia"/>
        </w:rPr>
        <w:t>用这些位置信息</w:t>
      </w:r>
      <w:r>
        <w:rPr>
          <w:rFonts w:hint="eastAsia"/>
        </w:rPr>
        <w:t>筛除离群</w:t>
      </w:r>
      <w:r w:rsidR="00003268">
        <w:rPr>
          <w:rFonts w:hint="eastAsia"/>
        </w:rPr>
        <w:t>的定位坐标</w:t>
      </w:r>
      <w:r>
        <w:rPr>
          <w:rFonts w:hint="eastAsia"/>
        </w:rPr>
        <w:t>，</w:t>
      </w:r>
      <w:r w:rsidR="00653E3D">
        <w:rPr>
          <w:rFonts w:hint="eastAsia"/>
        </w:rPr>
        <w:t>该算法</w:t>
      </w:r>
      <w:r>
        <w:rPr>
          <w:rFonts w:hint="eastAsia"/>
        </w:rPr>
        <w:t>共需要</w:t>
      </w:r>
      <w:r w:rsidR="00E60E50" w:rsidRPr="00E60E50">
        <w:rPr>
          <w:position w:val="-12"/>
        </w:rPr>
        <w:object w:dxaOrig="639" w:dyaOrig="380">
          <v:shape id="_x0000_i1033" type="#_x0000_t75" style="width:31.5pt;height:18.75pt" o:ole="">
            <v:imagedata r:id="rId24" o:title=""/>
          </v:shape>
          <o:OLEObject Type="Embed" ProgID="Equation.DSMT4" ShapeID="_x0000_i1033" DrawAspect="Content" ObjectID="_1582003215" r:id="rId25"/>
        </w:object>
      </w:r>
      <w:r>
        <w:t>次</w:t>
      </w:r>
      <w:r>
        <w:rPr>
          <w:rFonts w:hint="eastAsia"/>
        </w:rPr>
        <w:t>定位求解</w:t>
      </w:r>
      <w:r>
        <w:t>，这</w:t>
      </w:r>
      <w:r>
        <w:rPr>
          <w:rFonts w:hint="eastAsia"/>
        </w:rPr>
        <w:t>导致该算法计算量较大，</w:t>
      </w:r>
      <w:r w:rsidR="00003268">
        <w:rPr>
          <w:rFonts w:hint="eastAsia"/>
        </w:rPr>
        <w:t>当传感器数据较多时</w:t>
      </w:r>
      <w:r>
        <w:rPr>
          <w:rFonts w:hint="eastAsia"/>
        </w:rPr>
        <w:t>难以在</w:t>
      </w:r>
      <w:r w:rsidRPr="00C3715F">
        <w:rPr>
          <w:rFonts w:ascii="Times New Roman" w:hAnsi="Times New Roman" w:cs="Times New Roman"/>
        </w:rPr>
        <w:t>MCU</w:t>
      </w:r>
      <w:r>
        <w:rPr>
          <w:rFonts w:hint="eastAsia"/>
        </w:rPr>
        <w:t>上部署。</w:t>
      </w:r>
      <w:r w:rsidR="00653E3D">
        <w:rPr>
          <w:rFonts w:hint="eastAsia"/>
        </w:rPr>
        <w:t>同时该算法需要大于一半的传感器测距准确，不适合本文讨论的复杂情况。</w:t>
      </w:r>
    </w:p>
    <w:p w:rsidR="006E4B94" w:rsidRDefault="00C231A1" w:rsidP="009570CE">
      <w:pPr>
        <w:ind w:firstLine="420"/>
      </w:pPr>
      <w:r>
        <w:rPr>
          <w:rFonts w:hint="eastAsia"/>
        </w:rPr>
        <w:t>为克服上述已有算法的弊端，</w:t>
      </w:r>
      <w:r w:rsidR="006C390B">
        <w:rPr>
          <w:rFonts w:hint="eastAsia"/>
        </w:rPr>
        <w:t>本文</w:t>
      </w:r>
      <w:r w:rsidR="00A10BAE">
        <w:rPr>
          <w:rFonts w:hint="eastAsia"/>
        </w:rPr>
        <w:t>介绍</w:t>
      </w:r>
      <w:r w:rsidR="00673B7B">
        <w:rPr>
          <w:rFonts w:hint="eastAsia"/>
        </w:rPr>
        <w:t>在</w:t>
      </w:r>
      <w:r w:rsidR="0007473A">
        <w:rPr>
          <w:rFonts w:hint="eastAsia"/>
        </w:rPr>
        <w:t>传统</w:t>
      </w:r>
      <w:r w:rsidR="00673B7B">
        <w:rPr>
          <w:rFonts w:hint="eastAsia"/>
        </w:rPr>
        <w:t>基于</w:t>
      </w:r>
      <w:r w:rsidR="00E95DFA" w:rsidRPr="00C3715F">
        <w:rPr>
          <w:rFonts w:ascii="Times New Roman" w:hAnsi="Times New Roman" w:cs="Times New Roman"/>
        </w:rPr>
        <w:t>Taylor</w:t>
      </w:r>
      <w:r w:rsidR="00673B7B">
        <w:t>展开的非线性迭代法求解标签坐标中融入加权法及</w:t>
      </w:r>
      <w:r w:rsidR="00615BC7">
        <w:rPr>
          <w:rFonts w:hint="eastAsia"/>
        </w:rPr>
        <w:t>阻尼</w:t>
      </w:r>
      <w:r w:rsidR="00673B7B">
        <w:rPr>
          <w:rFonts w:hint="eastAsia"/>
        </w:rPr>
        <w:t>法</w:t>
      </w:r>
      <w:r w:rsidR="00E43D6E">
        <w:rPr>
          <w:rFonts w:hint="eastAsia"/>
        </w:rPr>
        <w:t>，</w:t>
      </w:r>
      <w:r w:rsidR="00A10BAE">
        <w:rPr>
          <w:rFonts w:hint="eastAsia"/>
        </w:rPr>
        <w:t>并给出实际使用的数据分析</w:t>
      </w:r>
      <w:r w:rsidR="00615BC7">
        <w:rPr>
          <w:rFonts w:hint="eastAsia"/>
        </w:rPr>
        <w:t>。</w:t>
      </w:r>
      <w:r w:rsidR="00673B7B">
        <w:rPr>
          <w:rFonts w:hint="eastAsia"/>
        </w:rPr>
        <w:t>本文</w:t>
      </w:r>
      <w:r w:rsidR="00615BC7">
        <w:rPr>
          <w:rFonts w:hint="eastAsia"/>
        </w:rPr>
        <w:t>第</w:t>
      </w:r>
      <w:r w:rsidR="00B953E6">
        <w:rPr>
          <w:rFonts w:hint="eastAsia"/>
        </w:rPr>
        <w:t>一</w:t>
      </w:r>
      <w:r w:rsidR="00615BC7">
        <w:rPr>
          <w:rFonts w:hint="eastAsia"/>
        </w:rPr>
        <w:t>章给出</w:t>
      </w:r>
      <w:r w:rsidR="00E95DFA">
        <w:rPr>
          <w:rFonts w:hint="eastAsia"/>
        </w:rPr>
        <w:t>用</w:t>
      </w:r>
      <w:r w:rsidR="00821371">
        <w:rPr>
          <w:rFonts w:ascii="Times New Roman" w:hAnsi="Times New Roman" w:cs="Times New Roman" w:hint="eastAsia"/>
        </w:rPr>
        <w:t>高斯</w:t>
      </w:r>
      <w:r w:rsidR="00821371">
        <w:rPr>
          <w:rFonts w:ascii="Times New Roman" w:hAnsi="Times New Roman" w:cs="Times New Roman"/>
        </w:rPr>
        <w:t>牛顿</w:t>
      </w:r>
      <w:r w:rsidR="00E95DFA">
        <w:rPr>
          <w:rFonts w:hint="eastAsia"/>
        </w:rPr>
        <w:t>法迭代求解</w:t>
      </w:r>
      <w:r w:rsidR="00615BC7" w:rsidRPr="00C3715F">
        <w:rPr>
          <w:rFonts w:ascii="Times New Roman" w:hAnsi="Times New Roman" w:cs="Times New Roman"/>
        </w:rPr>
        <w:t>TOA</w:t>
      </w:r>
      <w:r w:rsidR="00615BC7">
        <w:rPr>
          <w:rFonts w:hint="eastAsia"/>
        </w:rPr>
        <w:t>定位中的</w:t>
      </w:r>
      <w:r w:rsidR="00E95DFA">
        <w:rPr>
          <w:rFonts w:hint="eastAsia"/>
        </w:rPr>
        <w:t>非线性方程组</w:t>
      </w:r>
      <w:r w:rsidR="00615BC7">
        <w:rPr>
          <w:rFonts w:hint="eastAsia"/>
        </w:rPr>
        <w:t>；第二章在非线性</w:t>
      </w:r>
      <w:r w:rsidR="00673B7B">
        <w:rPr>
          <w:rFonts w:hint="eastAsia"/>
        </w:rPr>
        <w:t>迭代求解</w:t>
      </w:r>
      <w:r w:rsidR="00615BC7">
        <w:rPr>
          <w:rFonts w:hint="eastAsia"/>
        </w:rPr>
        <w:t>的基础上</w:t>
      </w:r>
      <w:r w:rsidR="00673B7B">
        <w:rPr>
          <w:rFonts w:hint="eastAsia"/>
        </w:rPr>
        <w:t>给不同测量精度的传感器测距方程赋予不同的</w:t>
      </w:r>
      <w:r w:rsidR="00615BC7">
        <w:rPr>
          <w:rFonts w:hint="eastAsia"/>
        </w:rPr>
        <w:t>权值，并介绍了权值的计算方法；</w:t>
      </w:r>
      <w:r w:rsidR="00C97397">
        <w:rPr>
          <w:rFonts w:hint="eastAsia"/>
        </w:rPr>
        <w:t>第三章中介绍了</w:t>
      </w:r>
      <w:r w:rsidR="003D3511">
        <w:rPr>
          <w:rFonts w:hint="eastAsia"/>
        </w:rPr>
        <w:t>使</w:t>
      </w:r>
      <w:r w:rsidR="00C97397">
        <w:rPr>
          <w:rFonts w:hint="eastAsia"/>
        </w:rPr>
        <w:t>非线性方</w:t>
      </w:r>
      <w:r w:rsidR="00C97397">
        <w:rPr>
          <w:rFonts w:hint="eastAsia"/>
        </w:rPr>
        <w:lastRenderedPageBreak/>
        <w:t>程迭代收敛</w:t>
      </w:r>
      <w:r w:rsidR="003D3511">
        <w:rPr>
          <w:rFonts w:hint="eastAsia"/>
        </w:rPr>
        <w:t>更快更稳定</w:t>
      </w:r>
      <w:r w:rsidR="007722AC">
        <w:rPr>
          <w:rFonts w:hint="eastAsia"/>
        </w:rPr>
        <w:t>鲁棒性更强</w:t>
      </w:r>
      <w:r w:rsidR="007916E7">
        <w:rPr>
          <w:rFonts w:hint="eastAsia"/>
        </w:rPr>
        <w:t>的</w:t>
      </w:r>
      <w:r w:rsidR="007916E7" w:rsidRPr="00793B4A">
        <w:rPr>
          <w:rFonts w:ascii="Times New Roman" w:hAnsi="Times New Roman" w:cs="Times New Roman"/>
        </w:rPr>
        <w:t>Levenberg-Marquardt</w:t>
      </w:r>
      <w:r w:rsidR="00A10BAE">
        <w:rPr>
          <w:rFonts w:hint="eastAsia"/>
        </w:rPr>
        <w:t>法；第四章给出</w:t>
      </w:r>
      <w:r w:rsidR="00D93982">
        <w:rPr>
          <w:rFonts w:hint="eastAsia"/>
        </w:rPr>
        <w:t>并分析</w:t>
      </w:r>
      <w:r w:rsidR="00583505">
        <w:rPr>
          <w:rFonts w:hint="eastAsia"/>
        </w:rPr>
        <w:t>该</w:t>
      </w:r>
      <w:r w:rsidR="00A10BAE">
        <w:rPr>
          <w:rFonts w:hint="eastAsia"/>
        </w:rPr>
        <w:t>算法在实际</w:t>
      </w:r>
      <w:r w:rsidR="00583505">
        <w:rPr>
          <w:rFonts w:hint="eastAsia"/>
        </w:rPr>
        <w:t>标签定位</w:t>
      </w:r>
      <w:r w:rsidR="00A10BAE">
        <w:rPr>
          <w:rFonts w:hint="eastAsia"/>
        </w:rPr>
        <w:t>中的运行情况；</w:t>
      </w:r>
      <w:r w:rsidR="00195F7C">
        <w:rPr>
          <w:rFonts w:hint="eastAsia"/>
        </w:rPr>
        <w:t>第五章</w:t>
      </w:r>
      <w:r w:rsidR="00A10BAE">
        <w:rPr>
          <w:rFonts w:hint="eastAsia"/>
        </w:rPr>
        <w:t>给出总结。</w:t>
      </w:r>
    </w:p>
    <w:p w:rsidR="00E4324A" w:rsidRPr="003C3C52" w:rsidRDefault="0055020A" w:rsidP="0055020A">
      <w:pPr>
        <w:pStyle w:val="10"/>
        <w:numPr>
          <w:ilvl w:val="0"/>
          <w:numId w:val="6"/>
        </w:numPr>
        <w:spacing w:beforeLines="50" w:before="156" w:afterLines="50" w:after="156" w:line="320" w:lineRule="exact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非线性方程的</w:t>
      </w:r>
      <w:r w:rsidRPr="0055020A">
        <w:rPr>
          <w:rFonts w:asciiTheme="majorEastAsia" w:eastAsiaTheme="majorEastAsia" w:hAnsiTheme="majorEastAsia" w:hint="eastAsia"/>
          <w:sz w:val="28"/>
          <w:szCs w:val="28"/>
        </w:rPr>
        <w:t>高斯牛顿</w:t>
      </w:r>
      <w:r>
        <w:rPr>
          <w:rFonts w:asciiTheme="majorEastAsia" w:eastAsiaTheme="majorEastAsia" w:hAnsiTheme="majorEastAsia" w:hint="eastAsia"/>
          <w:sz w:val="28"/>
          <w:szCs w:val="28"/>
        </w:rPr>
        <w:t>法</w:t>
      </w:r>
    </w:p>
    <w:p w:rsidR="002B0520" w:rsidRPr="00011137" w:rsidRDefault="00F566D8" w:rsidP="00223084">
      <w:pPr>
        <w:pStyle w:val="2"/>
        <w:numPr>
          <w:ilvl w:val="1"/>
          <w:numId w:val="17"/>
        </w:numPr>
        <w:spacing w:beforeLines="50" w:before="156" w:afterLines="50" w:after="156" w:line="320" w:lineRule="exact"/>
        <w:jc w:val="left"/>
        <w:rPr>
          <w:sz w:val="24"/>
          <w:szCs w:val="24"/>
        </w:rPr>
      </w:pPr>
      <w:r w:rsidRPr="00011137">
        <w:rPr>
          <w:rFonts w:hint="eastAsia"/>
          <w:sz w:val="24"/>
          <w:szCs w:val="24"/>
        </w:rPr>
        <w:t>非线性方程组</w:t>
      </w:r>
    </w:p>
    <w:p w:rsidR="00C96C9A" w:rsidRDefault="00FB0686" w:rsidP="00061E5D">
      <w:pPr>
        <w:tabs>
          <w:tab w:val="left" w:pos="2820"/>
        </w:tabs>
        <w:ind w:firstLineChars="200" w:firstLine="420"/>
      </w:pPr>
      <w:r>
        <w:rPr>
          <w:rFonts w:hint="eastAsia"/>
        </w:rPr>
        <w:t>将</w:t>
      </w:r>
      <w:r w:rsidR="0045614A">
        <w:rPr>
          <w:rFonts w:hint="eastAsia"/>
        </w:rPr>
        <w:t>公式</w:t>
      </w:r>
      <w:r>
        <w:rPr>
          <w:rFonts w:hint="eastAsia"/>
        </w:rPr>
        <w:t>（</w:t>
      </w:r>
      <w:r w:rsidR="0045614A">
        <w:rPr>
          <w:rFonts w:hint="eastAsia"/>
        </w:rPr>
        <w:t>1</w:t>
      </w:r>
      <w:r>
        <w:rPr>
          <w:rFonts w:hint="eastAsia"/>
        </w:rPr>
        <w:t>）方程左侧写成函数形式，即</w:t>
      </w:r>
      <w:r w:rsidR="009570CE" w:rsidRPr="00F305F8">
        <w:rPr>
          <w:position w:val="-16"/>
        </w:rPr>
        <w:object w:dxaOrig="3879" w:dyaOrig="520">
          <v:shape id="_x0000_i1034" type="#_x0000_t75" style="width:194.25pt;height:26.25pt" o:ole="">
            <v:imagedata r:id="rId26" o:title=""/>
          </v:shape>
          <o:OLEObject Type="Embed" ProgID="Equation.DSMT4" ShapeID="_x0000_i1034" DrawAspect="Content" ObjectID="_1582003216" r:id="rId27"/>
        </w:object>
      </w:r>
      <w:r w:rsidR="00310301">
        <w:t>，</w:t>
      </w:r>
      <w:r w:rsidR="009570CE">
        <w:rPr>
          <w:rFonts w:hint="eastAsia"/>
        </w:rPr>
        <w:t>则</w:t>
      </w:r>
      <w:r>
        <w:rPr>
          <w:rFonts w:hint="eastAsia"/>
        </w:rPr>
        <w:t>方程组中每一个方程可简写为</w:t>
      </w:r>
      <w:r w:rsidR="00310301" w:rsidRPr="00310301">
        <w:rPr>
          <w:position w:val="-14"/>
        </w:rPr>
        <w:object w:dxaOrig="1020" w:dyaOrig="400">
          <v:shape id="_x0000_i1035" type="#_x0000_t75" style="width:51.75pt;height:19.5pt" o:ole="">
            <v:imagedata r:id="rId28" o:title=""/>
          </v:shape>
          <o:OLEObject Type="Embed" ProgID="Equation.DSMT4" ShapeID="_x0000_i1035" DrawAspect="Content" ObjectID="_1582003217" r:id="rId29"/>
        </w:object>
      </w:r>
      <w:r w:rsidR="002821B3">
        <w:t>，</w:t>
      </w:r>
      <w:r>
        <w:t>其中</w:t>
      </w:r>
      <w:r w:rsidR="002821B3" w:rsidRPr="002B35FD">
        <w:rPr>
          <w:position w:val="-14"/>
        </w:rPr>
        <w:object w:dxaOrig="1180" w:dyaOrig="400">
          <v:shape id="_x0000_i1036" type="#_x0000_t75" style="width:60.75pt;height:19.5pt" o:ole="">
            <v:imagedata r:id="rId30" o:title=""/>
          </v:shape>
          <o:OLEObject Type="Embed" ProgID="Equation.DSMT4" ShapeID="_x0000_i1036" DrawAspect="Content" ObjectID="_1582003218" r:id="rId31"/>
        </w:object>
      </w:r>
      <w:r w:rsidR="002821B3">
        <w:rPr>
          <w:rFonts w:hint="eastAsia"/>
        </w:rPr>
        <w:t>为待</w:t>
      </w:r>
      <w:r w:rsidR="002821B3">
        <w:t>求</w:t>
      </w:r>
      <w:r w:rsidR="00AC16CD">
        <w:t>标签坐标的</w:t>
      </w:r>
      <w:r w:rsidR="002821B3">
        <w:t>向量</w:t>
      </w:r>
      <w:r w:rsidR="00AC16CD">
        <w:t>表示</w:t>
      </w:r>
      <w:r w:rsidR="00310301">
        <w:t>。</w:t>
      </w:r>
      <w:r>
        <w:t>可以看出</w:t>
      </w:r>
      <w:r w:rsidRPr="00310301">
        <w:rPr>
          <w:position w:val="-14"/>
        </w:rPr>
        <w:object w:dxaOrig="600" w:dyaOrig="400">
          <v:shape id="_x0000_i1037" type="#_x0000_t75" style="width:30pt;height:19.5pt" o:ole="">
            <v:imagedata r:id="rId32" o:title=""/>
          </v:shape>
          <o:OLEObject Type="Embed" ProgID="Equation.DSMT4" ShapeID="_x0000_i1037" DrawAspect="Content" ObjectID="_1582003219" r:id="rId33"/>
        </w:object>
      </w:r>
      <w:r>
        <w:t>为非线性函数，</w:t>
      </w:r>
      <w:r w:rsidR="007A29FC">
        <w:t>求解</w:t>
      </w:r>
      <w:r w:rsidR="007A29FC" w:rsidRPr="007A29FC">
        <w:rPr>
          <w:position w:val="-10"/>
        </w:rPr>
        <w:object w:dxaOrig="200" w:dyaOrig="260">
          <v:shape id="_x0000_i1038" type="#_x0000_t75" style="width:10.5pt;height:12.75pt" o:ole="">
            <v:imagedata r:id="rId34" o:title=""/>
          </v:shape>
          <o:OLEObject Type="Embed" ProgID="Equation.DSMT4" ShapeID="_x0000_i1038" DrawAspect="Content" ObjectID="_1582003220" r:id="rId35"/>
        </w:object>
      </w:r>
      <w:r w:rsidR="007A29FC">
        <w:t>应当是求解</w:t>
      </w:r>
      <w:r w:rsidR="007A29FC" w:rsidRPr="00310301">
        <w:rPr>
          <w:position w:val="-14"/>
        </w:rPr>
        <w:object w:dxaOrig="1020" w:dyaOrig="400">
          <v:shape id="_x0000_i1039" type="#_x0000_t75" style="width:51.75pt;height:19.5pt" o:ole="">
            <v:imagedata r:id="rId28" o:title=""/>
          </v:shape>
          <o:OLEObject Type="Embed" ProgID="Equation.DSMT4" ShapeID="_x0000_i1039" DrawAspect="Content" ObjectID="_1582003221" r:id="rId36"/>
        </w:object>
      </w:r>
      <w:r w:rsidR="007A29FC">
        <w:t>构成的非线性方程组。</w:t>
      </w:r>
    </w:p>
    <w:p w:rsidR="00B35FDB" w:rsidRPr="00B35FDB" w:rsidRDefault="00B35FDB" w:rsidP="00223084">
      <w:pPr>
        <w:pStyle w:val="2"/>
        <w:numPr>
          <w:ilvl w:val="1"/>
          <w:numId w:val="17"/>
        </w:numPr>
        <w:spacing w:beforeLines="50" w:before="156" w:afterLines="50" w:after="156" w:line="320" w:lineRule="exact"/>
        <w:ind w:left="482" w:hangingChars="200" w:hanging="48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方程组求解</w:t>
      </w:r>
    </w:p>
    <w:p w:rsidR="00AB46D3" w:rsidRDefault="00310301" w:rsidP="00F1254F">
      <w:pPr>
        <w:ind w:firstLineChars="200" w:firstLine="420"/>
      </w:pPr>
      <w:r>
        <w:rPr>
          <w:rFonts w:hint="eastAsia"/>
        </w:rPr>
        <w:t>将</w:t>
      </w:r>
      <w:r w:rsidRPr="00310301">
        <w:rPr>
          <w:position w:val="-14"/>
        </w:rPr>
        <w:object w:dxaOrig="580" w:dyaOrig="400">
          <v:shape id="_x0000_i1040" type="#_x0000_t75" style="width:29.25pt;height:19.5pt" o:ole="">
            <v:imagedata r:id="rId37" o:title=""/>
          </v:shape>
          <o:OLEObject Type="Embed" ProgID="Equation.DSMT4" ShapeID="_x0000_i1040" DrawAspect="Content" ObjectID="_1582003222" r:id="rId38"/>
        </w:object>
      </w:r>
      <w:r>
        <w:rPr>
          <w:rFonts w:hint="eastAsia"/>
        </w:rPr>
        <w:t>在</w:t>
      </w:r>
      <w:r w:rsidR="00AB46D3" w:rsidRPr="00AB46D3">
        <w:rPr>
          <w:position w:val="-12"/>
        </w:rPr>
        <w:object w:dxaOrig="279" w:dyaOrig="360">
          <v:shape id="_x0000_i1041" type="#_x0000_t75" style="width:15pt;height:18.75pt" o:ole="">
            <v:imagedata r:id="rId39" o:title=""/>
          </v:shape>
          <o:OLEObject Type="Embed" ProgID="Equation.DSMT4" ShapeID="_x0000_i1041" DrawAspect="Content" ObjectID="_1582003223" r:id="rId40"/>
        </w:object>
      </w:r>
      <w:r>
        <w:rPr>
          <w:rFonts w:hint="eastAsia"/>
        </w:rPr>
        <w:t>处</w:t>
      </w:r>
      <w:r w:rsidRPr="006162DB">
        <w:rPr>
          <w:rFonts w:ascii="Times New Roman" w:hAnsi="Times New Roman" w:cs="Times New Roman"/>
        </w:rPr>
        <w:t>Taylor</w:t>
      </w:r>
      <w:r>
        <w:rPr>
          <w:rFonts w:hint="eastAsia"/>
        </w:rPr>
        <w:t>展开</w:t>
      </w:r>
      <w:r w:rsidR="009916C5">
        <w:rPr>
          <w:rFonts w:hint="eastAsia"/>
        </w:rPr>
        <w:t>，</w:t>
      </w:r>
      <w:r w:rsidR="00724EE8">
        <w:rPr>
          <w:rFonts w:hint="eastAsia"/>
        </w:rPr>
        <w:t>并</w:t>
      </w:r>
      <w:r w:rsidR="009916C5">
        <w:rPr>
          <w:rFonts w:hint="eastAsia"/>
        </w:rPr>
        <w:t>保留</w:t>
      </w:r>
      <w:r w:rsidR="009916C5">
        <w:rPr>
          <w:rFonts w:hint="eastAsia"/>
        </w:rPr>
        <w:t>1</w:t>
      </w:r>
      <w:r w:rsidR="009916C5">
        <w:rPr>
          <w:rFonts w:hint="eastAsia"/>
        </w:rPr>
        <w:t>阶展开项</w:t>
      </w:r>
      <w:r w:rsidR="009916C5" w:rsidRPr="002E1F51">
        <w:rPr>
          <w:vertAlign w:val="superscript"/>
        </w:rPr>
        <w:fldChar w:fldCharType="begin"/>
      </w:r>
      <w:r w:rsidR="009916C5" w:rsidRPr="002E1F51">
        <w:rPr>
          <w:vertAlign w:val="superscript"/>
        </w:rPr>
        <w:instrText xml:space="preserve"> REF _Ref505261676 \r \h </w:instrText>
      </w:r>
      <w:r w:rsidR="009916C5">
        <w:rPr>
          <w:vertAlign w:val="superscript"/>
        </w:rPr>
        <w:instrText xml:space="preserve"> \* MERGEFORMAT </w:instrText>
      </w:r>
      <w:r w:rsidR="009916C5" w:rsidRPr="002E1F51">
        <w:rPr>
          <w:vertAlign w:val="superscript"/>
        </w:rPr>
      </w:r>
      <w:r w:rsidR="009916C5" w:rsidRPr="002E1F51">
        <w:rPr>
          <w:vertAlign w:val="superscript"/>
        </w:rPr>
        <w:fldChar w:fldCharType="separate"/>
      </w:r>
      <w:r w:rsidR="008F65D5">
        <w:rPr>
          <w:vertAlign w:val="superscript"/>
        </w:rPr>
        <w:t>[10]</w:t>
      </w:r>
      <w:r w:rsidR="009916C5" w:rsidRPr="002E1F51">
        <w:rPr>
          <w:vertAlign w:val="superscript"/>
        </w:rPr>
        <w:fldChar w:fldCharType="end"/>
      </w:r>
      <w:r w:rsidR="009916C5" w:rsidRPr="002E1F51">
        <w:rPr>
          <w:vertAlign w:val="superscript"/>
        </w:rPr>
        <w:fldChar w:fldCharType="begin"/>
      </w:r>
      <w:r w:rsidR="009916C5" w:rsidRPr="002E1F51">
        <w:rPr>
          <w:vertAlign w:val="superscript"/>
        </w:rPr>
        <w:instrText xml:space="preserve"> REF _Ref507667285 \r \h </w:instrText>
      </w:r>
      <w:r w:rsidR="009916C5">
        <w:rPr>
          <w:vertAlign w:val="superscript"/>
        </w:rPr>
        <w:instrText xml:space="preserve"> \* MERGEFORMAT </w:instrText>
      </w:r>
      <w:r w:rsidR="009916C5" w:rsidRPr="002E1F51">
        <w:rPr>
          <w:vertAlign w:val="superscript"/>
        </w:rPr>
      </w:r>
      <w:r w:rsidR="009916C5" w:rsidRPr="002E1F51">
        <w:rPr>
          <w:vertAlign w:val="superscript"/>
        </w:rPr>
        <w:fldChar w:fldCharType="separate"/>
      </w:r>
      <w:r w:rsidR="008F65D5">
        <w:rPr>
          <w:vertAlign w:val="superscript"/>
        </w:rPr>
        <w:t>[12]</w:t>
      </w:r>
      <w:r w:rsidR="009916C5" w:rsidRPr="002E1F51">
        <w:rPr>
          <w:vertAlign w:val="superscript"/>
        </w:rPr>
        <w:fldChar w:fldCharType="end"/>
      </w:r>
      <w:r w:rsidR="00CA12CB">
        <w:rPr>
          <w:rFonts w:hint="eastAsia"/>
        </w:rPr>
        <w:t>，</w:t>
      </w:r>
      <w:r>
        <w:rPr>
          <w:rFonts w:hint="eastAsia"/>
        </w:rPr>
        <w:t>得</w:t>
      </w:r>
      <w:r w:rsidR="00F1254F" w:rsidRPr="00F1254F">
        <w:rPr>
          <w:position w:val="-14"/>
        </w:rPr>
        <w:object w:dxaOrig="2659" w:dyaOrig="400">
          <v:shape id="_x0000_i1042" type="#_x0000_t75" style="width:132.75pt;height:19.5pt" o:ole="">
            <v:imagedata r:id="rId41" o:title=""/>
          </v:shape>
          <o:OLEObject Type="Embed" ProgID="Equation.DSMT4" ShapeID="_x0000_i1042" DrawAspect="Content" ObjectID="_1582003224" r:id="rId42"/>
        </w:object>
      </w:r>
      <w:r w:rsidR="00CA12CB">
        <w:t>，</w:t>
      </w:r>
      <w:r w:rsidR="00CA12CB">
        <w:rPr>
          <w:rFonts w:hint="eastAsia"/>
        </w:rPr>
        <w:t>其中</w:t>
      </w:r>
      <w:r w:rsidR="009916C5" w:rsidRPr="00AB46D3">
        <w:rPr>
          <w:position w:val="-32"/>
        </w:rPr>
        <w:object w:dxaOrig="3780" w:dyaOrig="760">
          <v:shape id="_x0000_i1043" type="#_x0000_t75" style="width:189pt;height:38.25pt" o:ole="">
            <v:imagedata r:id="rId43" o:title=""/>
          </v:shape>
          <o:OLEObject Type="Embed" ProgID="Equation.DSMT4" ShapeID="_x0000_i1043" DrawAspect="Content" ObjectID="_1582003225" r:id="rId44"/>
        </w:object>
      </w:r>
      <w:r w:rsidR="009916C5">
        <w:t>为雅可比坐标变换矩阵的一行</w:t>
      </w:r>
      <w:r w:rsidR="003205D3">
        <w:t>，每次迭代中的</w:t>
      </w:r>
      <w:r w:rsidR="003205D3">
        <w:rPr>
          <w:rFonts w:hint="eastAsia"/>
        </w:rPr>
        <w:t>待</w:t>
      </w:r>
      <w:r w:rsidR="003205D3">
        <w:t>求未知量</w:t>
      </w:r>
      <w:r w:rsidR="009916C5" w:rsidRPr="00CA12CB">
        <w:rPr>
          <w:position w:val="-14"/>
        </w:rPr>
        <w:object w:dxaOrig="2000" w:dyaOrig="400">
          <v:shape id="_x0000_i1044" type="#_x0000_t75" style="width:99.75pt;height:19.5pt" o:ole="">
            <v:imagedata r:id="rId45" o:title=""/>
          </v:shape>
          <o:OLEObject Type="Embed" ProgID="Equation.DSMT4" ShapeID="_x0000_i1044" DrawAspect="Content" ObjectID="_1582003226" r:id="rId46"/>
        </w:object>
      </w:r>
      <w:r w:rsidR="00AB46D3">
        <w:t>。</w:t>
      </w:r>
    </w:p>
    <w:p w:rsidR="002713DB" w:rsidRDefault="00AB46D3" w:rsidP="007E78DE">
      <w:pPr>
        <w:ind w:firstLine="420"/>
      </w:pPr>
      <w:r>
        <w:rPr>
          <w:rFonts w:hint="eastAsia"/>
        </w:rPr>
        <w:t>写成方程组的形式为</w:t>
      </w:r>
      <w:r w:rsidR="005A64B5" w:rsidRPr="005A64B5">
        <w:rPr>
          <w:position w:val="-14"/>
        </w:rPr>
        <w:object w:dxaOrig="1320" w:dyaOrig="400">
          <v:shape id="_x0000_i1045" type="#_x0000_t75" style="width:69pt;height:19.5pt" o:ole="">
            <v:imagedata r:id="rId47" o:title=""/>
          </v:shape>
          <o:OLEObject Type="Embed" ProgID="Equation.DSMT4" ShapeID="_x0000_i1045" DrawAspect="Content" ObjectID="_1582003227" r:id="rId48"/>
        </w:object>
      </w:r>
      <w:r w:rsidR="002821B3">
        <w:rPr>
          <w:rFonts w:hint="eastAsia"/>
        </w:rPr>
        <w:t>，</w:t>
      </w:r>
      <w:r w:rsidR="001453AA">
        <w:rPr>
          <w:rFonts w:hint="eastAsia"/>
        </w:rPr>
        <w:t>其中</w:t>
      </w:r>
      <w:r w:rsidR="005A64B5" w:rsidRPr="005A64B5">
        <w:rPr>
          <w:position w:val="-14"/>
        </w:rPr>
        <w:object w:dxaOrig="660" w:dyaOrig="400">
          <v:shape id="_x0000_i1046" type="#_x0000_t75" style="width:33pt;height:19.5pt" o:ole="">
            <v:imagedata r:id="rId49" o:title=""/>
          </v:shape>
          <o:OLEObject Type="Embed" ProgID="Equation.DSMT4" ShapeID="_x0000_i1046" DrawAspect="Content" ObjectID="_1582003228" r:id="rId50"/>
        </w:object>
      </w:r>
      <w:r w:rsidR="002821B3">
        <w:rPr>
          <w:rFonts w:hint="eastAsia"/>
        </w:rPr>
        <w:t>称为</w:t>
      </w:r>
      <w:r w:rsidR="00001160">
        <w:t>雅可比矩阵</w:t>
      </w:r>
      <w:r w:rsidR="00592E8A">
        <w:t>，</w:t>
      </w:r>
      <w:r w:rsidR="005A64B5" w:rsidRPr="00592E8A">
        <w:rPr>
          <w:position w:val="-14"/>
        </w:rPr>
        <w:object w:dxaOrig="1280" w:dyaOrig="400">
          <v:shape id="_x0000_i1047" type="#_x0000_t75" style="width:63.75pt;height:19.5pt" o:ole="">
            <v:imagedata r:id="rId51" o:title=""/>
          </v:shape>
          <o:OLEObject Type="Embed" ProgID="Equation.DSMT4" ShapeID="_x0000_i1047" DrawAspect="Content" ObjectID="_1582003229" r:id="rId52"/>
        </w:object>
      </w:r>
      <w:r w:rsidR="00266009">
        <w:rPr>
          <w:rFonts w:hint="eastAsia"/>
        </w:rPr>
        <w:t>。</w:t>
      </w:r>
      <w:r w:rsidR="00592E8A">
        <w:rPr>
          <w:rFonts w:hint="eastAsia"/>
        </w:rPr>
        <w:t>若为超定方程</w:t>
      </w:r>
      <w:r w:rsidR="00592E8A" w:rsidRPr="00592E8A">
        <w:rPr>
          <w:position w:val="-10"/>
        </w:rPr>
        <w:object w:dxaOrig="360" w:dyaOrig="320">
          <v:shape id="_x0000_i1048" type="#_x0000_t75" style="width:18pt;height:15.75pt" o:ole="">
            <v:imagedata r:id="rId53" o:title=""/>
          </v:shape>
          <o:OLEObject Type="Embed" ProgID="Equation.DSMT4" ShapeID="_x0000_i1048" DrawAspect="Content" ObjectID="_1582003230" r:id="rId54"/>
        </w:object>
      </w:r>
      <w:r w:rsidR="00724EE8">
        <w:t>可</w:t>
      </w:r>
      <w:r w:rsidR="00592E8A">
        <w:rPr>
          <w:rFonts w:hint="eastAsia"/>
        </w:rPr>
        <w:t>用最小二乘法求解，</w:t>
      </w:r>
      <w:r w:rsidR="006F1DF6">
        <w:rPr>
          <w:rFonts w:hint="eastAsia"/>
        </w:rPr>
        <w:t>即</w:t>
      </w:r>
      <w:r w:rsidR="005A64B5" w:rsidRPr="002B0520">
        <w:rPr>
          <w:position w:val="-16"/>
        </w:rPr>
        <w:object w:dxaOrig="1680" w:dyaOrig="480">
          <v:shape id="_x0000_i1049" type="#_x0000_t75" style="width:88.5pt;height:25.5pt" o:ole="">
            <v:imagedata r:id="rId55" o:title=""/>
          </v:shape>
          <o:OLEObject Type="Embed" ProgID="Equation.DSMT4" ShapeID="_x0000_i1049" DrawAspect="Content" ObjectID="_1582003231" r:id="rId56"/>
        </w:object>
      </w:r>
      <w:r w:rsidR="002B0520">
        <w:t>。</w:t>
      </w:r>
      <w:r w:rsidR="00724EE8">
        <w:rPr>
          <w:rFonts w:hint="eastAsia"/>
        </w:rPr>
        <w:t>求得</w:t>
      </w:r>
      <w:r w:rsidR="00724EE8" w:rsidRPr="00724EE8">
        <w:rPr>
          <w:position w:val="-10"/>
        </w:rPr>
        <w:object w:dxaOrig="360" w:dyaOrig="320">
          <v:shape id="_x0000_i1050" type="#_x0000_t75" style="width:18.75pt;height:15.75pt" o:ole="">
            <v:imagedata r:id="rId57" o:title=""/>
          </v:shape>
          <o:OLEObject Type="Embed" ProgID="Equation.DSMT4" ShapeID="_x0000_i1050" DrawAspect="Content" ObjectID="_1582003232" r:id="rId58"/>
        </w:object>
      </w:r>
      <w:r w:rsidR="00724EE8">
        <w:t>后，用</w:t>
      </w:r>
      <w:r w:rsidR="00724EE8" w:rsidRPr="00724EE8">
        <w:rPr>
          <w:position w:val="-10"/>
        </w:rPr>
        <w:object w:dxaOrig="360" w:dyaOrig="320">
          <v:shape id="_x0000_i1051" type="#_x0000_t75" style="width:18.75pt;height:15.75pt" o:ole="">
            <v:imagedata r:id="rId57" o:title=""/>
          </v:shape>
          <o:OLEObject Type="Embed" ProgID="Equation.DSMT4" ShapeID="_x0000_i1051" DrawAspect="Content" ObjectID="_1582003233" r:id="rId59"/>
        </w:object>
      </w:r>
      <w:r w:rsidR="00724EE8">
        <w:t>更新</w:t>
      </w:r>
      <w:r w:rsidR="00E410A7" w:rsidRPr="00AB46D3">
        <w:rPr>
          <w:position w:val="-12"/>
        </w:rPr>
        <w:object w:dxaOrig="1420" w:dyaOrig="360">
          <v:shape id="_x0000_i1052" type="#_x0000_t75" style="width:75.75pt;height:18.75pt" o:ole="">
            <v:imagedata r:id="rId60" o:title=""/>
          </v:shape>
          <o:OLEObject Type="Embed" ProgID="Equation.DSMT4" ShapeID="_x0000_i1052" DrawAspect="Content" ObjectID="_1582003234" r:id="rId61"/>
        </w:object>
      </w:r>
      <w:r w:rsidR="00E410A7">
        <w:t>，</w:t>
      </w:r>
      <w:r w:rsidR="00E410A7">
        <w:rPr>
          <w:rFonts w:hint="eastAsia"/>
        </w:rPr>
        <w:t>并将</w:t>
      </w:r>
      <w:r w:rsidR="00E410A7" w:rsidRPr="00AB46D3">
        <w:rPr>
          <w:position w:val="-12"/>
        </w:rPr>
        <w:object w:dxaOrig="420" w:dyaOrig="360">
          <v:shape id="_x0000_i1053" type="#_x0000_t75" style="width:22.5pt;height:18.75pt" o:ole="">
            <v:imagedata r:id="rId62" o:title=""/>
          </v:shape>
          <o:OLEObject Type="Embed" ProgID="Equation.DSMT4" ShapeID="_x0000_i1053" DrawAspect="Content" ObjectID="_1582003235" r:id="rId63"/>
        </w:object>
      </w:r>
      <w:r w:rsidR="00E410A7">
        <w:rPr>
          <w:rFonts w:hint="eastAsia"/>
        </w:rPr>
        <w:t>作为下次</w:t>
      </w:r>
      <w:r w:rsidR="00724EE8">
        <w:rPr>
          <w:rFonts w:hint="eastAsia"/>
        </w:rPr>
        <w:t>计算</w:t>
      </w:r>
      <w:r w:rsidR="00E410A7">
        <w:rPr>
          <w:rFonts w:hint="eastAsia"/>
        </w:rPr>
        <w:t>的</w:t>
      </w:r>
      <w:r w:rsidR="00F82C38">
        <w:rPr>
          <w:rFonts w:hint="eastAsia"/>
        </w:rPr>
        <w:t>Ta</w:t>
      </w:r>
      <w:r w:rsidR="00F82C38">
        <w:t>ylor</w:t>
      </w:r>
      <w:r w:rsidR="00E410A7">
        <w:rPr>
          <w:rFonts w:hint="eastAsia"/>
        </w:rPr>
        <w:t>展开点</w:t>
      </w:r>
      <w:r w:rsidR="006F1DF6">
        <w:rPr>
          <w:rFonts w:hint="eastAsia"/>
        </w:rPr>
        <w:t>，</w:t>
      </w:r>
      <w:r w:rsidR="00724EE8">
        <w:rPr>
          <w:rFonts w:hint="eastAsia"/>
        </w:rPr>
        <w:t>通过迭代法</w:t>
      </w:r>
      <w:r w:rsidR="006F1DF6">
        <w:rPr>
          <w:rFonts w:hint="eastAsia"/>
        </w:rPr>
        <w:t>逐步逼近标签实际位置</w:t>
      </w:r>
      <w:r w:rsidR="00E410A7">
        <w:t>。</w:t>
      </w:r>
    </w:p>
    <w:p w:rsidR="0007473A" w:rsidRPr="0007473A" w:rsidRDefault="0007473A" w:rsidP="007E78DE">
      <w:pPr>
        <w:ind w:firstLine="420"/>
      </w:pPr>
      <w:r>
        <w:t>这种利用最小二乘法求解非线性方程的方法也叫做高斯牛顿（</w:t>
      </w:r>
      <w:r w:rsidRPr="0007473A">
        <w:rPr>
          <w:rFonts w:ascii="Times New Roman" w:hAnsi="Times New Roman" w:cs="Times New Roman"/>
        </w:rPr>
        <w:t>Gauss-Newton</w:t>
      </w:r>
      <w:r>
        <w:t>）法。</w:t>
      </w:r>
      <w:r w:rsidR="003A1A46">
        <w:t>这种迭代求解法具有二阶收敛性</w:t>
      </w:r>
      <w:r w:rsidR="0051653B" w:rsidRPr="002E1F51">
        <w:rPr>
          <w:vertAlign w:val="superscript"/>
        </w:rPr>
        <w:fldChar w:fldCharType="begin"/>
      </w:r>
      <w:r w:rsidR="0051653B" w:rsidRPr="002E1F51">
        <w:rPr>
          <w:vertAlign w:val="superscript"/>
        </w:rPr>
        <w:instrText xml:space="preserve"> REF _Ref505261676 \r \h </w:instrText>
      </w:r>
      <w:r w:rsidR="0051653B">
        <w:rPr>
          <w:vertAlign w:val="superscript"/>
        </w:rPr>
        <w:instrText xml:space="preserve"> \* MERGEFORMAT </w:instrText>
      </w:r>
      <w:r w:rsidR="0051653B" w:rsidRPr="002E1F51">
        <w:rPr>
          <w:vertAlign w:val="superscript"/>
        </w:rPr>
      </w:r>
      <w:r w:rsidR="0051653B" w:rsidRPr="002E1F51">
        <w:rPr>
          <w:vertAlign w:val="superscript"/>
        </w:rPr>
        <w:fldChar w:fldCharType="separate"/>
      </w:r>
      <w:r w:rsidR="0051653B">
        <w:rPr>
          <w:vertAlign w:val="superscript"/>
        </w:rPr>
        <w:t>[10]</w:t>
      </w:r>
      <w:r w:rsidR="0051653B" w:rsidRPr="002E1F51">
        <w:rPr>
          <w:vertAlign w:val="superscript"/>
        </w:rPr>
        <w:fldChar w:fldCharType="end"/>
      </w:r>
      <w:r w:rsidR="003A1A46">
        <w:t>。</w:t>
      </w:r>
    </w:p>
    <w:p w:rsidR="001F5190" w:rsidRPr="00011137" w:rsidRDefault="002617D9" w:rsidP="00223084">
      <w:pPr>
        <w:pStyle w:val="2"/>
        <w:numPr>
          <w:ilvl w:val="1"/>
          <w:numId w:val="17"/>
        </w:numPr>
        <w:spacing w:beforeLines="50" w:before="156" w:afterLines="50" w:after="156" w:line="320" w:lineRule="exact"/>
        <w:ind w:left="482" w:hangingChars="200" w:hanging="482"/>
        <w:jc w:val="left"/>
        <w:rPr>
          <w:sz w:val="24"/>
          <w:szCs w:val="24"/>
        </w:rPr>
      </w:pPr>
      <w:r w:rsidRPr="00011137">
        <w:rPr>
          <w:rFonts w:hint="eastAsia"/>
          <w:sz w:val="24"/>
          <w:szCs w:val="24"/>
        </w:rPr>
        <w:t>迭代</w:t>
      </w:r>
      <w:r w:rsidR="001F5190" w:rsidRPr="00011137">
        <w:rPr>
          <w:rFonts w:hint="eastAsia"/>
          <w:sz w:val="24"/>
          <w:szCs w:val="24"/>
        </w:rPr>
        <w:t>初值</w:t>
      </w:r>
      <w:r w:rsidR="005B76F0" w:rsidRPr="005B76F0">
        <w:rPr>
          <w:sz w:val="24"/>
          <w:szCs w:val="24"/>
        </w:rPr>
        <w:t>p</w:t>
      </w:r>
      <w:r w:rsidR="005B76F0" w:rsidRPr="005B76F0">
        <w:rPr>
          <w:sz w:val="24"/>
          <w:szCs w:val="24"/>
          <w:vertAlign w:val="subscript"/>
        </w:rPr>
        <w:t>0</w:t>
      </w:r>
      <w:r w:rsidR="001F5190" w:rsidRPr="00011137">
        <w:rPr>
          <w:rFonts w:hint="eastAsia"/>
          <w:sz w:val="24"/>
          <w:szCs w:val="24"/>
        </w:rPr>
        <w:t>的选取</w:t>
      </w:r>
    </w:p>
    <w:p w:rsidR="00E4324A" w:rsidRDefault="001F5190" w:rsidP="00DA4AAF">
      <w:pPr>
        <w:ind w:firstLine="420"/>
      </w:pPr>
      <w:r>
        <w:rPr>
          <w:rFonts w:hint="eastAsia"/>
        </w:rPr>
        <w:t>如果</w:t>
      </w:r>
      <w:r w:rsidR="00724EE8">
        <w:rPr>
          <w:rFonts w:hint="eastAsia"/>
        </w:rPr>
        <w:t>标签</w:t>
      </w:r>
      <w:r>
        <w:rPr>
          <w:rFonts w:hint="eastAsia"/>
        </w:rPr>
        <w:t>为第一次初始化，</w:t>
      </w:r>
      <w:r w:rsidR="00724EE8">
        <w:rPr>
          <w:rFonts w:hint="eastAsia"/>
        </w:rPr>
        <w:t>可以</w:t>
      </w:r>
      <w:r>
        <w:rPr>
          <w:rFonts w:hint="eastAsia"/>
        </w:rPr>
        <w:t>用</w:t>
      </w:r>
      <w:r w:rsidR="002A6BA1">
        <w:rPr>
          <w:rFonts w:hint="eastAsia"/>
        </w:rPr>
        <w:t>上一章中所述的</w:t>
      </w:r>
      <w:r w:rsidR="00724EE8">
        <w:rPr>
          <w:rFonts w:hint="eastAsia"/>
        </w:rPr>
        <w:t>直接</w:t>
      </w:r>
      <w:r w:rsidR="00EF78D8">
        <w:rPr>
          <w:rFonts w:hint="eastAsia"/>
        </w:rPr>
        <w:t>法</w:t>
      </w:r>
      <w:r w:rsidR="0016492C">
        <w:rPr>
          <w:rFonts w:hint="eastAsia"/>
        </w:rPr>
        <w:t>快速</w:t>
      </w:r>
      <w:r w:rsidR="00724EE8">
        <w:rPr>
          <w:rFonts w:hint="eastAsia"/>
        </w:rPr>
        <w:t>求</w:t>
      </w:r>
      <w:r w:rsidR="000A0014">
        <w:rPr>
          <w:rFonts w:hint="eastAsia"/>
        </w:rPr>
        <w:t>得准确度较低的坐标，并用其作为</w:t>
      </w:r>
      <w:r w:rsidR="00724EE8">
        <w:rPr>
          <w:rFonts w:hint="eastAsia"/>
        </w:rPr>
        <w:t>解</w:t>
      </w:r>
      <w:r w:rsidR="00EF78D8">
        <w:rPr>
          <w:rFonts w:hint="eastAsia"/>
        </w:rPr>
        <w:t>迭代</w:t>
      </w:r>
      <w:r>
        <w:rPr>
          <w:rFonts w:hint="eastAsia"/>
        </w:rPr>
        <w:t>计算</w:t>
      </w:r>
      <w:r w:rsidR="006C7CD7">
        <w:rPr>
          <w:rFonts w:hint="eastAsia"/>
        </w:rPr>
        <w:t>初值；否则</w:t>
      </w:r>
      <w:r w:rsidR="00265485">
        <w:rPr>
          <w:rFonts w:hint="eastAsia"/>
        </w:rPr>
        <w:t>可</w:t>
      </w:r>
      <w:r w:rsidR="006C7CD7">
        <w:rPr>
          <w:rFonts w:hint="eastAsia"/>
        </w:rPr>
        <w:t>用上</w:t>
      </w:r>
      <w:r>
        <w:rPr>
          <w:rFonts w:hint="eastAsia"/>
        </w:rPr>
        <w:t>次计算得到的</w:t>
      </w:r>
      <w:r w:rsidR="006C7CD7">
        <w:rPr>
          <w:rFonts w:hint="eastAsia"/>
        </w:rPr>
        <w:t>坐标</w:t>
      </w:r>
      <w:r w:rsidR="007A76CC">
        <w:rPr>
          <w:rFonts w:hint="eastAsia"/>
        </w:rPr>
        <w:t>作</w:t>
      </w:r>
      <w:r>
        <w:rPr>
          <w:rFonts w:hint="eastAsia"/>
        </w:rPr>
        <w:t>为</w:t>
      </w:r>
      <w:r w:rsidR="006C7CD7">
        <w:rPr>
          <w:rFonts w:hint="eastAsia"/>
        </w:rPr>
        <w:t>本</w:t>
      </w:r>
      <w:r>
        <w:rPr>
          <w:rFonts w:hint="eastAsia"/>
        </w:rPr>
        <w:t>次</w:t>
      </w:r>
      <w:r w:rsidR="006C7CD7">
        <w:rPr>
          <w:rFonts w:hint="eastAsia"/>
        </w:rPr>
        <w:t>迭代计算的</w:t>
      </w:r>
      <w:r>
        <w:rPr>
          <w:rFonts w:hint="eastAsia"/>
        </w:rPr>
        <w:t>初值</w:t>
      </w:r>
      <w:r w:rsidR="00A85A35">
        <w:rPr>
          <w:rFonts w:hint="eastAsia"/>
        </w:rPr>
        <w:t>。当距离向量的采样间隔较小时，这种初值选取方法可</w:t>
      </w:r>
      <w:r w:rsidR="00265485">
        <w:rPr>
          <w:rFonts w:hint="eastAsia"/>
        </w:rPr>
        <w:t>以</w:t>
      </w:r>
      <w:r w:rsidR="00A85A35">
        <w:rPr>
          <w:rFonts w:hint="eastAsia"/>
        </w:rPr>
        <w:t>增加迭代效率，</w:t>
      </w:r>
      <w:r w:rsidR="00265485">
        <w:rPr>
          <w:rFonts w:hint="eastAsia"/>
        </w:rPr>
        <w:t>加快计算速度</w:t>
      </w:r>
      <w:r>
        <w:rPr>
          <w:rFonts w:hint="eastAsia"/>
        </w:rPr>
        <w:t>。</w:t>
      </w:r>
    </w:p>
    <w:p w:rsidR="009B33B0" w:rsidRPr="00011137" w:rsidRDefault="005A64B5" w:rsidP="00223084">
      <w:pPr>
        <w:pStyle w:val="2"/>
        <w:numPr>
          <w:ilvl w:val="1"/>
          <w:numId w:val="17"/>
        </w:numPr>
        <w:spacing w:beforeLines="50" w:before="156" w:afterLines="50" w:after="156" w:line="320" w:lineRule="exact"/>
        <w:ind w:left="482" w:hangingChars="200" w:hanging="482"/>
        <w:jc w:val="left"/>
        <w:rPr>
          <w:sz w:val="24"/>
          <w:szCs w:val="24"/>
        </w:rPr>
      </w:pPr>
      <w:r w:rsidRPr="00011137">
        <w:rPr>
          <w:rFonts w:hint="eastAsia"/>
          <w:sz w:val="24"/>
          <w:szCs w:val="24"/>
        </w:rPr>
        <w:t>迭代终止条件</w:t>
      </w:r>
      <w:r w:rsidR="00F77EEB" w:rsidRPr="00F77EEB">
        <w:rPr>
          <w:sz w:val="24"/>
          <w:szCs w:val="24"/>
          <w:vertAlign w:val="superscript"/>
        </w:rPr>
        <w:fldChar w:fldCharType="begin"/>
      </w:r>
      <w:r w:rsidR="00F77EEB" w:rsidRPr="00F77EEB">
        <w:rPr>
          <w:sz w:val="24"/>
          <w:szCs w:val="24"/>
          <w:vertAlign w:val="superscript"/>
        </w:rPr>
        <w:instrText xml:space="preserve"> </w:instrText>
      </w:r>
      <w:r w:rsidR="00F77EEB" w:rsidRPr="00F77EEB">
        <w:rPr>
          <w:rFonts w:hint="eastAsia"/>
          <w:sz w:val="24"/>
          <w:szCs w:val="24"/>
          <w:vertAlign w:val="superscript"/>
        </w:rPr>
        <w:instrText>REF _Ref505261676 \r \h</w:instrText>
      </w:r>
      <w:r w:rsidR="00F77EEB" w:rsidRPr="00F77EEB">
        <w:rPr>
          <w:sz w:val="24"/>
          <w:szCs w:val="24"/>
          <w:vertAlign w:val="superscript"/>
        </w:rPr>
        <w:instrText xml:space="preserve">  \* MERGEFORMAT </w:instrText>
      </w:r>
      <w:r w:rsidR="00F77EEB" w:rsidRPr="00F77EEB">
        <w:rPr>
          <w:sz w:val="24"/>
          <w:szCs w:val="24"/>
          <w:vertAlign w:val="superscript"/>
        </w:rPr>
      </w:r>
      <w:r w:rsidR="00F77EEB" w:rsidRPr="00F77EEB">
        <w:rPr>
          <w:sz w:val="24"/>
          <w:szCs w:val="24"/>
          <w:vertAlign w:val="superscript"/>
        </w:rPr>
        <w:fldChar w:fldCharType="separate"/>
      </w:r>
      <w:r w:rsidR="008F65D5">
        <w:rPr>
          <w:sz w:val="24"/>
          <w:szCs w:val="24"/>
          <w:vertAlign w:val="superscript"/>
        </w:rPr>
        <w:t>[10]</w:t>
      </w:r>
      <w:r w:rsidR="00F77EEB" w:rsidRPr="00F77EEB">
        <w:rPr>
          <w:sz w:val="24"/>
          <w:szCs w:val="24"/>
          <w:vertAlign w:val="superscript"/>
        </w:rPr>
        <w:fldChar w:fldCharType="end"/>
      </w:r>
    </w:p>
    <w:p w:rsidR="00E44F7D" w:rsidRPr="005A64B5" w:rsidRDefault="00B35FDB" w:rsidP="00B35FDB">
      <w:pPr>
        <w:ind w:firstLineChars="200" w:firstLine="420"/>
      </w:pPr>
      <w:r>
        <w:rPr>
          <w:rFonts w:hint="eastAsia"/>
        </w:rPr>
        <w:t>迭代终止条件为</w:t>
      </w:r>
      <w:r w:rsidRPr="00B35FDB">
        <w:rPr>
          <w:position w:val="-14"/>
        </w:rPr>
        <w:object w:dxaOrig="820" w:dyaOrig="400">
          <v:shape id="_x0000_i1054" type="#_x0000_t75" style="width:41.25pt;height:19.5pt" o:ole="">
            <v:imagedata r:id="rId64" o:title=""/>
          </v:shape>
          <o:OLEObject Type="Embed" ProgID="Equation.DSMT4" ShapeID="_x0000_i1054" DrawAspect="Content" ObjectID="_1582003236" r:id="rId65"/>
        </w:object>
      </w:r>
      <w:r>
        <w:t>、</w:t>
      </w:r>
      <w:r w:rsidR="005A64B5" w:rsidRPr="005A64B5">
        <w:rPr>
          <w:position w:val="-14"/>
        </w:rPr>
        <w:object w:dxaOrig="1060" w:dyaOrig="400">
          <v:shape id="_x0000_i1055" type="#_x0000_t75" style="width:53.25pt;height:19.5pt" o:ole="">
            <v:imagedata r:id="rId66" o:title=""/>
          </v:shape>
          <o:OLEObject Type="Embed" ProgID="Equation.DSMT4" ShapeID="_x0000_i1055" DrawAspect="Content" ObjectID="_1582003237" r:id="rId67"/>
        </w:object>
      </w:r>
      <w:r>
        <w:t>或</w:t>
      </w:r>
      <w:r w:rsidR="005A64B5">
        <w:rPr>
          <w:rFonts w:hint="eastAsia"/>
        </w:rPr>
        <w:t>达到</w:t>
      </w:r>
      <w:r>
        <w:rPr>
          <w:rFonts w:hint="eastAsia"/>
        </w:rPr>
        <w:t>最大</w:t>
      </w:r>
      <w:r w:rsidR="005A64B5">
        <w:rPr>
          <w:rFonts w:hint="eastAsia"/>
        </w:rPr>
        <w:t>迭代次数</w:t>
      </w:r>
      <w:r w:rsidR="005A64B5" w:rsidRPr="005A64B5">
        <w:rPr>
          <w:position w:val="-12"/>
        </w:rPr>
        <w:object w:dxaOrig="440" w:dyaOrig="360">
          <v:shape id="_x0000_i1056" type="#_x0000_t75" style="width:22.5pt;height:18pt" o:ole="">
            <v:imagedata r:id="rId68" o:title=""/>
          </v:shape>
          <o:OLEObject Type="Embed" ProgID="Equation.DSMT4" ShapeID="_x0000_i1056" DrawAspect="Content" ObjectID="_1582003238" r:id="rId69"/>
        </w:object>
      </w:r>
      <w:r>
        <w:t>。其中</w:t>
      </w:r>
      <w:r w:rsidR="00E44F7D" w:rsidRPr="00E44F7D">
        <w:rPr>
          <w:position w:val="-12"/>
        </w:rPr>
        <w:object w:dxaOrig="240" w:dyaOrig="360">
          <v:shape id="_x0000_i1057" type="#_x0000_t75" style="width:12pt;height:18pt" o:ole="">
            <v:imagedata r:id="rId70" o:title=""/>
          </v:shape>
          <o:OLEObject Type="Embed" ProgID="Equation.DSMT4" ShapeID="_x0000_i1057" DrawAspect="Content" ObjectID="_1582003239" r:id="rId71"/>
        </w:object>
      </w:r>
      <w:r w:rsidR="00E44F7D">
        <w:t>、</w:t>
      </w:r>
      <w:r w:rsidR="00E44F7D" w:rsidRPr="00E44F7D">
        <w:rPr>
          <w:position w:val="-12"/>
        </w:rPr>
        <w:object w:dxaOrig="260" w:dyaOrig="360">
          <v:shape id="_x0000_i1058" type="#_x0000_t75" style="width:12.75pt;height:18pt" o:ole="">
            <v:imagedata r:id="rId72" o:title=""/>
          </v:shape>
          <o:OLEObject Type="Embed" ProgID="Equation.DSMT4" ShapeID="_x0000_i1058" DrawAspect="Content" ObjectID="_1582003240" r:id="rId73"/>
        </w:object>
      </w:r>
      <w:r w:rsidR="00E44F7D">
        <w:t>、</w:t>
      </w:r>
      <w:r w:rsidR="00E44F7D" w:rsidRPr="005A64B5">
        <w:rPr>
          <w:position w:val="-12"/>
        </w:rPr>
        <w:object w:dxaOrig="440" w:dyaOrig="360">
          <v:shape id="_x0000_i1059" type="#_x0000_t75" style="width:22.5pt;height:18pt" o:ole="">
            <v:imagedata r:id="rId68" o:title=""/>
          </v:shape>
          <o:OLEObject Type="Embed" ProgID="Equation.DSMT4" ShapeID="_x0000_i1059" DrawAspect="Content" ObjectID="_1582003241" r:id="rId74"/>
        </w:object>
      </w:r>
      <w:r>
        <w:t>的选取需要权衡收敛精度及计算速度，是</w:t>
      </w:r>
      <w:r w:rsidR="00E44F7D">
        <w:rPr>
          <w:rFonts w:hint="eastAsia"/>
        </w:rPr>
        <w:t>通过实验选取的经验值。</w:t>
      </w:r>
    </w:p>
    <w:p w:rsidR="00E4324A" w:rsidRPr="007916E7" w:rsidRDefault="00E4324A" w:rsidP="00223084">
      <w:pPr>
        <w:pStyle w:val="10"/>
        <w:numPr>
          <w:ilvl w:val="0"/>
          <w:numId w:val="17"/>
        </w:numPr>
        <w:spacing w:beforeLines="50" w:before="156" w:afterLines="50" w:after="156" w:line="320" w:lineRule="exact"/>
        <w:ind w:left="562" w:hangingChars="200" w:hanging="562"/>
        <w:jc w:val="left"/>
        <w:rPr>
          <w:rFonts w:asciiTheme="majorEastAsia" w:eastAsiaTheme="majorEastAsia" w:hAnsiTheme="majorEastAsia"/>
          <w:sz w:val="28"/>
          <w:szCs w:val="28"/>
        </w:rPr>
      </w:pPr>
      <w:r w:rsidRPr="007916E7">
        <w:rPr>
          <w:rFonts w:asciiTheme="majorEastAsia" w:eastAsiaTheme="majorEastAsia" w:hAnsiTheme="majorEastAsia" w:hint="eastAsia"/>
          <w:sz w:val="28"/>
          <w:szCs w:val="28"/>
        </w:rPr>
        <w:t>加权最小二乘</w:t>
      </w:r>
    </w:p>
    <w:p w:rsidR="00733B71" w:rsidRDefault="00731AC6" w:rsidP="00DA4AAF">
      <w:pPr>
        <w:ind w:firstLine="420"/>
      </w:pPr>
      <w:r>
        <w:rPr>
          <w:rFonts w:hint="eastAsia"/>
        </w:rPr>
        <w:t>测距是存在误差的，且标签到不同传感器的距离测量误差是不同的，</w:t>
      </w:r>
      <w:r w:rsidR="00BF6286">
        <w:rPr>
          <w:rFonts w:hint="eastAsia"/>
        </w:rPr>
        <w:t>第</w:t>
      </w:r>
      <w:r w:rsidR="00AF2E6B">
        <w:rPr>
          <w:rFonts w:hint="eastAsia"/>
        </w:rPr>
        <w:t>一</w:t>
      </w:r>
      <w:r>
        <w:rPr>
          <w:rFonts w:hint="eastAsia"/>
        </w:rPr>
        <w:t>章</w:t>
      </w:r>
      <w:r w:rsidR="00B35FDB">
        <w:rPr>
          <w:rFonts w:hint="eastAsia"/>
        </w:rPr>
        <w:t>所述的基于</w:t>
      </w:r>
      <w:r w:rsidR="00B35FDB">
        <w:rPr>
          <w:rFonts w:hint="eastAsia"/>
        </w:rPr>
        <w:t>Taylor</w:t>
      </w:r>
      <w:r w:rsidR="00B35FDB">
        <w:rPr>
          <w:rFonts w:hint="eastAsia"/>
        </w:rPr>
        <w:t>的非线性方程迭代求解</w:t>
      </w:r>
      <w:r w:rsidR="00BF6286">
        <w:rPr>
          <w:rFonts w:hint="eastAsia"/>
        </w:rPr>
        <w:t>方法</w:t>
      </w:r>
      <w:r>
        <w:rPr>
          <w:rFonts w:hint="eastAsia"/>
        </w:rPr>
        <w:t>没有考虑到测距的误差信息。</w:t>
      </w:r>
      <w:r>
        <w:t>而</w:t>
      </w:r>
      <w:r w:rsidR="00445C75">
        <w:rPr>
          <w:rFonts w:hint="eastAsia"/>
        </w:rPr>
        <w:t>加权最小二乘法</w:t>
      </w:r>
      <w:r w:rsidR="004F1F53" w:rsidRPr="004F1F53">
        <w:rPr>
          <w:vertAlign w:val="superscript"/>
        </w:rPr>
        <w:fldChar w:fldCharType="begin"/>
      </w:r>
      <w:r w:rsidR="004F1F53" w:rsidRPr="004F1F53">
        <w:rPr>
          <w:vertAlign w:val="superscript"/>
        </w:rPr>
        <w:instrText xml:space="preserve"> </w:instrText>
      </w:r>
      <w:r w:rsidR="004F1F53" w:rsidRPr="004F1F53">
        <w:rPr>
          <w:rFonts w:hint="eastAsia"/>
          <w:vertAlign w:val="superscript"/>
        </w:rPr>
        <w:instrText>REF _Ref507666966 \r \h</w:instrText>
      </w:r>
      <w:r w:rsidR="004F1F53" w:rsidRPr="004F1F53">
        <w:rPr>
          <w:vertAlign w:val="superscript"/>
        </w:rPr>
        <w:instrText xml:space="preserve"> </w:instrText>
      </w:r>
      <w:r w:rsidR="004F1F53">
        <w:rPr>
          <w:vertAlign w:val="superscript"/>
        </w:rPr>
        <w:instrText xml:space="preserve"> \* MERGEFORMAT </w:instrText>
      </w:r>
      <w:r w:rsidR="004F1F53" w:rsidRPr="004F1F53">
        <w:rPr>
          <w:vertAlign w:val="superscript"/>
        </w:rPr>
      </w:r>
      <w:r w:rsidR="004F1F53" w:rsidRPr="004F1F53">
        <w:rPr>
          <w:vertAlign w:val="superscript"/>
        </w:rPr>
        <w:fldChar w:fldCharType="separate"/>
      </w:r>
      <w:r w:rsidR="008F65D5">
        <w:rPr>
          <w:vertAlign w:val="superscript"/>
        </w:rPr>
        <w:t>[7]</w:t>
      </w:r>
      <w:r w:rsidR="004F1F53" w:rsidRPr="004F1F53">
        <w:rPr>
          <w:vertAlign w:val="superscript"/>
        </w:rPr>
        <w:fldChar w:fldCharType="end"/>
      </w:r>
      <w:r w:rsidR="004F1F53" w:rsidRPr="004F1F53">
        <w:rPr>
          <w:vertAlign w:val="superscript"/>
        </w:rPr>
        <w:fldChar w:fldCharType="begin"/>
      </w:r>
      <w:r w:rsidR="004F1F53" w:rsidRPr="004F1F53">
        <w:rPr>
          <w:vertAlign w:val="superscript"/>
        </w:rPr>
        <w:instrText xml:space="preserve"> REF _Ref505261623 \r \h </w:instrText>
      </w:r>
      <w:r w:rsidR="004F1F53">
        <w:rPr>
          <w:vertAlign w:val="superscript"/>
        </w:rPr>
        <w:instrText xml:space="preserve"> \* MERGEFORMAT </w:instrText>
      </w:r>
      <w:r w:rsidR="004F1F53" w:rsidRPr="004F1F53">
        <w:rPr>
          <w:vertAlign w:val="superscript"/>
        </w:rPr>
      </w:r>
      <w:r w:rsidR="004F1F53" w:rsidRPr="004F1F53">
        <w:rPr>
          <w:vertAlign w:val="superscript"/>
        </w:rPr>
        <w:fldChar w:fldCharType="separate"/>
      </w:r>
      <w:r w:rsidR="008F65D5">
        <w:rPr>
          <w:vertAlign w:val="superscript"/>
        </w:rPr>
        <w:t>[13]</w:t>
      </w:r>
      <w:r w:rsidR="004F1F53" w:rsidRPr="004F1F53">
        <w:rPr>
          <w:vertAlign w:val="superscript"/>
        </w:rPr>
        <w:fldChar w:fldCharType="end"/>
      </w:r>
      <w:r w:rsidR="00445C75">
        <w:rPr>
          <w:rFonts w:hint="eastAsia"/>
        </w:rPr>
        <w:t>（</w:t>
      </w:r>
      <w:r w:rsidR="001D57C9" w:rsidRPr="001D57C9">
        <w:rPr>
          <w:rFonts w:ascii="Times New Roman" w:hAnsi="Times New Roman" w:cs="Times New Roman"/>
        </w:rPr>
        <w:t>Weighted Least Square</w:t>
      </w:r>
      <w:r w:rsidR="001D57C9" w:rsidRPr="001D57C9">
        <w:rPr>
          <w:rFonts w:ascii="Times New Roman" w:hAnsi="Times New Roman" w:cs="Times New Roman"/>
        </w:rPr>
        <w:t>，</w:t>
      </w:r>
      <w:r w:rsidR="00445C75" w:rsidRPr="001D57C9">
        <w:rPr>
          <w:rFonts w:ascii="Times New Roman" w:hAnsi="Times New Roman" w:cs="Times New Roman"/>
        </w:rPr>
        <w:t>WLS</w:t>
      </w:r>
      <w:r w:rsidR="00445C75">
        <w:rPr>
          <w:rFonts w:hint="eastAsia"/>
        </w:rPr>
        <w:t>）</w:t>
      </w:r>
      <w:r w:rsidR="00491975">
        <w:rPr>
          <w:rFonts w:hint="eastAsia"/>
        </w:rPr>
        <w:t>是最小二乘法的一种优化算法，</w:t>
      </w:r>
      <w:r w:rsidR="00B6521F">
        <w:rPr>
          <w:rFonts w:hint="eastAsia"/>
        </w:rPr>
        <w:t>可以求解存在异方差的模</w:t>
      </w:r>
      <w:r w:rsidR="00B6521F">
        <w:rPr>
          <w:rFonts w:hint="eastAsia"/>
        </w:rPr>
        <w:lastRenderedPageBreak/>
        <w:t>型，即可</w:t>
      </w:r>
      <w:r w:rsidR="005A64B5">
        <w:rPr>
          <w:rFonts w:hint="eastAsia"/>
        </w:rPr>
        <w:t>以对方程组中的方程分别设置权值，</w:t>
      </w:r>
      <w:r w:rsidR="00BF6286">
        <w:rPr>
          <w:rFonts w:hint="eastAsia"/>
        </w:rPr>
        <w:t>将</w:t>
      </w:r>
      <w:r w:rsidR="00DA469A">
        <w:rPr>
          <w:rFonts w:hint="eastAsia"/>
        </w:rPr>
        <w:t>测量</w:t>
      </w:r>
      <w:r w:rsidR="00BF6286">
        <w:rPr>
          <w:rFonts w:hint="eastAsia"/>
        </w:rPr>
        <w:t>误差信息加入</w:t>
      </w:r>
      <w:r>
        <w:rPr>
          <w:rFonts w:hint="eastAsia"/>
        </w:rPr>
        <w:t>方程组</w:t>
      </w:r>
      <w:r w:rsidR="009A1582">
        <w:rPr>
          <w:rFonts w:hint="eastAsia"/>
        </w:rPr>
        <w:t>的</w:t>
      </w:r>
      <w:r w:rsidR="00BF6286">
        <w:rPr>
          <w:rFonts w:hint="eastAsia"/>
        </w:rPr>
        <w:t>求解</w:t>
      </w:r>
      <w:r w:rsidR="009A1582">
        <w:rPr>
          <w:rFonts w:hint="eastAsia"/>
        </w:rPr>
        <w:t>过程</w:t>
      </w:r>
      <w:r w:rsidR="00BF6286">
        <w:rPr>
          <w:rFonts w:hint="eastAsia"/>
        </w:rPr>
        <w:t>中</w:t>
      </w:r>
      <w:r w:rsidR="00445C75">
        <w:rPr>
          <w:rFonts w:hint="eastAsia"/>
        </w:rPr>
        <w:t>。</w:t>
      </w:r>
      <w:r>
        <w:rPr>
          <w:rFonts w:hint="eastAsia"/>
        </w:rPr>
        <w:t>本章将加权最小二乘法与第</w:t>
      </w:r>
      <w:r w:rsidR="00AF2E6B">
        <w:rPr>
          <w:rFonts w:hint="eastAsia"/>
        </w:rPr>
        <w:t>一</w:t>
      </w:r>
      <w:r>
        <w:rPr>
          <w:rFonts w:hint="eastAsia"/>
        </w:rPr>
        <w:t>章的</w:t>
      </w:r>
      <w:r w:rsidR="009A1582">
        <w:rPr>
          <w:rFonts w:hint="eastAsia"/>
        </w:rPr>
        <w:t>非线性方程组的高斯挑牛顿</w:t>
      </w:r>
      <w:r>
        <w:rPr>
          <w:rFonts w:hint="eastAsia"/>
        </w:rPr>
        <w:t>求解方法相结合，</w:t>
      </w:r>
      <w:r w:rsidR="00B6521F">
        <w:rPr>
          <w:rFonts w:hint="eastAsia"/>
        </w:rPr>
        <w:t>得到基于</w:t>
      </w:r>
      <w:r w:rsidR="005E0E8F">
        <w:rPr>
          <w:rFonts w:ascii="Times New Roman" w:hAnsi="Times New Roman" w:cs="Times New Roman"/>
        </w:rPr>
        <w:t>加权最小二乘法</w:t>
      </w:r>
      <w:r w:rsidR="00B6521F">
        <w:rPr>
          <w:rFonts w:hint="eastAsia"/>
        </w:rPr>
        <w:t>的非线性方程组求解方法。</w:t>
      </w:r>
    </w:p>
    <w:p w:rsidR="00733B71" w:rsidRPr="00011137" w:rsidRDefault="00E17ECB" w:rsidP="003C749D">
      <w:pPr>
        <w:pStyle w:val="a4"/>
        <w:numPr>
          <w:ilvl w:val="0"/>
          <w:numId w:val="10"/>
        </w:numPr>
        <w:spacing w:beforeLines="50" w:before="156" w:afterLines="50" w:after="156" w:line="320" w:lineRule="exact"/>
        <w:ind w:left="482" w:hangingChars="200" w:hanging="482"/>
        <w:outlineLvl w:val="1"/>
        <w:rPr>
          <w:b/>
          <w:sz w:val="24"/>
          <w:szCs w:val="24"/>
        </w:rPr>
      </w:pPr>
      <w:r w:rsidRPr="00011137">
        <w:rPr>
          <w:rFonts w:hint="eastAsia"/>
          <w:b/>
          <w:sz w:val="24"/>
          <w:szCs w:val="24"/>
        </w:rPr>
        <w:t>加权最小二乘法</w:t>
      </w:r>
      <w:r w:rsidR="004D3CDF" w:rsidRPr="00011137">
        <w:rPr>
          <w:rFonts w:hint="eastAsia"/>
          <w:b/>
          <w:sz w:val="24"/>
          <w:szCs w:val="24"/>
        </w:rPr>
        <w:t>方程组</w:t>
      </w:r>
    </w:p>
    <w:p w:rsidR="00733B71" w:rsidRDefault="00B6521F" w:rsidP="00F45E20">
      <w:pPr>
        <w:ind w:firstLineChars="200" w:firstLine="420"/>
      </w:pPr>
      <w:r>
        <w:rPr>
          <w:rFonts w:hint="eastAsia"/>
        </w:rPr>
        <w:t>对方程</w:t>
      </w:r>
      <w:r w:rsidRPr="005A64B5">
        <w:rPr>
          <w:position w:val="-14"/>
        </w:rPr>
        <w:object w:dxaOrig="1440" w:dyaOrig="400">
          <v:shape id="_x0000_i1060" type="#_x0000_t75" style="width:75.75pt;height:19.5pt" o:ole="">
            <v:imagedata r:id="rId75" o:title=""/>
          </v:shape>
          <o:OLEObject Type="Embed" ProgID="Equation.DSMT4" ShapeID="_x0000_i1060" DrawAspect="Content" ObjectID="_1582003242" r:id="rId76"/>
        </w:object>
      </w:r>
      <w:r>
        <w:t>两边同乘</w:t>
      </w:r>
      <w:r w:rsidRPr="00B6521F">
        <w:rPr>
          <w:position w:val="-14"/>
        </w:rPr>
        <w:object w:dxaOrig="480" w:dyaOrig="420">
          <v:shape id="_x0000_i1061" type="#_x0000_t75" style="width:23.25pt;height:21.75pt" o:ole="">
            <v:imagedata r:id="rId77" o:title=""/>
          </v:shape>
          <o:OLEObject Type="Embed" ProgID="Equation.DSMT4" ShapeID="_x0000_i1061" DrawAspect="Content" ObjectID="_1582003243" r:id="rId78"/>
        </w:object>
      </w:r>
      <w:r>
        <w:t>，得到</w:t>
      </w:r>
      <w:r w:rsidR="00032225">
        <w:rPr>
          <w:rFonts w:hint="eastAsia"/>
        </w:rPr>
        <w:t>加权后得到方程组</w:t>
      </w:r>
    </w:p>
    <w:p w:rsidR="00445C75" w:rsidRDefault="00733B71" w:rsidP="00822559">
      <w:pPr>
        <w:jc w:val="center"/>
      </w:pPr>
      <w:r w:rsidRPr="00733B71">
        <w:rPr>
          <w:position w:val="-76"/>
        </w:rPr>
        <w:object w:dxaOrig="3780" w:dyaOrig="1640">
          <v:shape id="_x0000_i1062" type="#_x0000_t75" style="width:189pt;height:82.5pt" o:ole="">
            <v:imagedata r:id="rId79" o:title=""/>
          </v:shape>
          <o:OLEObject Type="Embed" ProgID="Equation.DSMT4" ShapeID="_x0000_i1062" DrawAspect="Content" ObjectID="_1582003244" r:id="rId80"/>
        </w:object>
      </w:r>
      <w:r w:rsidR="0089722C">
        <w:t>（</w:t>
      </w:r>
      <w:r w:rsidR="0089722C">
        <w:rPr>
          <w:rFonts w:hint="eastAsia"/>
        </w:rPr>
        <w:t>2</w:t>
      </w:r>
      <w:r w:rsidR="0089722C">
        <w:t>）</w:t>
      </w:r>
    </w:p>
    <w:p w:rsidR="00733B71" w:rsidRDefault="00962BF5" w:rsidP="00962BF5">
      <w:pPr>
        <w:ind w:firstLineChars="200" w:firstLine="420"/>
      </w:pPr>
      <w:r>
        <w:rPr>
          <w:rFonts w:hint="eastAsia"/>
        </w:rPr>
        <w:t>方程组</w:t>
      </w:r>
      <w:r>
        <w:t>（</w:t>
      </w:r>
      <w:r>
        <w:rPr>
          <w:rFonts w:hint="eastAsia"/>
        </w:rPr>
        <w:t>2</w:t>
      </w:r>
      <w:r>
        <w:t>）</w:t>
      </w:r>
      <w:r w:rsidR="00B6521F">
        <w:rPr>
          <w:rFonts w:hint="eastAsia"/>
        </w:rPr>
        <w:t>的最小二乘解为</w:t>
      </w:r>
      <w:r w:rsidR="006F675F" w:rsidRPr="00BC553D">
        <w:rPr>
          <w:position w:val="-16"/>
        </w:rPr>
        <w:object w:dxaOrig="2180" w:dyaOrig="480">
          <v:shape id="_x0000_i1063" type="#_x0000_t75" style="width:110.25pt;height:24pt" o:ole="">
            <v:imagedata r:id="rId81" o:title=""/>
          </v:shape>
          <o:OLEObject Type="Embed" ProgID="Equation.DSMT4" ShapeID="_x0000_i1063" DrawAspect="Content" ObjectID="_1582003245" r:id="rId82"/>
        </w:object>
      </w:r>
      <w:r w:rsidR="00047E5A">
        <w:rPr>
          <w:rFonts w:hint="eastAsia"/>
        </w:rPr>
        <w:t>，其中</w:t>
      </w:r>
      <w:r w:rsidR="00047E5A" w:rsidRPr="00BC553D">
        <w:rPr>
          <w:position w:val="-68"/>
        </w:rPr>
        <w:object w:dxaOrig="2380" w:dyaOrig="1480">
          <v:shape id="_x0000_i1064" type="#_x0000_t75" style="width:118.5pt;height:73.5pt" o:ole="">
            <v:imagedata r:id="rId83" o:title=""/>
          </v:shape>
          <o:OLEObject Type="Embed" ProgID="Equation.DSMT4" ShapeID="_x0000_i1064" DrawAspect="Content" ObjectID="_1582003246" r:id="rId84"/>
        </w:object>
      </w:r>
      <w:r w:rsidR="00047E5A">
        <w:rPr>
          <w:rFonts w:hint="eastAsia"/>
        </w:rPr>
        <w:t>。</w:t>
      </w:r>
    </w:p>
    <w:p w:rsidR="003C749D" w:rsidRPr="00011137" w:rsidRDefault="003C749D" w:rsidP="003C749D">
      <w:pPr>
        <w:pStyle w:val="a4"/>
        <w:numPr>
          <w:ilvl w:val="0"/>
          <w:numId w:val="10"/>
        </w:numPr>
        <w:spacing w:beforeLines="50" w:before="156" w:afterLines="50" w:after="156" w:line="320" w:lineRule="exact"/>
        <w:ind w:left="482" w:hangingChars="200" w:hanging="482"/>
        <w:outlineLvl w:val="1"/>
        <w:rPr>
          <w:b/>
          <w:sz w:val="24"/>
          <w:szCs w:val="24"/>
        </w:rPr>
      </w:pPr>
      <w:r w:rsidRPr="00011137">
        <w:rPr>
          <w:rFonts w:hint="eastAsia"/>
          <w:b/>
          <w:sz w:val="24"/>
          <w:szCs w:val="24"/>
        </w:rPr>
        <w:t>权值的选取</w:t>
      </w:r>
      <w:r w:rsidR="008304FF" w:rsidRPr="008304FF">
        <w:rPr>
          <w:b/>
          <w:sz w:val="24"/>
          <w:szCs w:val="24"/>
          <w:vertAlign w:val="superscript"/>
        </w:rPr>
        <w:fldChar w:fldCharType="begin"/>
      </w:r>
      <w:r w:rsidR="008304FF" w:rsidRPr="008304FF">
        <w:rPr>
          <w:b/>
          <w:sz w:val="24"/>
          <w:szCs w:val="24"/>
          <w:vertAlign w:val="superscript"/>
        </w:rPr>
        <w:instrText xml:space="preserve"> </w:instrText>
      </w:r>
      <w:r w:rsidR="008304FF" w:rsidRPr="008304FF">
        <w:rPr>
          <w:rFonts w:hint="eastAsia"/>
          <w:b/>
          <w:sz w:val="24"/>
          <w:szCs w:val="24"/>
          <w:vertAlign w:val="superscript"/>
        </w:rPr>
        <w:instrText>REF _Ref505261623 \r \h</w:instrText>
      </w:r>
      <w:r w:rsidR="008304FF" w:rsidRPr="008304FF">
        <w:rPr>
          <w:b/>
          <w:sz w:val="24"/>
          <w:szCs w:val="24"/>
          <w:vertAlign w:val="superscript"/>
        </w:rPr>
        <w:instrText xml:space="preserve">  \* MERGEFORMAT </w:instrText>
      </w:r>
      <w:r w:rsidR="008304FF" w:rsidRPr="008304FF">
        <w:rPr>
          <w:b/>
          <w:sz w:val="24"/>
          <w:szCs w:val="24"/>
          <w:vertAlign w:val="superscript"/>
        </w:rPr>
      </w:r>
      <w:r w:rsidR="008304FF" w:rsidRPr="008304FF">
        <w:rPr>
          <w:b/>
          <w:sz w:val="24"/>
          <w:szCs w:val="24"/>
          <w:vertAlign w:val="superscript"/>
        </w:rPr>
        <w:fldChar w:fldCharType="separate"/>
      </w:r>
      <w:r w:rsidR="008F65D5">
        <w:rPr>
          <w:b/>
          <w:sz w:val="24"/>
          <w:szCs w:val="24"/>
          <w:vertAlign w:val="superscript"/>
        </w:rPr>
        <w:t>[13]</w:t>
      </w:r>
      <w:r w:rsidR="008304FF" w:rsidRPr="008304FF">
        <w:rPr>
          <w:b/>
          <w:sz w:val="24"/>
          <w:szCs w:val="24"/>
          <w:vertAlign w:val="superscript"/>
        </w:rPr>
        <w:fldChar w:fldCharType="end"/>
      </w:r>
    </w:p>
    <w:p w:rsidR="00B548C0" w:rsidRDefault="008A6244" w:rsidP="00EF602D">
      <w:pPr>
        <w:ind w:firstLineChars="200" w:firstLine="420"/>
      </w:pPr>
      <w:r>
        <w:rPr>
          <w:rFonts w:hint="eastAsia"/>
        </w:rPr>
        <w:t>权</w:t>
      </w:r>
      <w:r>
        <w:t>重矩阵</w:t>
      </w:r>
      <w:r w:rsidRPr="00BC553D">
        <w:rPr>
          <w:position w:val="-6"/>
        </w:rPr>
        <w:object w:dxaOrig="320" w:dyaOrig="279">
          <v:shape id="_x0000_i1065" type="#_x0000_t75" style="width:15.75pt;height:14.25pt" o:ole="">
            <v:imagedata r:id="rId85" o:title=""/>
          </v:shape>
          <o:OLEObject Type="Embed" ProgID="Equation.DSMT4" ShapeID="_x0000_i1065" DrawAspect="Content" ObjectID="_1582003247" r:id="rId86"/>
        </w:object>
      </w:r>
      <w:r>
        <w:rPr>
          <w:rFonts w:hint="eastAsia"/>
        </w:rPr>
        <w:t>为</w:t>
      </w:r>
      <w:r>
        <w:t>对角阵</w:t>
      </w:r>
      <w:r w:rsidR="00C50C91">
        <w:rPr>
          <w:rFonts w:hint="eastAsia"/>
        </w:rPr>
        <w:t>，其中</w:t>
      </w:r>
      <w:r>
        <w:rPr>
          <w:rFonts w:hint="eastAsia"/>
        </w:rPr>
        <w:t>元素</w:t>
      </w:r>
      <w:r w:rsidRPr="00BC553D">
        <w:rPr>
          <w:position w:val="-12"/>
        </w:rPr>
        <w:object w:dxaOrig="279" w:dyaOrig="360">
          <v:shape id="_x0000_i1066" type="#_x0000_t75" style="width:14.25pt;height:18pt" o:ole="">
            <v:imagedata r:id="rId87" o:title=""/>
          </v:shape>
          <o:OLEObject Type="Embed" ProgID="Equation.DSMT4" ShapeID="_x0000_i1066" DrawAspect="Content" ObjectID="_1582003248" r:id="rId88"/>
        </w:object>
      </w:r>
      <w:r>
        <w:rPr>
          <w:rFonts w:hint="eastAsia"/>
        </w:rPr>
        <w:t>理</w:t>
      </w:r>
      <w:r>
        <w:t>想情况下</w:t>
      </w:r>
      <w:r>
        <w:rPr>
          <w:rFonts w:hint="eastAsia"/>
        </w:rPr>
        <w:t>为</w:t>
      </w:r>
      <w:r w:rsidR="00B212E6">
        <w:rPr>
          <w:rFonts w:hint="eastAsia"/>
        </w:rPr>
        <w:t>对应传感器测距</w:t>
      </w:r>
      <w:r w:rsidR="00BC7585">
        <w:rPr>
          <w:rFonts w:hint="eastAsia"/>
        </w:rPr>
        <w:t>误差的</w:t>
      </w:r>
      <w:r>
        <w:t>方差倒数</w:t>
      </w:r>
      <w:r w:rsidR="00C50C91">
        <w:t>。</w:t>
      </w:r>
      <w:r w:rsidR="00C50C91">
        <w:rPr>
          <w:rFonts w:hint="eastAsia"/>
        </w:rPr>
        <w:t>实际</w:t>
      </w:r>
      <w:r w:rsidR="00A42B42">
        <w:rPr>
          <w:rFonts w:hint="eastAsia"/>
        </w:rPr>
        <w:t>测量</w:t>
      </w:r>
      <w:r w:rsidR="00C50C91">
        <w:rPr>
          <w:rFonts w:hint="eastAsia"/>
        </w:rPr>
        <w:t>的</w:t>
      </w:r>
      <w:r w:rsidR="00A42B42">
        <w:rPr>
          <w:rFonts w:hint="eastAsia"/>
        </w:rPr>
        <w:t>准确性</w:t>
      </w:r>
      <w:r w:rsidR="00C50C91">
        <w:rPr>
          <w:rFonts w:hint="eastAsia"/>
        </w:rPr>
        <w:t>与</w:t>
      </w:r>
      <w:r w:rsidR="00A42B42">
        <w:rPr>
          <w:rFonts w:hint="eastAsia"/>
        </w:rPr>
        <w:t>测量的方差</w:t>
      </w:r>
      <w:r w:rsidR="00C50C91">
        <w:rPr>
          <w:rFonts w:hint="eastAsia"/>
        </w:rPr>
        <w:t>成反比，即测距准确度越高，测量方差就越小，</w:t>
      </w:r>
      <w:r w:rsidR="00C50C91" w:rsidRPr="00BC553D">
        <w:rPr>
          <w:position w:val="-12"/>
        </w:rPr>
        <w:object w:dxaOrig="279" w:dyaOrig="360">
          <v:shape id="_x0000_i1067" type="#_x0000_t75" style="width:14.25pt;height:18pt" o:ole="">
            <v:imagedata r:id="rId87" o:title=""/>
          </v:shape>
          <o:OLEObject Type="Embed" ProgID="Equation.DSMT4" ShapeID="_x0000_i1067" DrawAspect="Content" ObjectID="_1582003249" r:id="rId89"/>
        </w:object>
      </w:r>
      <w:r w:rsidR="00C50C91">
        <w:rPr>
          <w:rFonts w:hint="eastAsia"/>
        </w:rPr>
        <w:t>越大；反之亦然</w:t>
      </w:r>
      <w:r w:rsidR="00A42B42">
        <w:rPr>
          <w:rFonts w:hint="eastAsia"/>
        </w:rPr>
        <w:t>。</w:t>
      </w:r>
      <w:r w:rsidR="00C01F51">
        <w:rPr>
          <w:rFonts w:hint="eastAsia"/>
        </w:rPr>
        <w:t>在煤矿井下接近探测</w:t>
      </w:r>
      <w:r w:rsidR="00037AE4">
        <w:rPr>
          <w:rFonts w:hint="eastAsia"/>
        </w:rPr>
        <w:t>定位中，测量距离越大，越可能受到了</w:t>
      </w:r>
      <w:r w:rsidR="00037AE4" w:rsidRPr="00CE3A94">
        <w:rPr>
          <w:rFonts w:ascii="Times New Roman" w:hAnsi="Times New Roman" w:cs="Times New Roman"/>
        </w:rPr>
        <w:t>NLOS</w:t>
      </w:r>
      <w:r w:rsidR="00037AE4">
        <w:rPr>
          <w:rFonts w:hint="eastAsia"/>
        </w:rPr>
        <w:t>的干扰</w:t>
      </w:r>
      <w:r w:rsidR="0000647A">
        <w:rPr>
          <w:rFonts w:hint="eastAsia"/>
        </w:rPr>
        <w:t>，</w:t>
      </w:r>
      <w:r w:rsidR="00EA2189">
        <w:rPr>
          <w:rFonts w:hint="eastAsia"/>
        </w:rPr>
        <w:t>测量</w:t>
      </w:r>
      <w:r w:rsidR="0000647A">
        <w:rPr>
          <w:rFonts w:hint="eastAsia"/>
        </w:rPr>
        <w:t>误差越大</w:t>
      </w:r>
      <w:r w:rsidR="00092DF6">
        <w:rPr>
          <w:rFonts w:hint="eastAsia"/>
        </w:rPr>
        <w:t>，对应</w:t>
      </w:r>
      <w:r w:rsidR="00092DF6" w:rsidRPr="00BC553D">
        <w:rPr>
          <w:position w:val="-12"/>
        </w:rPr>
        <w:object w:dxaOrig="279" w:dyaOrig="360">
          <v:shape id="_x0000_i1068" type="#_x0000_t75" style="width:14.25pt;height:18pt" o:ole="">
            <v:imagedata r:id="rId87" o:title=""/>
          </v:shape>
          <o:OLEObject Type="Embed" ProgID="Equation.DSMT4" ShapeID="_x0000_i1068" DrawAspect="Content" ObjectID="_1582003250" r:id="rId90"/>
        </w:object>
      </w:r>
      <w:r w:rsidR="00092DF6">
        <w:rPr>
          <w:rFonts w:hint="eastAsia"/>
        </w:rPr>
        <w:t>越小</w:t>
      </w:r>
      <w:r w:rsidR="0000647A">
        <w:rPr>
          <w:rFonts w:hint="eastAsia"/>
        </w:rPr>
        <w:t>；</w:t>
      </w:r>
      <w:r w:rsidR="00EA2189">
        <w:rPr>
          <w:rFonts w:hint="eastAsia"/>
        </w:rPr>
        <w:t>反之，</w:t>
      </w:r>
      <w:r w:rsidR="00B00FC7">
        <w:rPr>
          <w:rFonts w:hint="eastAsia"/>
        </w:rPr>
        <w:t>测量距离越小，精确测量的可能性也越高</w:t>
      </w:r>
      <w:r w:rsidR="00092DF6">
        <w:rPr>
          <w:rFonts w:hint="eastAsia"/>
        </w:rPr>
        <w:t>，对应</w:t>
      </w:r>
      <w:r w:rsidR="00092DF6" w:rsidRPr="00BC553D">
        <w:rPr>
          <w:position w:val="-12"/>
        </w:rPr>
        <w:object w:dxaOrig="279" w:dyaOrig="360">
          <v:shape id="_x0000_i1069" type="#_x0000_t75" style="width:14.25pt;height:18pt" o:ole="">
            <v:imagedata r:id="rId87" o:title=""/>
          </v:shape>
          <o:OLEObject Type="Embed" ProgID="Equation.DSMT4" ShapeID="_x0000_i1069" DrawAspect="Content" ObjectID="_1582003251" r:id="rId91"/>
        </w:object>
      </w:r>
      <w:r w:rsidR="00C50C91">
        <w:rPr>
          <w:rFonts w:hint="eastAsia"/>
        </w:rPr>
        <w:t>越大</w:t>
      </w:r>
      <w:r w:rsidR="00092DF6">
        <w:rPr>
          <w:rFonts w:hint="eastAsia"/>
        </w:rPr>
        <w:t>。</w:t>
      </w:r>
    </w:p>
    <w:p w:rsidR="0000647A" w:rsidRPr="0000647A" w:rsidRDefault="00B00FC7" w:rsidP="00945640">
      <w:pPr>
        <w:ind w:firstLineChars="200" w:firstLine="420"/>
      </w:pPr>
      <w:r>
        <w:rPr>
          <w:rFonts w:hint="eastAsia"/>
        </w:rPr>
        <w:t>基于此</w:t>
      </w:r>
      <w:r w:rsidR="00EA2189">
        <w:rPr>
          <w:rFonts w:hint="eastAsia"/>
        </w:rPr>
        <w:t>假设</w:t>
      </w:r>
      <w:r w:rsidR="0075175A">
        <w:rPr>
          <w:rFonts w:hint="eastAsia"/>
        </w:rPr>
        <w:t>并结合实验结果</w:t>
      </w:r>
      <w:r w:rsidR="00BA3CD1">
        <w:rPr>
          <w:rFonts w:hint="eastAsia"/>
        </w:rPr>
        <w:t>，</w:t>
      </w:r>
      <w:r w:rsidR="00037AE4">
        <w:rPr>
          <w:rFonts w:hint="eastAsia"/>
        </w:rPr>
        <w:t>我们构造</w:t>
      </w:r>
      <w:r w:rsidR="0000647A" w:rsidRPr="00037AE4">
        <w:rPr>
          <w:position w:val="-58"/>
        </w:rPr>
        <w:object w:dxaOrig="3800" w:dyaOrig="1280">
          <v:shape id="_x0000_i1070" type="#_x0000_t75" style="width:194.25pt;height:63.75pt" o:ole="">
            <v:imagedata r:id="rId92" o:title=""/>
          </v:shape>
          <o:OLEObject Type="Embed" ProgID="Equation.DSMT4" ShapeID="_x0000_i1070" DrawAspect="Content" ObjectID="_1582003252" r:id="rId93"/>
        </w:object>
      </w:r>
      <w:r>
        <w:t>，</w:t>
      </w:r>
      <w:r>
        <w:rPr>
          <w:rFonts w:hint="eastAsia"/>
        </w:rPr>
        <w:t>其中通过实验</w:t>
      </w:r>
      <w:r w:rsidR="000B2F50">
        <w:rPr>
          <w:rFonts w:hint="eastAsia"/>
        </w:rPr>
        <w:t>取</w:t>
      </w:r>
      <w:r w:rsidR="00EB4982" w:rsidRPr="00491975">
        <w:rPr>
          <w:position w:val="-20"/>
        </w:rPr>
        <w:object w:dxaOrig="1420" w:dyaOrig="460">
          <v:shape id="_x0000_i1071" type="#_x0000_t75" style="width:71.25pt;height:23.25pt" o:ole="">
            <v:imagedata r:id="rId94" o:title=""/>
          </v:shape>
          <o:OLEObject Type="Embed" ProgID="Equation.DSMT4" ShapeID="_x0000_i1071" DrawAspect="Content" ObjectID="_1582003253" r:id="rId95"/>
        </w:object>
      </w:r>
      <w:r w:rsidR="000B2F50">
        <w:rPr>
          <w:rFonts w:hint="eastAsia"/>
        </w:rPr>
        <w:t>可得到较好</w:t>
      </w:r>
      <w:r w:rsidR="00652D73">
        <w:rPr>
          <w:rFonts w:hint="eastAsia"/>
        </w:rPr>
        <w:t>定位</w:t>
      </w:r>
      <w:r w:rsidR="000B2F50">
        <w:rPr>
          <w:rFonts w:hint="eastAsia"/>
        </w:rPr>
        <w:t>结果</w:t>
      </w:r>
      <w:r>
        <w:t>，</w:t>
      </w:r>
      <w:r w:rsidR="00C0486A" w:rsidRPr="00C0486A">
        <w:rPr>
          <w:position w:val="-4"/>
        </w:rPr>
        <w:object w:dxaOrig="260" w:dyaOrig="260">
          <v:shape id="_x0000_i1072" type="#_x0000_t75" style="width:12.75pt;height:12.75pt" o:ole="">
            <v:imagedata r:id="rId96" o:title=""/>
          </v:shape>
          <o:OLEObject Type="Embed" ProgID="Equation.DSMT4" ShapeID="_x0000_i1072" DrawAspect="Content" ObjectID="_1582003254" r:id="rId97"/>
        </w:object>
      </w:r>
      <w:r>
        <w:rPr>
          <w:rFonts w:hint="eastAsia"/>
        </w:rPr>
        <w:t>为从小到大排列的测量距离。</w:t>
      </w:r>
      <w:r w:rsidR="00A95CC6">
        <w:rPr>
          <w:rFonts w:hint="eastAsia"/>
        </w:rPr>
        <w:t>实际计算过程中</w:t>
      </w:r>
      <w:r w:rsidR="0000647A">
        <w:rPr>
          <w:rFonts w:hint="eastAsia"/>
        </w:rPr>
        <w:t>，可以</w:t>
      </w:r>
      <w:r w:rsidR="00E818E0">
        <w:rPr>
          <w:rFonts w:hint="eastAsia"/>
        </w:rPr>
        <w:t>忽略</w:t>
      </w:r>
      <w:r w:rsidR="000B2F50" w:rsidRPr="0000647A">
        <w:rPr>
          <w:position w:val="-12"/>
        </w:rPr>
        <w:object w:dxaOrig="920" w:dyaOrig="380">
          <v:shape id="_x0000_i1073" type="#_x0000_t75" style="width:45.75pt;height:18.75pt" o:ole="">
            <v:imagedata r:id="rId98" o:title=""/>
          </v:shape>
          <o:OLEObject Type="Embed" ProgID="Equation.DSMT4" ShapeID="_x0000_i1073" DrawAspect="Content" ObjectID="_1582003255" r:id="rId99"/>
        </w:object>
      </w:r>
      <w:r w:rsidR="00E818E0">
        <w:rPr>
          <w:rFonts w:hint="eastAsia"/>
        </w:rPr>
        <w:t>的测距，即</w:t>
      </w:r>
      <w:r w:rsidR="0031568F" w:rsidRPr="00E818E0">
        <w:rPr>
          <w:position w:val="-12"/>
        </w:rPr>
        <w:object w:dxaOrig="639" w:dyaOrig="360">
          <v:shape id="_x0000_i1074" type="#_x0000_t75" style="width:31.5pt;height:18pt" o:ole="">
            <v:imagedata r:id="rId100" o:title=""/>
          </v:shape>
          <o:OLEObject Type="Embed" ProgID="Equation.DSMT4" ShapeID="_x0000_i1074" DrawAspect="Content" ObjectID="_1582003256" r:id="rId101"/>
        </w:object>
      </w:r>
      <w:r w:rsidR="0031568F">
        <w:t>对应的测距值</w:t>
      </w:r>
      <w:r w:rsidR="0031568F">
        <w:rPr>
          <w:rFonts w:hint="eastAsia"/>
        </w:rPr>
        <w:t>，</w:t>
      </w:r>
      <w:r w:rsidR="00EB4982">
        <w:t>以简化计算</w:t>
      </w:r>
      <w:r w:rsidR="00E818E0">
        <w:t>。</w:t>
      </w:r>
    </w:p>
    <w:p w:rsidR="00E4324A" w:rsidRDefault="00E4324A" w:rsidP="00876CE7">
      <w:pPr>
        <w:pStyle w:val="10"/>
        <w:numPr>
          <w:ilvl w:val="0"/>
          <w:numId w:val="17"/>
        </w:numPr>
        <w:spacing w:beforeLines="50" w:before="156" w:afterLines="50" w:after="156" w:line="320" w:lineRule="exact"/>
        <w:jc w:val="left"/>
        <w:rPr>
          <w:rFonts w:asciiTheme="majorEastAsia" w:eastAsiaTheme="majorEastAsia" w:hAnsiTheme="majorEastAsia"/>
          <w:sz w:val="28"/>
          <w:szCs w:val="28"/>
        </w:rPr>
      </w:pPr>
      <w:r w:rsidRPr="003C3C52">
        <w:rPr>
          <w:rFonts w:asciiTheme="majorEastAsia" w:eastAsiaTheme="majorEastAsia" w:hAnsiTheme="majorEastAsia" w:hint="eastAsia"/>
          <w:sz w:val="28"/>
          <w:szCs w:val="28"/>
        </w:rPr>
        <w:t>带阻尼的最小二乘</w:t>
      </w:r>
    </w:p>
    <w:p w:rsidR="009B324D" w:rsidRPr="009B324D" w:rsidRDefault="009B324D" w:rsidP="00F778DF">
      <w:pPr>
        <w:pStyle w:val="a4"/>
        <w:numPr>
          <w:ilvl w:val="0"/>
          <w:numId w:val="11"/>
        </w:numPr>
        <w:spacing w:beforeLines="50" w:before="156" w:afterLines="50" w:after="156" w:line="320" w:lineRule="exact"/>
        <w:ind w:left="482" w:hangingChars="200" w:hanging="482"/>
        <w:outlineLvl w:val="1"/>
        <w:rPr>
          <w:b/>
          <w:sz w:val="24"/>
          <w:szCs w:val="24"/>
        </w:rPr>
      </w:pPr>
      <w:r w:rsidRPr="009B324D">
        <w:rPr>
          <w:b/>
          <w:sz w:val="24"/>
          <w:szCs w:val="24"/>
        </w:rPr>
        <w:t>Levenberg-Marquardt</w:t>
      </w:r>
      <w:r w:rsidRPr="009B324D">
        <w:rPr>
          <w:rFonts w:hint="eastAsia"/>
          <w:b/>
          <w:sz w:val="24"/>
          <w:szCs w:val="24"/>
        </w:rPr>
        <w:t>法</w:t>
      </w:r>
      <w:r w:rsidR="00F40A89" w:rsidRPr="00F40A89">
        <w:rPr>
          <w:b/>
          <w:sz w:val="24"/>
          <w:szCs w:val="24"/>
          <w:vertAlign w:val="superscript"/>
        </w:rPr>
        <w:fldChar w:fldCharType="begin"/>
      </w:r>
      <w:r w:rsidR="00F40A89" w:rsidRPr="00F40A89">
        <w:rPr>
          <w:b/>
          <w:sz w:val="24"/>
          <w:szCs w:val="24"/>
          <w:vertAlign w:val="superscript"/>
        </w:rPr>
        <w:instrText xml:space="preserve"> </w:instrText>
      </w:r>
      <w:r w:rsidR="00F40A89" w:rsidRPr="00F40A89">
        <w:rPr>
          <w:rFonts w:hint="eastAsia"/>
          <w:b/>
          <w:sz w:val="24"/>
          <w:szCs w:val="24"/>
          <w:vertAlign w:val="superscript"/>
        </w:rPr>
        <w:instrText>REF _Ref505261676 \r \h</w:instrText>
      </w:r>
      <w:r w:rsidR="00F40A89" w:rsidRPr="00F40A89">
        <w:rPr>
          <w:b/>
          <w:sz w:val="24"/>
          <w:szCs w:val="24"/>
          <w:vertAlign w:val="superscript"/>
        </w:rPr>
        <w:instrText xml:space="preserve"> </w:instrText>
      </w:r>
      <w:r w:rsidR="00F40A89">
        <w:rPr>
          <w:b/>
          <w:sz w:val="24"/>
          <w:szCs w:val="24"/>
          <w:vertAlign w:val="superscript"/>
        </w:rPr>
        <w:instrText xml:space="preserve"> \* MERGEFORMAT </w:instrText>
      </w:r>
      <w:r w:rsidR="00F40A89" w:rsidRPr="00F40A89">
        <w:rPr>
          <w:b/>
          <w:sz w:val="24"/>
          <w:szCs w:val="24"/>
          <w:vertAlign w:val="superscript"/>
        </w:rPr>
      </w:r>
      <w:r w:rsidR="00F40A89" w:rsidRPr="00F40A89">
        <w:rPr>
          <w:b/>
          <w:sz w:val="24"/>
          <w:szCs w:val="24"/>
          <w:vertAlign w:val="superscript"/>
        </w:rPr>
        <w:fldChar w:fldCharType="separate"/>
      </w:r>
      <w:r w:rsidR="008F65D5">
        <w:rPr>
          <w:b/>
          <w:sz w:val="24"/>
          <w:szCs w:val="24"/>
          <w:vertAlign w:val="superscript"/>
        </w:rPr>
        <w:t>[10]</w:t>
      </w:r>
      <w:r w:rsidR="00F40A89" w:rsidRPr="00F40A89">
        <w:rPr>
          <w:b/>
          <w:sz w:val="24"/>
          <w:szCs w:val="24"/>
          <w:vertAlign w:val="superscript"/>
        </w:rPr>
        <w:fldChar w:fldCharType="end"/>
      </w:r>
      <w:r w:rsidR="00F40A89" w:rsidRPr="00F40A89">
        <w:rPr>
          <w:b/>
          <w:sz w:val="24"/>
          <w:szCs w:val="24"/>
          <w:vertAlign w:val="superscript"/>
        </w:rPr>
        <w:fldChar w:fldCharType="begin"/>
      </w:r>
      <w:r w:rsidR="00F40A89" w:rsidRPr="00F40A89">
        <w:rPr>
          <w:b/>
          <w:sz w:val="24"/>
          <w:szCs w:val="24"/>
          <w:vertAlign w:val="superscript"/>
        </w:rPr>
        <w:instrText xml:space="preserve"> REF _Ref505261382 \r \h </w:instrText>
      </w:r>
      <w:r w:rsidR="00F40A89">
        <w:rPr>
          <w:b/>
          <w:sz w:val="24"/>
          <w:szCs w:val="24"/>
          <w:vertAlign w:val="superscript"/>
        </w:rPr>
        <w:instrText xml:space="preserve"> \* MERGEFORMAT </w:instrText>
      </w:r>
      <w:r w:rsidR="00F40A89" w:rsidRPr="00F40A89">
        <w:rPr>
          <w:b/>
          <w:sz w:val="24"/>
          <w:szCs w:val="24"/>
          <w:vertAlign w:val="superscript"/>
        </w:rPr>
      </w:r>
      <w:r w:rsidR="00F40A89" w:rsidRPr="00F40A89">
        <w:rPr>
          <w:b/>
          <w:sz w:val="24"/>
          <w:szCs w:val="24"/>
          <w:vertAlign w:val="superscript"/>
        </w:rPr>
        <w:fldChar w:fldCharType="separate"/>
      </w:r>
      <w:r w:rsidR="008F65D5">
        <w:rPr>
          <w:b/>
          <w:sz w:val="24"/>
          <w:szCs w:val="24"/>
          <w:vertAlign w:val="superscript"/>
        </w:rPr>
        <w:t>[14]</w:t>
      </w:r>
      <w:r w:rsidR="00F40A89" w:rsidRPr="00F40A89">
        <w:rPr>
          <w:b/>
          <w:sz w:val="24"/>
          <w:szCs w:val="24"/>
          <w:vertAlign w:val="superscript"/>
        </w:rPr>
        <w:fldChar w:fldCharType="end"/>
      </w:r>
    </w:p>
    <w:p w:rsidR="00AE31E4" w:rsidRDefault="00153731" w:rsidP="009B324D">
      <w:pPr>
        <w:ind w:firstLine="420"/>
      </w:pPr>
      <w:r>
        <w:rPr>
          <w:rFonts w:hint="eastAsia"/>
        </w:rPr>
        <w:t>第一章中</w:t>
      </w:r>
      <w:r w:rsidR="00661768">
        <w:rPr>
          <w:rFonts w:hint="eastAsia"/>
        </w:rPr>
        <w:t>推导的</w:t>
      </w:r>
      <w:r w:rsidR="004365D0">
        <w:rPr>
          <w:rFonts w:hint="eastAsia"/>
        </w:rPr>
        <w:t>高斯牛顿</w:t>
      </w:r>
      <w:r>
        <w:rPr>
          <w:rFonts w:hint="eastAsia"/>
        </w:rPr>
        <w:t>求解</w:t>
      </w:r>
      <w:r w:rsidR="004365D0">
        <w:rPr>
          <w:rFonts w:hint="eastAsia"/>
        </w:rPr>
        <w:t>法</w:t>
      </w:r>
      <w:r w:rsidR="00945640">
        <w:rPr>
          <w:rFonts w:hint="eastAsia"/>
        </w:rPr>
        <w:t>，</w:t>
      </w:r>
      <w:r w:rsidR="00661768">
        <w:rPr>
          <w:rFonts w:hint="eastAsia"/>
        </w:rPr>
        <w:t>迭代收敛的充分条件为</w:t>
      </w:r>
      <w:r w:rsidR="00661768">
        <w:rPr>
          <w:rFonts w:asciiTheme="minorEastAsia" w:hAnsiTheme="minorEastAsia" w:hint="eastAsia"/>
        </w:rPr>
        <w:t>①</w:t>
      </w:r>
      <w:r w:rsidR="00C20D9E" w:rsidRPr="00C20D9E">
        <w:rPr>
          <w:position w:val="-14"/>
        </w:rPr>
        <w:object w:dxaOrig="2460" w:dyaOrig="400">
          <v:shape id="_x0000_i1075" type="#_x0000_t75" style="width:123.75pt;height:19.5pt" o:ole="">
            <v:imagedata r:id="rId102" o:title=""/>
          </v:shape>
          <o:OLEObject Type="Embed" ProgID="Equation.DSMT4" ShapeID="_x0000_i1075" DrawAspect="Content" ObjectID="_1582003257" r:id="rId103"/>
        </w:object>
      </w:r>
      <w:r w:rsidR="00C20D9E">
        <w:rPr>
          <w:rFonts w:asciiTheme="minorEastAsia" w:hAnsiTheme="minorEastAsia" w:hint="eastAsia"/>
        </w:rPr>
        <w:t>；</w:t>
      </w:r>
      <w:r w:rsidR="004148CB">
        <w:rPr>
          <w:rFonts w:asciiTheme="minorEastAsia" w:hAnsiTheme="minorEastAsia" w:hint="eastAsia"/>
        </w:rPr>
        <w:t>②</w:t>
      </w:r>
      <w:r w:rsidR="004148CB">
        <w:rPr>
          <w:rFonts w:hint="eastAsia"/>
        </w:rPr>
        <w:t>雅可比矩阵</w:t>
      </w:r>
      <w:r w:rsidR="004148CB" w:rsidRPr="004148CB">
        <w:rPr>
          <w:position w:val="-6"/>
        </w:rPr>
        <w:object w:dxaOrig="200" w:dyaOrig="279">
          <v:shape id="_x0000_i1076" type="#_x0000_t75" style="width:11.25pt;height:14.25pt" o:ole="">
            <v:imagedata r:id="rId104" o:title=""/>
          </v:shape>
          <o:OLEObject Type="Embed" ProgID="Equation.DSMT4" ShapeID="_x0000_i1076" DrawAspect="Content" ObjectID="_1582003258" r:id="rId105"/>
        </w:object>
      </w:r>
      <w:r w:rsidR="004148CB">
        <w:rPr>
          <w:rFonts w:hint="eastAsia"/>
        </w:rPr>
        <w:t>始终满秩</w:t>
      </w:r>
      <w:r w:rsidR="00F40A89" w:rsidRPr="00F40A89">
        <w:rPr>
          <w:vertAlign w:val="superscript"/>
        </w:rPr>
        <w:fldChar w:fldCharType="begin"/>
      </w:r>
      <w:r w:rsidR="00F40A89" w:rsidRPr="00F40A89">
        <w:rPr>
          <w:vertAlign w:val="superscript"/>
        </w:rPr>
        <w:instrText xml:space="preserve"> </w:instrText>
      </w:r>
      <w:r w:rsidR="00F40A89" w:rsidRPr="00F40A89">
        <w:rPr>
          <w:rFonts w:hint="eastAsia"/>
          <w:vertAlign w:val="superscript"/>
        </w:rPr>
        <w:instrText>REF _Ref505261676 \r \h</w:instrText>
      </w:r>
      <w:r w:rsidR="00F40A89" w:rsidRPr="00F40A89">
        <w:rPr>
          <w:vertAlign w:val="superscript"/>
        </w:rPr>
        <w:instrText xml:space="preserve">  \* MERGEFORMAT </w:instrText>
      </w:r>
      <w:r w:rsidR="00F40A89" w:rsidRPr="00F40A89">
        <w:rPr>
          <w:vertAlign w:val="superscript"/>
        </w:rPr>
      </w:r>
      <w:r w:rsidR="00F40A89" w:rsidRPr="00F40A89">
        <w:rPr>
          <w:vertAlign w:val="superscript"/>
        </w:rPr>
        <w:fldChar w:fldCharType="separate"/>
      </w:r>
      <w:r w:rsidR="008F65D5">
        <w:rPr>
          <w:vertAlign w:val="superscript"/>
        </w:rPr>
        <w:t>[10]</w:t>
      </w:r>
      <w:r w:rsidR="00F40A89" w:rsidRPr="00F40A89">
        <w:rPr>
          <w:vertAlign w:val="superscript"/>
        </w:rPr>
        <w:fldChar w:fldCharType="end"/>
      </w:r>
      <w:r w:rsidR="004148CB">
        <w:rPr>
          <w:rFonts w:hint="eastAsia"/>
        </w:rPr>
        <w:t>。</w:t>
      </w:r>
      <w:r w:rsidR="00945640">
        <w:rPr>
          <w:rFonts w:hint="eastAsia"/>
        </w:rPr>
        <w:t>在实际使用中，测距可能存在较大误差，甚至测距传感器测距延时过大导致没有测距结果，使得方程欠定，雅可比矩阵</w:t>
      </w:r>
      <w:r w:rsidR="00945640">
        <w:t>不满秩</w:t>
      </w:r>
      <w:r w:rsidR="006E54FF">
        <w:rPr>
          <w:rFonts w:hint="eastAsia"/>
        </w:rPr>
        <w:t>。可见</w:t>
      </w:r>
      <w:r w:rsidR="006E54FF">
        <w:t>在复杂情况下，前两章计算</w:t>
      </w:r>
      <w:r w:rsidR="00945640">
        <w:rPr>
          <w:rFonts w:hint="eastAsia"/>
        </w:rPr>
        <w:t>方法的收敛性并不能得到保证</w:t>
      </w:r>
      <w:r w:rsidR="006E54FF">
        <w:rPr>
          <w:rFonts w:hint="eastAsia"/>
        </w:rPr>
        <w:t>。为克服上述</w:t>
      </w:r>
      <w:r w:rsidR="00750409">
        <w:rPr>
          <w:rFonts w:hint="eastAsia"/>
        </w:rPr>
        <w:t>问</w:t>
      </w:r>
      <w:r w:rsidR="00750409" w:rsidRPr="00210928">
        <w:rPr>
          <w:rFonts w:ascii="Times New Roman" w:hAnsi="Times New Roman" w:cs="Times New Roman"/>
        </w:rPr>
        <w:t>题</w:t>
      </w:r>
      <w:r w:rsidR="00AE31E4" w:rsidRPr="00210928">
        <w:rPr>
          <w:rFonts w:ascii="Times New Roman" w:hAnsi="Times New Roman" w:cs="Times New Roman"/>
        </w:rPr>
        <w:t>Levenberg</w:t>
      </w:r>
      <w:r w:rsidR="00AE31E4" w:rsidRPr="00210928">
        <w:rPr>
          <w:rFonts w:ascii="Times New Roman" w:hAnsi="Times New Roman" w:cs="Times New Roman"/>
        </w:rPr>
        <w:t>与</w:t>
      </w:r>
      <w:r w:rsidR="00AE31E4" w:rsidRPr="00210928">
        <w:rPr>
          <w:rFonts w:ascii="Times New Roman" w:hAnsi="Times New Roman" w:cs="Times New Roman"/>
        </w:rPr>
        <w:t>Marquardt</w:t>
      </w:r>
      <w:r w:rsidR="0070191E" w:rsidRPr="00210928">
        <w:rPr>
          <w:rFonts w:ascii="Times New Roman" w:hAnsi="Times New Roman" w:cs="Times New Roman"/>
        </w:rPr>
        <w:t>在</w:t>
      </w:r>
      <w:r w:rsidR="0070191E">
        <w:rPr>
          <w:rFonts w:hint="eastAsia"/>
        </w:rPr>
        <w:t>最小二乘</w:t>
      </w:r>
      <w:r w:rsidR="0070191E">
        <w:rPr>
          <w:rFonts w:hint="eastAsia"/>
        </w:rPr>
        <w:lastRenderedPageBreak/>
        <w:t>法中加入阻尼，取得了很好的收敛效果。</w:t>
      </w:r>
    </w:p>
    <w:p w:rsidR="00047E5A" w:rsidRDefault="005126FE" w:rsidP="009B324D">
      <w:pPr>
        <w:ind w:firstLine="420"/>
      </w:pPr>
      <w:r>
        <w:rPr>
          <w:rFonts w:hint="eastAsia"/>
        </w:rPr>
        <w:t>加</w:t>
      </w:r>
      <w:r>
        <w:t>入阻尼后，</w:t>
      </w:r>
      <w:r w:rsidRPr="005126FE">
        <w:rPr>
          <w:position w:val="-10"/>
        </w:rPr>
        <w:object w:dxaOrig="360" w:dyaOrig="320">
          <v:shape id="_x0000_i1077" type="#_x0000_t75" style="width:18.75pt;height:15.75pt" o:ole="">
            <v:imagedata r:id="rId106" o:title=""/>
          </v:shape>
          <o:OLEObject Type="Embed" ProgID="Equation.DSMT4" ShapeID="_x0000_i1077" DrawAspect="Content" ObjectID="_1582003259" r:id="rId107"/>
        </w:object>
      </w:r>
      <w:r>
        <w:t>的计算过程更新为</w:t>
      </w:r>
      <w:r w:rsidRPr="00BC553D">
        <w:rPr>
          <w:position w:val="-16"/>
        </w:rPr>
        <w:object w:dxaOrig="2640" w:dyaOrig="480">
          <v:shape id="_x0000_i1078" type="#_x0000_t75" style="width:133.5pt;height:24pt" o:ole="">
            <v:imagedata r:id="rId108" o:title=""/>
          </v:shape>
          <o:OLEObject Type="Embed" ProgID="Equation.DSMT4" ShapeID="_x0000_i1078" DrawAspect="Content" ObjectID="_1582003260" r:id="rId109"/>
        </w:object>
      </w:r>
      <w:r w:rsidR="00F07604">
        <w:t>，</w:t>
      </w:r>
      <w:r w:rsidR="00F07604">
        <w:rPr>
          <w:rFonts w:hint="eastAsia"/>
        </w:rPr>
        <w:t>其中</w:t>
      </w:r>
      <w:r w:rsidR="00844351">
        <w:rPr>
          <w:rFonts w:hint="eastAsia"/>
        </w:rPr>
        <w:t>阻尼系数</w:t>
      </w:r>
      <w:r w:rsidR="00F07604" w:rsidRPr="00F07604">
        <w:rPr>
          <w:position w:val="-6"/>
        </w:rPr>
        <w:object w:dxaOrig="220" w:dyaOrig="279">
          <v:shape id="_x0000_i1079" type="#_x0000_t75" style="width:11.25pt;height:14.25pt" o:ole="">
            <v:imagedata r:id="rId110" o:title=""/>
          </v:shape>
          <o:OLEObject Type="Embed" ProgID="Equation.DSMT4" ShapeID="_x0000_i1079" DrawAspect="Content" ObjectID="_1582003261" r:id="rId111"/>
        </w:object>
      </w:r>
      <w:r w:rsidR="00F07604">
        <w:rPr>
          <w:rFonts w:hint="eastAsia"/>
        </w:rPr>
        <w:t>为大于</w:t>
      </w:r>
      <w:r w:rsidR="00F07604">
        <w:rPr>
          <w:rFonts w:hint="eastAsia"/>
        </w:rPr>
        <w:t>0</w:t>
      </w:r>
      <w:r w:rsidR="00F07604">
        <w:rPr>
          <w:rFonts w:hint="eastAsia"/>
        </w:rPr>
        <w:t>的</w:t>
      </w:r>
      <w:r w:rsidR="00844351">
        <w:rPr>
          <w:rFonts w:hint="eastAsia"/>
        </w:rPr>
        <w:t>实数</w:t>
      </w:r>
      <w:r w:rsidR="00047E5A">
        <w:rPr>
          <w:rFonts w:hint="eastAsia"/>
        </w:rPr>
        <w:t>。</w:t>
      </w:r>
      <w:r w:rsidR="001A10F2">
        <w:rPr>
          <w:rFonts w:hint="eastAsia"/>
        </w:rPr>
        <w:t>算法实现时，也可将单位阵</w:t>
      </w:r>
      <w:r w:rsidR="001A10F2" w:rsidRPr="001A10F2">
        <w:rPr>
          <w:position w:val="-4"/>
        </w:rPr>
        <w:object w:dxaOrig="180" w:dyaOrig="260">
          <v:shape id="_x0000_i1080" type="#_x0000_t75" style="width:9pt;height:12.75pt" o:ole="">
            <v:imagedata r:id="rId112" o:title=""/>
          </v:shape>
          <o:OLEObject Type="Embed" ProgID="Equation.DSMT4" ShapeID="_x0000_i1080" DrawAspect="Content" ObjectID="_1582003262" r:id="rId113"/>
        </w:object>
      </w:r>
      <w:r w:rsidR="001A10F2">
        <w:rPr>
          <w:rFonts w:hint="eastAsia"/>
        </w:rPr>
        <w:t>替换为</w:t>
      </w:r>
      <w:r w:rsidR="00047E5A" w:rsidRPr="00B92C1A">
        <w:rPr>
          <w:position w:val="-6"/>
        </w:rPr>
        <w:object w:dxaOrig="440" w:dyaOrig="320">
          <v:shape id="_x0000_i1081" type="#_x0000_t75" style="width:22.5pt;height:15.75pt" o:ole="">
            <v:imagedata r:id="rId114" o:title=""/>
          </v:shape>
          <o:OLEObject Type="Embed" ProgID="Equation.DSMT4" ShapeID="_x0000_i1081" DrawAspect="Content" ObjectID="_1582003263" r:id="rId115"/>
        </w:object>
      </w:r>
      <w:r w:rsidR="00047E5A">
        <w:rPr>
          <w:rFonts w:hint="eastAsia"/>
        </w:rPr>
        <w:t>对角</w:t>
      </w:r>
      <w:r w:rsidR="00047E5A">
        <w:t>线矩阵</w:t>
      </w:r>
      <w:r w:rsidR="001A10F2" w:rsidRPr="00B92C1A">
        <w:rPr>
          <w:position w:val="-16"/>
        </w:rPr>
        <w:object w:dxaOrig="1100" w:dyaOrig="440">
          <v:shape id="_x0000_i1082" type="#_x0000_t75" style="width:55.5pt;height:22.5pt" o:ole="">
            <v:imagedata r:id="rId116" o:title=""/>
          </v:shape>
          <o:OLEObject Type="Embed" ProgID="Equation.DSMT4" ShapeID="_x0000_i1082" DrawAspect="Content" ObjectID="_1582003264" r:id="rId117"/>
        </w:object>
      </w:r>
      <w:r>
        <w:t>，</w:t>
      </w:r>
      <w:r w:rsidR="005F3C01">
        <w:t>以减小数值计算误差</w:t>
      </w:r>
      <w:r w:rsidR="005C4202">
        <w:rPr>
          <w:rFonts w:hint="eastAsia"/>
        </w:rPr>
        <w:t>及</w:t>
      </w:r>
      <w:r w:rsidR="005C4202">
        <w:t>对参数</w:t>
      </w:r>
      <w:r w:rsidR="005C4202" w:rsidRPr="00F07604">
        <w:rPr>
          <w:position w:val="-6"/>
        </w:rPr>
        <w:object w:dxaOrig="220" w:dyaOrig="279">
          <v:shape id="_x0000_i1083" type="#_x0000_t75" style="width:11.25pt;height:14.25pt" o:ole="">
            <v:imagedata r:id="rId110" o:title=""/>
          </v:shape>
          <o:OLEObject Type="Embed" ProgID="Equation.DSMT4" ShapeID="_x0000_i1083" DrawAspect="Content" ObjectID="_1582003265" r:id="rId118"/>
        </w:object>
      </w:r>
      <w:r w:rsidR="005C4202">
        <w:t>的依赖</w:t>
      </w:r>
      <w:r w:rsidR="008F65D5" w:rsidRPr="008F65D5">
        <w:rPr>
          <w:vertAlign w:val="superscript"/>
        </w:rPr>
        <w:fldChar w:fldCharType="begin"/>
      </w:r>
      <w:r w:rsidR="008F65D5" w:rsidRPr="008F65D5">
        <w:rPr>
          <w:vertAlign w:val="superscript"/>
        </w:rPr>
        <w:instrText xml:space="preserve"> REF _Ref507677654 \r \h </w:instrText>
      </w:r>
      <w:r w:rsidR="008F65D5">
        <w:rPr>
          <w:vertAlign w:val="superscript"/>
        </w:rPr>
        <w:instrText xml:space="preserve"> \* MERGEFORMAT </w:instrText>
      </w:r>
      <w:r w:rsidR="008F65D5" w:rsidRPr="008F65D5">
        <w:rPr>
          <w:vertAlign w:val="superscript"/>
        </w:rPr>
      </w:r>
      <w:r w:rsidR="008F65D5" w:rsidRPr="008F65D5">
        <w:rPr>
          <w:vertAlign w:val="superscript"/>
        </w:rPr>
        <w:fldChar w:fldCharType="separate"/>
      </w:r>
      <w:r w:rsidR="008F65D5" w:rsidRPr="008F65D5">
        <w:rPr>
          <w:vertAlign w:val="superscript"/>
        </w:rPr>
        <w:t>[11]</w:t>
      </w:r>
      <w:r w:rsidR="008F65D5" w:rsidRPr="008F65D5">
        <w:rPr>
          <w:vertAlign w:val="superscript"/>
        </w:rPr>
        <w:fldChar w:fldCharType="end"/>
      </w:r>
      <w:r w:rsidR="005C4202">
        <w:t>，</w:t>
      </w:r>
      <w:r>
        <w:t>使数值计算更加稳定</w:t>
      </w:r>
      <w:r w:rsidR="00047E5A">
        <w:t>。</w:t>
      </w:r>
    </w:p>
    <w:p w:rsidR="00226B0D" w:rsidRDefault="0070191E" w:rsidP="009B324D">
      <w:pPr>
        <w:ind w:firstLine="420"/>
      </w:pPr>
      <w:r w:rsidRPr="00CB75AF">
        <w:rPr>
          <w:rFonts w:ascii="Times New Roman" w:hAnsi="Times New Roman" w:cs="Times New Roman"/>
        </w:rPr>
        <w:t>Levenberg-Marquardt</w:t>
      </w:r>
      <w:r>
        <w:rPr>
          <w:rFonts w:hint="eastAsia"/>
        </w:rPr>
        <w:t>法，</w:t>
      </w:r>
      <w:r w:rsidR="00C42FEE">
        <w:rPr>
          <w:rFonts w:hint="eastAsia"/>
        </w:rPr>
        <w:t>本质上是</w:t>
      </w:r>
      <w:r>
        <w:rPr>
          <w:rFonts w:hint="eastAsia"/>
        </w:rPr>
        <w:t>将</w:t>
      </w:r>
      <w:r w:rsidR="008D2395">
        <w:rPr>
          <w:rFonts w:hint="eastAsia"/>
        </w:rPr>
        <w:t>一阶收敛的</w:t>
      </w:r>
      <w:r w:rsidR="000B615F">
        <w:rPr>
          <w:rFonts w:hint="eastAsia"/>
        </w:rPr>
        <w:t>最速下降法与</w:t>
      </w:r>
      <w:r w:rsidR="008D2395">
        <w:rPr>
          <w:rFonts w:hint="eastAsia"/>
        </w:rPr>
        <w:t>二阶收敛的</w:t>
      </w:r>
      <w:r w:rsidR="007C6479">
        <w:rPr>
          <w:rFonts w:hint="eastAsia"/>
        </w:rPr>
        <w:t>高斯牛顿法</w:t>
      </w:r>
      <w:r w:rsidR="00F3017E">
        <w:rPr>
          <w:rFonts w:hint="eastAsia"/>
        </w:rPr>
        <w:t>相</w:t>
      </w:r>
      <w:r w:rsidR="000B615F">
        <w:rPr>
          <w:rFonts w:hint="eastAsia"/>
        </w:rPr>
        <w:t>结合</w:t>
      </w:r>
      <w:r w:rsidR="008D19D8" w:rsidRPr="00F40A89">
        <w:rPr>
          <w:vertAlign w:val="superscript"/>
        </w:rPr>
        <w:fldChar w:fldCharType="begin"/>
      </w:r>
      <w:r w:rsidR="008D19D8" w:rsidRPr="00F40A89">
        <w:rPr>
          <w:vertAlign w:val="superscript"/>
        </w:rPr>
        <w:instrText xml:space="preserve"> </w:instrText>
      </w:r>
      <w:r w:rsidR="008D19D8" w:rsidRPr="00F40A89">
        <w:rPr>
          <w:rFonts w:hint="eastAsia"/>
          <w:vertAlign w:val="superscript"/>
        </w:rPr>
        <w:instrText>REF _Ref505261676 \r \h</w:instrText>
      </w:r>
      <w:r w:rsidR="008D19D8" w:rsidRPr="00F40A89">
        <w:rPr>
          <w:vertAlign w:val="superscript"/>
        </w:rPr>
        <w:instrText xml:space="preserve">  \* MERGEFORMAT </w:instrText>
      </w:r>
      <w:r w:rsidR="008D19D8" w:rsidRPr="00F40A89">
        <w:rPr>
          <w:vertAlign w:val="superscript"/>
        </w:rPr>
      </w:r>
      <w:r w:rsidR="008D19D8" w:rsidRPr="00F40A89">
        <w:rPr>
          <w:vertAlign w:val="superscript"/>
        </w:rPr>
        <w:fldChar w:fldCharType="separate"/>
      </w:r>
      <w:r w:rsidR="008F65D5">
        <w:rPr>
          <w:vertAlign w:val="superscript"/>
        </w:rPr>
        <w:t>[10]</w:t>
      </w:r>
      <w:r w:rsidR="008D19D8" w:rsidRPr="00F40A89">
        <w:rPr>
          <w:vertAlign w:val="superscript"/>
        </w:rPr>
        <w:fldChar w:fldCharType="end"/>
      </w:r>
      <w:r w:rsidR="009D088F">
        <w:rPr>
          <w:rFonts w:hint="eastAsia"/>
        </w:rPr>
        <w:t>，</w:t>
      </w:r>
      <w:r w:rsidR="009D088F" w:rsidRPr="009D088F">
        <w:rPr>
          <w:position w:val="-6"/>
        </w:rPr>
        <w:object w:dxaOrig="220" w:dyaOrig="279">
          <v:shape id="_x0000_i1084" type="#_x0000_t75" style="width:11.25pt;height:14.25pt" o:ole="">
            <v:imagedata r:id="rId119" o:title=""/>
          </v:shape>
          <o:OLEObject Type="Embed" ProgID="Equation.DSMT4" ShapeID="_x0000_i1084" DrawAspect="Content" ObjectID="_1582003266" r:id="rId120"/>
        </w:object>
      </w:r>
      <w:r w:rsidR="009D088F">
        <w:t>为结合系数。</w:t>
      </w:r>
      <w:r w:rsidR="00F110D8" w:rsidRPr="005126FE">
        <w:rPr>
          <w:position w:val="-10"/>
        </w:rPr>
        <w:object w:dxaOrig="360" w:dyaOrig="320">
          <v:shape id="_x0000_i1085" type="#_x0000_t75" style="width:18.75pt;height:15.75pt" o:ole="">
            <v:imagedata r:id="rId106" o:title=""/>
          </v:shape>
          <o:OLEObject Type="Embed" ProgID="Equation.DSMT4" ShapeID="_x0000_i1085" DrawAspect="Content" ObjectID="_1582003267" r:id="rId121"/>
        </w:object>
      </w:r>
      <w:r w:rsidR="00F110D8">
        <w:t>的</w:t>
      </w:r>
      <w:r w:rsidR="006E62FF">
        <w:t>计算</w:t>
      </w:r>
      <w:r w:rsidR="00F110D8">
        <w:t>表达式中</w:t>
      </w:r>
      <w:r w:rsidR="002D2FE0">
        <w:t>，</w:t>
      </w:r>
      <w:r w:rsidR="00876A15">
        <w:t>第一项</w:t>
      </w:r>
      <w:r w:rsidR="00F110D8" w:rsidRPr="000B615F">
        <w:rPr>
          <w:position w:val="-16"/>
        </w:rPr>
        <w:object w:dxaOrig="1660" w:dyaOrig="480">
          <v:shape id="_x0000_i1086" type="#_x0000_t75" style="width:83.25pt;height:24pt" o:ole="">
            <v:imagedata r:id="rId122" o:title=""/>
          </v:shape>
          <o:OLEObject Type="Embed" ProgID="Equation.DSMT4" ShapeID="_x0000_i1086" DrawAspect="Content" ObjectID="_1582003268" r:id="rId123"/>
        </w:object>
      </w:r>
      <w:r w:rsidR="00886690">
        <w:t>为高斯牛顿法</w:t>
      </w:r>
      <w:r w:rsidR="00F110D8">
        <w:rPr>
          <w:rFonts w:hint="eastAsia"/>
        </w:rPr>
        <w:t>部分</w:t>
      </w:r>
      <w:r w:rsidR="00D724E9">
        <w:rPr>
          <w:rFonts w:hint="eastAsia"/>
        </w:rPr>
        <w:t>，其计算特点是收敛快，但稳定性不好；</w:t>
      </w:r>
      <w:r w:rsidR="00876A15">
        <w:t>第</w:t>
      </w:r>
      <w:r w:rsidR="00876A15">
        <w:rPr>
          <w:rFonts w:hint="eastAsia"/>
        </w:rPr>
        <w:t>二</w:t>
      </w:r>
      <w:r w:rsidR="00876A15">
        <w:t>项</w:t>
      </w:r>
      <w:r w:rsidR="00F110D8" w:rsidRPr="00F110D8">
        <w:rPr>
          <w:position w:val="-14"/>
        </w:rPr>
        <w:object w:dxaOrig="1280" w:dyaOrig="440">
          <v:shape id="_x0000_i1087" type="#_x0000_t75" style="width:64.5pt;height:22.5pt" o:ole="">
            <v:imagedata r:id="rId124" o:title=""/>
          </v:shape>
          <o:OLEObject Type="Embed" ProgID="Equation.DSMT4" ShapeID="_x0000_i1087" DrawAspect="Content" ObjectID="_1582003269" r:id="rId125"/>
        </w:object>
      </w:r>
      <w:r w:rsidR="00886690">
        <w:t>为</w:t>
      </w:r>
      <w:r w:rsidR="00886690">
        <w:rPr>
          <w:rFonts w:hint="eastAsia"/>
        </w:rPr>
        <w:t>最速下降法</w:t>
      </w:r>
      <w:r w:rsidR="00F110D8">
        <w:rPr>
          <w:rFonts w:hint="eastAsia"/>
        </w:rPr>
        <w:t>部分</w:t>
      </w:r>
      <w:r w:rsidR="00D724E9">
        <w:rPr>
          <w:rFonts w:hint="eastAsia"/>
        </w:rPr>
        <w:t>，其计算特点是稳定性好，但收敛速度不如</w:t>
      </w:r>
      <w:r w:rsidR="00D724E9">
        <w:t>高斯牛顿法快</w:t>
      </w:r>
      <w:r w:rsidR="00A827BD">
        <w:t>。</w:t>
      </w:r>
    </w:p>
    <w:p w:rsidR="00245563" w:rsidRPr="00245563" w:rsidRDefault="00245563" w:rsidP="00245563">
      <w:pPr>
        <w:pStyle w:val="a4"/>
        <w:numPr>
          <w:ilvl w:val="0"/>
          <w:numId w:val="11"/>
        </w:numPr>
        <w:spacing w:beforeLines="50" w:before="156" w:afterLines="50" w:after="156" w:line="320" w:lineRule="exact"/>
        <w:ind w:firstLineChars="0"/>
        <w:outlineLvl w:val="1"/>
        <w:rPr>
          <w:b/>
          <w:sz w:val="24"/>
          <w:szCs w:val="24"/>
        </w:rPr>
      </w:pPr>
      <w:r w:rsidRPr="00FC12C5">
        <w:rPr>
          <w:rFonts w:ascii="Times New Roman" w:hAnsi="Times New Roman" w:cs="Times New Roman"/>
          <w:b/>
          <w:i/>
          <w:sz w:val="24"/>
          <w:szCs w:val="24"/>
        </w:rPr>
        <w:t>λ</w:t>
      </w:r>
      <w:r>
        <w:rPr>
          <w:rFonts w:hint="eastAsia"/>
          <w:b/>
          <w:sz w:val="24"/>
          <w:szCs w:val="24"/>
        </w:rPr>
        <w:t>的选取</w:t>
      </w:r>
    </w:p>
    <w:p w:rsidR="004F6EE0" w:rsidRDefault="00B2272F" w:rsidP="009B324D">
      <w:pPr>
        <w:ind w:firstLine="420"/>
      </w:pPr>
      <w:r>
        <w:t>结合系数</w:t>
      </w:r>
      <w:r w:rsidR="00226B0D" w:rsidRPr="00226B0D">
        <w:rPr>
          <w:position w:val="-6"/>
        </w:rPr>
        <w:object w:dxaOrig="220" w:dyaOrig="279">
          <v:shape id="_x0000_i1088" type="#_x0000_t75" style="width:11.25pt;height:14.25pt" o:ole="">
            <v:imagedata r:id="rId126" o:title=""/>
          </v:shape>
          <o:OLEObject Type="Embed" ProgID="Equation.DSMT4" ShapeID="_x0000_i1088" DrawAspect="Content" ObjectID="_1582003270" r:id="rId127"/>
        </w:object>
      </w:r>
      <w:r>
        <w:t>控制着</w:t>
      </w:r>
      <w:r>
        <w:rPr>
          <w:rFonts w:hint="eastAsia"/>
        </w:rPr>
        <w:t>高斯牛顿法与最速下降法的结合比例及最速下降法的收敛速度。</w:t>
      </w:r>
      <w:r w:rsidRPr="00226B0D">
        <w:rPr>
          <w:position w:val="-6"/>
        </w:rPr>
        <w:object w:dxaOrig="220" w:dyaOrig="279">
          <v:shape id="_x0000_i1089" type="#_x0000_t75" style="width:11.25pt;height:14.25pt" o:ole="">
            <v:imagedata r:id="rId126" o:title=""/>
          </v:shape>
          <o:OLEObject Type="Embed" ProgID="Equation.DSMT4" ShapeID="_x0000_i1089" DrawAspect="Content" ObjectID="_1582003271" r:id="rId128"/>
        </w:object>
      </w:r>
      <w:r w:rsidR="00226B0D">
        <w:rPr>
          <w:rFonts w:hint="eastAsia"/>
        </w:rPr>
        <w:t>若选取过大，则</w:t>
      </w:r>
      <w:r w:rsidR="004F6EE0">
        <w:rPr>
          <w:rFonts w:hint="eastAsia"/>
        </w:rPr>
        <w:t>每次迭代</w:t>
      </w:r>
      <w:r w:rsidR="004F6EE0" w:rsidRPr="00FC4DE1">
        <w:rPr>
          <w:position w:val="-14"/>
        </w:rPr>
        <w:object w:dxaOrig="320" w:dyaOrig="400">
          <v:shape id="_x0000_i1090" type="#_x0000_t75" style="width:15.75pt;height:19.5pt" o:ole="">
            <v:imagedata r:id="rId129" o:title=""/>
          </v:shape>
          <o:OLEObject Type="Embed" ProgID="Equation.DSMT4" ShapeID="_x0000_i1090" DrawAspect="Content" ObjectID="_1582003272" r:id="rId130"/>
        </w:object>
      </w:r>
      <w:r w:rsidR="004F6EE0">
        <w:rPr>
          <w:rFonts w:hint="eastAsia"/>
        </w:rPr>
        <w:t>的</w:t>
      </w:r>
      <w:r w:rsidR="00226B0D">
        <w:rPr>
          <w:rFonts w:hint="eastAsia"/>
        </w:rPr>
        <w:t>下降速度会很小，收敛</w:t>
      </w:r>
      <w:r w:rsidR="00F07604">
        <w:rPr>
          <w:rFonts w:hint="eastAsia"/>
        </w:rPr>
        <w:t>较慢；</w:t>
      </w:r>
      <w:r w:rsidR="00F07604" w:rsidRPr="00226B0D">
        <w:rPr>
          <w:position w:val="-6"/>
        </w:rPr>
        <w:object w:dxaOrig="220" w:dyaOrig="279">
          <v:shape id="_x0000_i1091" type="#_x0000_t75" style="width:11.25pt;height:14.25pt" o:ole="">
            <v:imagedata r:id="rId126" o:title=""/>
          </v:shape>
          <o:OLEObject Type="Embed" ProgID="Equation.DSMT4" ShapeID="_x0000_i1091" DrawAspect="Content" ObjectID="_1582003273" r:id="rId131"/>
        </w:object>
      </w:r>
      <w:r w:rsidR="00F07604">
        <w:rPr>
          <w:rFonts w:hint="eastAsia"/>
        </w:rPr>
        <w:t>若选取过小，</w:t>
      </w:r>
      <w:r w:rsidR="00DF7508">
        <w:rPr>
          <w:rFonts w:hint="eastAsia"/>
        </w:rPr>
        <w:t>依然会出现不收敛的情况</w:t>
      </w:r>
      <w:r w:rsidR="00710772">
        <w:rPr>
          <w:rFonts w:hint="eastAsia"/>
        </w:rPr>
        <w:t>。</w:t>
      </w:r>
      <w:r w:rsidR="00DF7508">
        <w:rPr>
          <w:rFonts w:hint="eastAsia"/>
        </w:rPr>
        <w:t>迭代的每一步，希望在保证残差下降的情况下保证，能跨出尽可能大的步子，即</w:t>
      </w:r>
      <w:r w:rsidR="004F6EE0" w:rsidRPr="00FC4DE1">
        <w:rPr>
          <w:position w:val="-14"/>
        </w:rPr>
        <w:object w:dxaOrig="499" w:dyaOrig="400">
          <v:shape id="_x0000_i1092" type="#_x0000_t75" style="width:25.5pt;height:19.5pt" o:ole="">
            <v:imagedata r:id="rId132" o:title=""/>
          </v:shape>
          <o:OLEObject Type="Embed" ProgID="Equation.DSMT4" ShapeID="_x0000_i1092" DrawAspect="Content" ObjectID="_1582003274" r:id="rId133"/>
        </w:object>
      </w:r>
      <w:r w:rsidR="00DF7508">
        <w:rPr>
          <w:rFonts w:hint="eastAsia"/>
        </w:rPr>
        <w:t>尽可能大，以便更快的收敛。</w:t>
      </w:r>
    </w:p>
    <w:p w:rsidR="00DF7508" w:rsidRDefault="004F6EE0" w:rsidP="009B324D">
      <w:pPr>
        <w:ind w:firstLine="420"/>
      </w:pPr>
      <w:r>
        <w:t>选取</w:t>
      </w:r>
      <w:r w:rsidRPr="00226B0D">
        <w:rPr>
          <w:position w:val="-6"/>
        </w:rPr>
        <w:object w:dxaOrig="220" w:dyaOrig="279">
          <v:shape id="_x0000_i1093" type="#_x0000_t75" style="width:11.25pt;height:14.25pt" o:ole="">
            <v:imagedata r:id="rId126" o:title=""/>
          </v:shape>
          <o:OLEObject Type="Embed" ProgID="Equation.DSMT4" ShapeID="_x0000_i1093" DrawAspect="Content" ObjectID="_1582003275" r:id="rId134"/>
        </w:object>
      </w:r>
      <w:r>
        <w:t>的方法可以用</w:t>
      </w:r>
      <w:r w:rsidRPr="000E6DF7">
        <w:rPr>
          <w:rFonts w:ascii="Times New Roman" w:hAnsi="Times New Roman" w:cs="Times New Roman"/>
        </w:rPr>
        <w:t>LM</w:t>
      </w:r>
      <w:r>
        <w:t>法或信任域</w:t>
      </w:r>
      <w:r w:rsidR="00305466">
        <w:t>（</w:t>
      </w:r>
      <w:r w:rsidR="00305466" w:rsidRPr="000E6DF7">
        <w:rPr>
          <w:rFonts w:ascii="Times New Roman" w:hAnsi="Times New Roman" w:cs="Times New Roman"/>
        </w:rPr>
        <w:t>Trust Region</w:t>
      </w:r>
      <w:r w:rsidR="00305466">
        <w:t>）</w:t>
      </w:r>
      <w:r>
        <w:t>法</w:t>
      </w:r>
      <w:r w:rsidR="00CD539A" w:rsidRPr="00F40A89">
        <w:rPr>
          <w:vertAlign w:val="superscript"/>
        </w:rPr>
        <w:fldChar w:fldCharType="begin"/>
      </w:r>
      <w:r w:rsidR="00CD539A" w:rsidRPr="00F40A89">
        <w:rPr>
          <w:vertAlign w:val="superscript"/>
        </w:rPr>
        <w:instrText xml:space="preserve"> </w:instrText>
      </w:r>
      <w:r w:rsidR="00CD539A" w:rsidRPr="00F40A89">
        <w:rPr>
          <w:rFonts w:hint="eastAsia"/>
          <w:vertAlign w:val="superscript"/>
        </w:rPr>
        <w:instrText>REF _Ref505261676 \r \h</w:instrText>
      </w:r>
      <w:r w:rsidR="00CD539A" w:rsidRPr="00F40A89">
        <w:rPr>
          <w:vertAlign w:val="superscript"/>
        </w:rPr>
        <w:instrText xml:space="preserve">  \* MERGEFORMAT </w:instrText>
      </w:r>
      <w:r w:rsidR="00CD539A" w:rsidRPr="00F40A89">
        <w:rPr>
          <w:vertAlign w:val="superscript"/>
        </w:rPr>
      </w:r>
      <w:r w:rsidR="00CD539A" w:rsidRPr="00F40A89">
        <w:rPr>
          <w:vertAlign w:val="superscript"/>
        </w:rPr>
        <w:fldChar w:fldCharType="separate"/>
      </w:r>
      <w:r w:rsidR="008F65D5">
        <w:rPr>
          <w:vertAlign w:val="superscript"/>
        </w:rPr>
        <w:t>[10]</w:t>
      </w:r>
      <w:r w:rsidR="00CD539A" w:rsidRPr="00F40A89">
        <w:rPr>
          <w:vertAlign w:val="superscript"/>
        </w:rPr>
        <w:fldChar w:fldCharType="end"/>
      </w:r>
      <w:r w:rsidR="00AB17DA">
        <w:t>，</w:t>
      </w:r>
      <w:r w:rsidR="00CE3A94">
        <w:rPr>
          <w:rFonts w:hint="eastAsia"/>
        </w:rPr>
        <w:t>即</w:t>
      </w:r>
      <w:r>
        <w:rPr>
          <w:rFonts w:hint="eastAsia"/>
        </w:rPr>
        <w:t>在</w:t>
      </w:r>
      <w:r w:rsidRPr="00FC4DE1">
        <w:rPr>
          <w:position w:val="-14"/>
        </w:rPr>
        <w:object w:dxaOrig="320" w:dyaOrig="400">
          <v:shape id="_x0000_i1094" type="#_x0000_t75" style="width:15.75pt;height:19.5pt" o:ole="">
            <v:imagedata r:id="rId129" o:title=""/>
          </v:shape>
          <o:OLEObject Type="Embed" ProgID="Equation.DSMT4" ShapeID="_x0000_i1094" DrawAspect="Content" ObjectID="_1582003276" r:id="rId135"/>
        </w:object>
      </w:r>
      <w:r>
        <w:t>稳定下降时逐步减小</w:t>
      </w:r>
      <w:r w:rsidR="00DF7508" w:rsidRPr="00C94E27">
        <w:rPr>
          <w:position w:val="-6"/>
        </w:rPr>
        <w:object w:dxaOrig="220" w:dyaOrig="279">
          <v:shape id="_x0000_i1095" type="#_x0000_t75" style="width:11.25pt;height:14.25pt" o:ole="">
            <v:imagedata r:id="rId136" o:title=""/>
          </v:shape>
          <o:OLEObject Type="Embed" ProgID="Equation.DSMT4" ShapeID="_x0000_i1095" DrawAspect="Content" ObjectID="_1582003277" r:id="rId137"/>
        </w:object>
      </w:r>
      <w:r w:rsidR="00104A2D">
        <w:rPr>
          <w:rFonts w:hint="eastAsia"/>
        </w:rPr>
        <w:t>；</w:t>
      </w:r>
      <w:r>
        <w:rPr>
          <w:rFonts w:hint="eastAsia"/>
        </w:rPr>
        <w:t>当</w:t>
      </w:r>
      <w:r w:rsidR="00104A2D" w:rsidRPr="00FC4DE1">
        <w:rPr>
          <w:position w:val="-14"/>
        </w:rPr>
        <w:object w:dxaOrig="320" w:dyaOrig="400">
          <v:shape id="_x0000_i1096" type="#_x0000_t75" style="width:15.75pt;height:19.5pt" o:ole="">
            <v:imagedata r:id="rId129" o:title=""/>
          </v:shape>
          <o:OLEObject Type="Embed" ProgID="Equation.DSMT4" ShapeID="_x0000_i1096" DrawAspect="Content" ObjectID="_1582003278" r:id="rId138"/>
        </w:object>
      </w:r>
      <w:r w:rsidR="00104A2D">
        <w:t>出现上升时不断增大</w:t>
      </w:r>
      <w:r w:rsidR="00DF7508" w:rsidRPr="00C94E27">
        <w:rPr>
          <w:position w:val="-6"/>
        </w:rPr>
        <w:object w:dxaOrig="220" w:dyaOrig="279">
          <v:shape id="_x0000_i1097" type="#_x0000_t75" style="width:11.25pt;height:14.25pt" o:ole="">
            <v:imagedata r:id="rId136" o:title=""/>
          </v:shape>
          <o:OLEObject Type="Embed" ProgID="Equation.DSMT4" ShapeID="_x0000_i1097" DrawAspect="Content" ObjectID="_1582003279" r:id="rId139"/>
        </w:object>
      </w:r>
      <w:r w:rsidR="00104A2D">
        <w:t>，</w:t>
      </w:r>
      <w:r w:rsidR="00104A2D">
        <w:rPr>
          <w:rFonts w:hint="eastAsia"/>
        </w:rPr>
        <w:t>直到</w:t>
      </w:r>
      <w:r w:rsidR="00DF7508">
        <w:rPr>
          <w:rFonts w:hint="eastAsia"/>
        </w:rPr>
        <w:t>残差下降时</w:t>
      </w:r>
      <w:r w:rsidR="00104A2D">
        <w:rPr>
          <w:rFonts w:hint="eastAsia"/>
        </w:rPr>
        <w:t>再逐步减小</w:t>
      </w:r>
      <w:r w:rsidR="00DF7508" w:rsidRPr="00C94E27">
        <w:rPr>
          <w:position w:val="-6"/>
        </w:rPr>
        <w:object w:dxaOrig="220" w:dyaOrig="279">
          <v:shape id="_x0000_i1098" type="#_x0000_t75" style="width:11.25pt;height:14.25pt" o:ole="">
            <v:imagedata r:id="rId136" o:title=""/>
          </v:shape>
          <o:OLEObject Type="Embed" ProgID="Equation.DSMT4" ShapeID="_x0000_i1098" DrawAspect="Content" ObjectID="_1582003280" r:id="rId140"/>
        </w:object>
      </w:r>
      <w:r w:rsidR="00DF7508">
        <w:t>。</w:t>
      </w:r>
    </w:p>
    <w:p w:rsidR="003C3C52" w:rsidRDefault="00E4324A" w:rsidP="00223084">
      <w:pPr>
        <w:pStyle w:val="10"/>
        <w:numPr>
          <w:ilvl w:val="0"/>
          <w:numId w:val="17"/>
        </w:numPr>
        <w:spacing w:beforeLines="50" w:before="156" w:afterLines="50" w:after="156" w:line="320" w:lineRule="exact"/>
        <w:ind w:left="562" w:hangingChars="200" w:hanging="562"/>
        <w:jc w:val="left"/>
        <w:rPr>
          <w:rFonts w:asciiTheme="majorEastAsia" w:eastAsiaTheme="majorEastAsia" w:hAnsiTheme="majorEastAsia"/>
          <w:sz w:val="28"/>
          <w:szCs w:val="28"/>
        </w:rPr>
      </w:pPr>
      <w:r w:rsidRPr="003C3C52">
        <w:rPr>
          <w:rFonts w:asciiTheme="majorEastAsia" w:eastAsiaTheme="majorEastAsia" w:hAnsiTheme="majorEastAsia" w:hint="eastAsia"/>
          <w:sz w:val="28"/>
          <w:szCs w:val="28"/>
        </w:rPr>
        <w:t>实验分析</w:t>
      </w:r>
    </w:p>
    <w:p w:rsidR="000465DD" w:rsidRPr="00EA73D4" w:rsidRDefault="00E34079" w:rsidP="005C6C1D">
      <w:pPr>
        <w:pStyle w:val="a4"/>
        <w:numPr>
          <w:ilvl w:val="0"/>
          <w:numId w:val="16"/>
        </w:numPr>
        <w:spacing w:beforeLines="50" w:before="156" w:afterLines="50" w:after="156"/>
        <w:ind w:left="482" w:hangingChars="200" w:hanging="482"/>
        <w:rPr>
          <w:b/>
          <w:sz w:val="24"/>
          <w:szCs w:val="24"/>
        </w:rPr>
      </w:pPr>
      <w:r w:rsidRPr="00EA73D4">
        <w:rPr>
          <w:rFonts w:hint="eastAsia"/>
          <w:b/>
          <w:sz w:val="24"/>
          <w:szCs w:val="24"/>
        </w:rPr>
        <w:t>测试</w:t>
      </w:r>
      <w:r w:rsidRPr="00EA73D4">
        <w:rPr>
          <w:rFonts w:hint="eastAsia"/>
          <w:b/>
          <w:sz w:val="24"/>
          <w:szCs w:val="24"/>
        </w:rPr>
        <w:t>1</w:t>
      </w:r>
    </w:p>
    <w:p w:rsidR="00B51DAD" w:rsidRPr="00D779E3" w:rsidRDefault="003B1DA4" w:rsidP="00D779E3">
      <w:pPr>
        <w:ind w:firstLineChars="200" w:firstLine="420"/>
      </w:pPr>
      <w:r>
        <w:rPr>
          <w:rFonts w:hint="eastAsia"/>
        </w:rPr>
        <w:t>在</w:t>
      </w:r>
      <w:r w:rsidR="00E34079">
        <w:rPr>
          <w:rFonts w:hint="eastAsia"/>
        </w:rPr>
        <w:t>采煤机车</w:t>
      </w:r>
      <w:r>
        <w:rPr>
          <w:rFonts w:hint="eastAsia"/>
        </w:rPr>
        <w:t>上部署</w:t>
      </w:r>
      <w:r>
        <w:rPr>
          <w:rFonts w:hint="eastAsia"/>
        </w:rPr>
        <w:t>4</w:t>
      </w:r>
      <w:r>
        <w:rPr>
          <w:rFonts w:hint="eastAsia"/>
        </w:rPr>
        <w:t>个测距传感器</w:t>
      </w:r>
      <w:r w:rsidR="00E34079">
        <w:rPr>
          <w:rFonts w:hint="eastAsia"/>
        </w:rPr>
        <w:t>。</w:t>
      </w:r>
      <w:r>
        <w:rPr>
          <w:rFonts w:hint="eastAsia"/>
        </w:rPr>
        <w:t>通过这</w:t>
      </w:r>
      <w:r>
        <w:rPr>
          <w:rFonts w:hint="eastAsia"/>
        </w:rPr>
        <w:t>4</w:t>
      </w:r>
      <w:r>
        <w:rPr>
          <w:rFonts w:hint="eastAsia"/>
        </w:rPr>
        <w:t>个传感器测量各自到标签的距离，然后通过上文中</w:t>
      </w:r>
      <w:r w:rsidR="001A6E31">
        <w:rPr>
          <w:rFonts w:hint="eastAsia"/>
        </w:rPr>
        <w:t>所述</w:t>
      </w:r>
      <w:r>
        <w:rPr>
          <w:rFonts w:hint="eastAsia"/>
        </w:rPr>
        <w:t>的计算方法求得标签坐标。</w:t>
      </w:r>
      <w:r w:rsidR="006B59C8">
        <w:rPr>
          <w:rFonts w:hint="eastAsia"/>
        </w:rPr>
        <w:t>计算参数</w:t>
      </w:r>
      <w:r w:rsidR="001A6E31">
        <w:rPr>
          <w:rFonts w:hint="eastAsia"/>
        </w:rPr>
        <w:t>选取</w:t>
      </w:r>
      <w:r w:rsidR="006B59C8">
        <w:rPr>
          <w:rFonts w:hint="eastAsia"/>
        </w:rPr>
        <w:t>为</w:t>
      </w:r>
      <w:r w:rsidR="008B1436" w:rsidRPr="006B59C8">
        <w:rPr>
          <w:position w:val="-12"/>
        </w:rPr>
        <w:object w:dxaOrig="840" w:dyaOrig="360">
          <v:shape id="_x0000_i1099" type="#_x0000_t75" style="width:42pt;height:18pt" o:ole="">
            <v:imagedata r:id="rId141" o:title=""/>
          </v:shape>
          <o:OLEObject Type="Embed" ProgID="Equation.DSMT4" ShapeID="_x0000_i1099" DrawAspect="Content" ObjectID="_1582003281" r:id="rId142"/>
        </w:object>
      </w:r>
      <w:r w:rsidR="006B59C8">
        <w:t>、</w:t>
      </w:r>
      <w:r w:rsidR="006B59C8" w:rsidRPr="006B59C8">
        <w:rPr>
          <w:position w:val="-12"/>
        </w:rPr>
        <w:object w:dxaOrig="639" w:dyaOrig="360">
          <v:shape id="_x0000_i1100" type="#_x0000_t75" style="width:31.5pt;height:18.75pt" o:ole="">
            <v:imagedata r:id="rId143" o:title=""/>
          </v:shape>
          <o:OLEObject Type="Embed" ProgID="Equation.DSMT4" ShapeID="_x0000_i1100" DrawAspect="Content" ObjectID="_1582003282" r:id="rId144"/>
        </w:object>
      </w:r>
      <w:r w:rsidR="006B59C8">
        <w:t>、</w:t>
      </w:r>
      <w:r w:rsidR="006B59C8" w:rsidRPr="005A64B5">
        <w:rPr>
          <w:position w:val="-12"/>
        </w:rPr>
        <w:object w:dxaOrig="900" w:dyaOrig="360">
          <v:shape id="_x0000_i1101" type="#_x0000_t75" style="width:45.75pt;height:18pt" o:ole="">
            <v:imagedata r:id="rId145" o:title=""/>
          </v:shape>
          <o:OLEObject Type="Embed" ProgID="Equation.DSMT4" ShapeID="_x0000_i1101" DrawAspect="Content" ObjectID="_1582003283" r:id="rId146"/>
        </w:object>
      </w:r>
      <w:r w:rsidR="006B59C8">
        <w:t>、</w:t>
      </w:r>
      <w:r w:rsidR="006B59C8" w:rsidRPr="00C94E27">
        <w:rPr>
          <w:position w:val="-6"/>
        </w:rPr>
        <w:object w:dxaOrig="220" w:dyaOrig="279">
          <v:shape id="_x0000_i1102" type="#_x0000_t75" style="width:11.25pt;height:14.25pt" o:ole="">
            <v:imagedata r:id="rId136" o:title=""/>
          </v:shape>
          <o:OLEObject Type="Embed" ProgID="Equation.DSMT4" ShapeID="_x0000_i1102" DrawAspect="Content" ObjectID="_1582003284" r:id="rId147"/>
        </w:object>
      </w:r>
      <w:r w:rsidR="006B59C8">
        <w:t>初值为</w:t>
      </w:r>
      <w:r w:rsidR="006B59C8">
        <w:rPr>
          <w:rFonts w:hint="eastAsia"/>
        </w:rPr>
        <w:t>0.3</w:t>
      </w:r>
      <w:r w:rsidR="006B59C8">
        <w:rPr>
          <w:rFonts w:hint="eastAsia"/>
        </w:rPr>
        <w:t>。</w:t>
      </w:r>
    </w:p>
    <w:p w:rsidR="00B51DAD" w:rsidRDefault="00E1567E" w:rsidP="00D779E3">
      <w:pPr>
        <w:jc w:val="center"/>
      </w:pPr>
      <w:r>
        <w:rPr>
          <w:noProof/>
        </w:rPr>
        <w:drawing>
          <wp:inline distT="0" distB="0" distL="0" distR="0" wp14:anchorId="310D17CB" wp14:editId="5E56A4DB">
            <wp:extent cx="2546252" cy="1842501"/>
            <wp:effectExtent l="0" t="0" r="698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 rotWithShape="1"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8" r="4604"/>
                    <a:stretch/>
                  </pic:blipFill>
                  <pic:spPr bwMode="auto">
                    <a:xfrm>
                      <a:off x="0" y="0"/>
                      <a:ext cx="2546624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5F51" w:rsidRPr="00873402" w:rsidRDefault="00455F51" w:rsidP="008416BE">
      <w:pPr>
        <w:pStyle w:val="a4"/>
        <w:numPr>
          <w:ilvl w:val="0"/>
          <w:numId w:val="19"/>
        </w:numPr>
        <w:spacing w:afterLines="50" w:after="156"/>
        <w:ind w:left="360" w:hangingChars="200" w:hanging="360"/>
        <w:jc w:val="center"/>
        <w:rPr>
          <w:sz w:val="18"/>
          <w:szCs w:val="18"/>
        </w:rPr>
      </w:pPr>
      <w:r w:rsidRPr="00873402">
        <w:rPr>
          <w:rFonts w:hint="eastAsia"/>
          <w:sz w:val="18"/>
          <w:szCs w:val="18"/>
        </w:rPr>
        <w:t>采煤机车与传感器的位置关系及定位效果图</w:t>
      </w:r>
    </w:p>
    <w:p w:rsidR="00990177" w:rsidRDefault="00A05A42" w:rsidP="00990177">
      <w:pPr>
        <w:ind w:firstLineChars="200" w:firstLine="420"/>
      </w:pPr>
      <w:r>
        <w:rPr>
          <w:rFonts w:hint="eastAsia"/>
        </w:rPr>
        <w:t>计算结果</w:t>
      </w:r>
      <w:r w:rsidR="00990177">
        <w:rPr>
          <w:rFonts w:hint="eastAsia"/>
        </w:rPr>
        <w:t>如上图中所示，带数字的黑点为测距传感器在采煤机车上的坐标，圆形的半径</w:t>
      </w:r>
      <w:r w:rsidR="00990177">
        <w:rPr>
          <w:rFonts w:hint="eastAsia"/>
        </w:rPr>
        <w:lastRenderedPageBreak/>
        <w:t>为对应传感器测距，小圆点为算得的标签坐标。标签的实际位置与标签</w:t>
      </w:r>
      <w:r w:rsidR="00E1567E">
        <w:rPr>
          <w:rFonts w:hint="eastAsia"/>
        </w:rPr>
        <w:t>计算位置误差很小。也可从上图中看出</w:t>
      </w:r>
      <w:r w:rsidR="00E1567E">
        <w:rPr>
          <w:rFonts w:hint="eastAsia"/>
        </w:rPr>
        <w:t>1</w:t>
      </w:r>
      <w:r w:rsidR="00E1567E">
        <w:rPr>
          <w:rFonts w:hint="eastAsia"/>
        </w:rPr>
        <w:t>号传感器由于机车遮挡造成</w:t>
      </w:r>
      <w:r w:rsidR="00E1567E">
        <w:rPr>
          <w:rFonts w:hint="eastAsia"/>
        </w:rPr>
        <w:t>NLOS</w:t>
      </w:r>
      <w:r w:rsidR="00E1567E">
        <w:rPr>
          <w:rFonts w:hint="eastAsia"/>
        </w:rPr>
        <w:t>，所测得的距离与真实距离误差过大，上文中的计算方法很好的减弱了</w:t>
      </w:r>
      <w:r w:rsidR="00E1567E">
        <w:rPr>
          <w:rFonts w:hint="eastAsia"/>
        </w:rPr>
        <w:t>1</w:t>
      </w:r>
      <w:r w:rsidR="00E1567E">
        <w:rPr>
          <w:rFonts w:hint="eastAsia"/>
        </w:rPr>
        <w:t>号传感器测量数据的影响</w:t>
      </w:r>
      <w:r w:rsidR="003D71C4">
        <w:rPr>
          <w:rFonts w:hint="eastAsia"/>
        </w:rPr>
        <w:t>，同时对</w:t>
      </w:r>
      <w:r w:rsidR="003D71C4">
        <w:rPr>
          <w:rFonts w:hint="eastAsia"/>
        </w:rPr>
        <w:t>2</w:t>
      </w:r>
      <w:r w:rsidR="003D71C4">
        <w:rPr>
          <w:rFonts w:hint="eastAsia"/>
        </w:rPr>
        <w:t>号及</w:t>
      </w:r>
      <w:r w:rsidR="003D71C4">
        <w:rPr>
          <w:rFonts w:hint="eastAsia"/>
        </w:rPr>
        <w:t>3</w:t>
      </w:r>
      <w:r w:rsidR="003D71C4">
        <w:rPr>
          <w:rFonts w:hint="eastAsia"/>
        </w:rPr>
        <w:t>号传感器测距结果给以加强</w:t>
      </w:r>
      <w:r w:rsidR="00E1567E">
        <w:rPr>
          <w:rFonts w:hint="eastAsia"/>
        </w:rPr>
        <w:t>。</w:t>
      </w:r>
    </w:p>
    <w:p w:rsidR="00B06785" w:rsidRDefault="002125E3" w:rsidP="00990177">
      <w:pPr>
        <w:ind w:firstLineChars="200" w:firstLine="420"/>
      </w:pPr>
      <w:r>
        <w:t>分析</w:t>
      </w:r>
      <w:r w:rsidR="00EC6E69">
        <w:t>标签</w:t>
      </w:r>
      <w:r>
        <w:t>连续</w:t>
      </w:r>
      <w:r w:rsidR="00EC6E69">
        <w:t>运动时</w:t>
      </w:r>
      <w:r>
        <w:t>，</w:t>
      </w:r>
      <w:r w:rsidR="0015360C">
        <w:rPr>
          <w:rFonts w:hint="eastAsia"/>
        </w:rPr>
        <w:t>取</w:t>
      </w:r>
      <w:r w:rsidR="00EE574A">
        <w:rPr>
          <w:rFonts w:hint="eastAsia"/>
        </w:rPr>
        <w:t>同一</w:t>
      </w:r>
      <w:r>
        <w:rPr>
          <w:rFonts w:hint="eastAsia"/>
        </w:rPr>
        <w:t>标签</w:t>
      </w:r>
      <w:r w:rsidR="0015360C">
        <w:rPr>
          <w:rFonts w:hint="eastAsia"/>
        </w:rPr>
        <w:t>连续的</w:t>
      </w:r>
      <w:r w:rsidR="0015360C">
        <w:rPr>
          <w:rFonts w:hint="eastAsia"/>
        </w:rPr>
        <w:t>1676</w:t>
      </w:r>
      <w:r w:rsidR="0015360C">
        <w:rPr>
          <w:rFonts w:hint="eastAsia"/>
        </w:rPr>
        <w:t>次</w:t>
      </w:r>
      <w:r w:rsidR="006429FE">
        <w:rPr>
          <w:rFonts w:hint="eastAsia"/>
        </w:rPr>
        <w:t>传感器测距</w:t>
      </w:r>
      <w:r>
        <w:rPr>
          <w:rFonts w:hint="eastAsia"/>
        </w:rPr>
        <w:t>向量作为</w:t>
      </w:r>
      <w:r w:rsidR="006429FE">
        <w:rPr>
          <w:rFonts w:hint="eastAsia"/>
        </w:rPr>
        <w:t>样本</w:t>
      </w:r>
      <w:r w:rsidR="00B06785">
        <w:rPr>
          <w:rFonts w:hint="eastAsia"/>
        </w:rPr>
        <w:t>，用不同的</w:t>
      </w:r>
      <w:r w:rsidR="0015360C">
        <w:rPr>
          <w:rFonts w:hint="eastAsia"/>
        </w:rPr>
        <w:t>定位算</w:t>
      </w:r>
      <w:r w:rsidR="00B06785">
        <w:rPr>
          <w:rFonts w:hint="eastAsia"/>
        </w:rPr>
        <w:t>法求解标签</w:t>
      </w:r>
      <w:r>
        <w:rPr>
          <w:rFonts w:hint="eastAsia"/>
        </w:rPr>
        <w:t>的</w:t>
      </w:r>
      <w:r w:rsidR="00B06785">
        <w:rPr>
          <w:rFonts w:hint="eastAsia"/>
        </w:rPr>
        <w:t>位置坐标，</w:t>
      </w:r>
      <w:r w:rsidR="00CB4B40">
        <w:rPr>
          <w:rFonts w:hint="eastAsia"/>
        </w:rPr>
        <w:t>计算结果的均方根误差与计算总时间</w:t>
      </w:r>
      <w:r w:rsidR="00B06785">
        <w:rPr>
          <w:rFonts w:hint="eastAsia"/>
        </w:rPr>
        <w:t>如下表所示。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126"/>
        <w:gridCol w:w="1276"/>
        <w:gridCol w:w="1276"/>
      </w:tblGrid>
      <w:tr w:rsidR="00715094" w:rsidTr="002712D0">
        <w:trPr>
          <w:jc w:val="center"/>
        </w:trPr>
        <w:tc>
          <w:tcPr>
            <w:tcW w:w="2126" w:type="dxa"/>
          </w:tcPr>
          <w:p w:rsidR="00715094" w:rsidRDefault="00715094" w:rsidP="00715094">
            <w:r>
              <w:rPr>
                <w:rFonts w:hint="eastAsia"/>
              </w:rPr>
              <w:t>计算方法</w:t>
            </w:r>
          </w:p>
        </w:tc>
        <w:tc>
          <w:tcPr>
            <w:tcW w:w="1276" w:type="dxa"/>
          </w:tcPr>
          <w:p w:rsidR="00715094" w:rsidRDefault="00715094" w:rsidP="00E915FC">
            <w:pPr>
              <w:jc w:val="center"/>
            </w:pPr>
            <w:r>
              <w:rPr>
                <w:rFonts w:hint="eastAsia"/>
              </w:rPr>
              <w:t>均方根误差</w:t>
            </w:r>
          </w:p>
        </w:tc>
        <w:tc>
          <w:tcPr>
            <w:tcW w:w="1276" w:type="dxa"/>
          </w:tcPr>
          <w:p w:rsidR="00715094" w:rsidRDefault="00715094" w:rsidP="00E915FC">
            <w:pPr>
              <w:jc w:val="center"/>
            </w:pPr>
            <w:r>
              <w:rPr>
                <w:rFonts w:hint="eastAsia"/>
              </w:rPr>
              <w:t>计算总时间</w:t>
            </w:r>
          </w:p>
        </w:tc>
      </w:tr>
      <w:tr w:rsidR="00715094" w:rsidTr="002712D0">
        <w:trPr>
          <w:jc w:val="center"/>
        </w:trPr>
        <w:tc>
          <w:tcPr>
            <w:tcW w:w="2126" w:type="dxa"/>
          </w:tcPr>
          <w:p w:rsidR="00715094" w:rsidRDefault="00715094" w:rsidP="00715094">
            <w:r>
              <w:rPr>
                <w:rFonts w:hint="eastAsia"/>
              </w:rPr>
              <w:t>直接最小二乘</w:t>
            </w:r>
            <w:r w:rsidR="00DD0760">
              <w:rPr>
                <w:rFonts w:hint="eastAsia"/>
              </w:rPr>
              <w:t>法</w:t>
            </w:r>
          </w:p>
        </w:tc>
        <w:tc>
          <w:tcPr>
            <w:tcW w:w="1276" w:type="dxa"/>
          </w:tcPr>
          <w:p w:rsidR="00715094" w:rsidRDefault="00AA04C6" w:rsidP="00E915FC">
            <w:pPr>
              <w:jc w:val="center"/>
            </w:pPr>
            <w:r>
              <w:t>7</w:t>
            </w:r>
            <w:r w:rsidR="00174587">
              <w:rPr>
                <w:rFonts w:hint="eastAsia"/>
              </w:rPr>
              <w:t>0</w:t>
            </w:r>
            <w:r w:rsidR="00174587">
              <w:t>.3</w:t>
            </w:r>
          </w:p>
        </w:tc>
        <w:tc>
          <w:tcPr>
            <w:tcW w:w="1276" w:type="dxa"/>
          </w:tcPr>
          <w:p w:rsidR="00715094" w:rsidRDefault="00715094" w:rsidP="00E915FC">
            <w:pPr>
              <w:jc w:val="center"/>
            </w:pPr>
            <w:r>
              <w:rPr>
                <w:rFonts w:hint="eastAsia"/>
              </w:rPr>
              <w:t>1</w:t>
            </w:r>
            <w:r w:rsidR="008A7893">
              <w:t>1</w:t>
            </w:r>
            <w:r>
              <w:rPr>
                <w:rFonts w:hint="eastAsia"/>
              </w:rPr>
              <w:t>m</w:t>
            </w:r>
            <w:r>
              <w:t>s</w:t>
            </w:r>
          </w:p>
        </w:tc>
      </w:tr>
      <w:tr w:rsidR="00715094" w:rsidTr="002712D0">
        <w:trPr>
          <w:jc w:val="center"/>
        </w:trPr>
        <w:tc>
          <w:tcPr>
            <w:tcW w:w="2126" w:type="dxa"/>
          </w:tcPr>
          <w:p w:rsidR="00715094" w:rsidRDefault="00715094" w:rsidP="00715094">
            <w:r>
              <w:rPr>
                <w:rFonts w:hint="eastAsia"/>
              </w:rPr>
              <w:t>最小中值法</w:t>
            </w:r>
          </w:p>
        </w:tc>
        <w:tc>
          <w:tcPr>
            <w:tcW w:w="1276" w:type="dxa"/>
          </w:tcPr>
          <w:p w:rsidR="00715094" w:rsidRDefault="00174587" w:rsidP="00E915FC">
            <w:pPr>
              <w:jc w:val="center"/>
            </w:pPr>
            <w:r>
              <w:rPr>
                <w:rFonts w:hint="eastAsia"/>
              </w:rPr>
              <w:t>11</w:t>
            </w:r>
            <w:r>
              <w:t>.2</w:t>
            </w:r>
          </w:p>
        </w:tc>
        <w:tc>
          <w:tcPr>
            <w:tcW w:w="1276" w:type="dxa"/>
          </w:tcPr>
          <w:p w:rsidR="00715094" w:rsidRDefault="00AA2B61" w:rsidP="00E915FC">
            <w:pPr>
              <w:jc w:val="center"/>
            </w:pPr>
            <w:r>
              <w:t>8</w:t>
            </w:r>
            <w:r w:rsidR="00894CBE">
              <w:t>2</w:t>
            </w:r>
            <w:r w:rsidR="002B2619">
              <w:rPr>
                <w:rFonts w:hint="eastAsia"/>
              </w:rPr>
              <w:t>ms</w:t>
            </w:r>
          </w:p>
        </w:tc>
      </w:tr>
      <w:tr w:rsidR="00715094" w:rsidTr="002712D0">
        <w:trPr>
          <w:jc w:val="center"/>
        </w:trPr>
        <w:tc>
          <w:tcPr>
            <w:tcW w:w="2126" w:type="dxa"/>
          </w:tcPr>
          <w:p w:rsidR="00715094" w:rsidRDefault="00715094" w:rsidP="00715094">
            <w:r>
              <w:rPr>
                <w:rFonts w:hint="eastAsia"/>
              </w:rPr>
              <w:t>非线性</w:t>
            </w:r>
            <w:r w:rsidR="00116F42">
              <w:rPr>
                <w:rFonts w:hint="eastAsia"/>
              </w:rPr>
              <w:t>高斯牛顿法</w:t>
            </w:r>
          </w:p>
        </w:tc>
        <w:tc>
          <w:tcPr>
            <w:tcW w:w="1276" w:type="dxa"/>
          </w:tcPr>
          <w:p w:rsidR="00715094" w:rsidRDefault="00AA04C6" w:rsidP="00E915FC">
            <w:pPr>
              <w:jc w:val="center"/>
            </w:pPr>
            <w:r>
              <w:t>5</w:t>
            </w:r>
            <w:r w:rsidR="00E801FE">
              <w:t>7</w:t>
            </w:r>
            <w:r w:rsidR="00174587">
              <w:t>.8</w:t>
            </w:r>
          </w:p>
        </w:tc>
        <w:tc>
          <w:tcPr>
            <w:tcW w:w="1276" w:type="dxa"/>
          </w:tcPr>
          <w:p w:rsidR="00715094" w:rsidRDefault="002B2619" w:rsidP="00E915FC">
            <w:pPr>
              <w:jc w:val="center"/>
            </w:pPr>
            <w:r>
              <w:rPr>
                <w:rFonts w:hint="eastAsia"/>
              </w:rPr>
              <w:t>17ms</w:t>
            </w:r>
          </w:p>
        </w:tc>
      </w:tr>
      <w:tr w:rsidR="00715094" w:rsidTr="002712D0">
        <w:trPr>
          <w:jc w:val="center"/>
        </w:trPr>
        <w:tc>
          <w:tcPr>
            <w:tcW w:w="2126" w:type="dxa"/>
          </w:tcPr>
          <w:p w:rsidR="00715094" w:rsidRDefault="00715094" w:rsidP="002712D0">
            <w:r>
              <w:rPr>
                <w:rFonts w:hint="eastAsia"/>
              </w:rPr>
              <w:t>加权</w:t>
            </w:r>
            <w:r w:rsidR="00116F42">
              <w:rPr>
                <w:rFonts w:hint="eastAsia"/>
              </w:rPr>
              <w:t>非线性</w:t>
            </w:r>
            <w:r>
              <w:rPr>
                <w:rFonts w:hint="eastAsia"/>
              </w:rPr>
              <w:t>展开法</w:t>
            </w:r>
          </w:p>
        </w:tc>
        <w:tc>
          <w:tcPr>
            <w:tcW w:w="1276" w:type="dxa"/>
          </w:tcPr>
          <w:p w:rsidR="00715094" w:rsidRDefault="00174587" w:rsidP="00E915FC">
            <w:pPr>
              <w:jc w:val="center"/>
            </w:pPr>
            <w:r>
              <w:rPr>
                <w:rFonts w:hint="eastAsia"/>
              </w:rPr>
              <w:t>1</w:t>
            </w:r>
            <w:r w:rsidR="00AA04C6">
              <w:t>6</w:t>
            </w:r>
            <w:r>
              <w:t>.1</w:t>
            </w:r>
          </w:p>
        </w:tc>
        <w:tc>
          <w:tcPr>
            <w:tcW w:w="1276" w:type="dxa"/>
          </w:tcPr>
          <w:p w:rsidR="00715094" w:rsidRDefault="002B2619" w:rsidP="00E915FC">
            <w:pPr>
              <w:jc w:val="center"/>
            </w:pPr>
            <w:r>
              <w:rPr>
                <w:rFonts w:hint="eastAsia"/>
              </w:rPr>
              <w:t>20ms</w:t>
            </w:r>
          </w:p>
        </w:tc>
      </w:tr>
      <w:tr w:rsidR="00715094" w:rsidTr="002712D0">
        <w:trPr>
          <w:jc w:val="center"/>
        </w:trPr>
        <w:tc>
          <w:tcPr>
            <w:tcW w:w="2126" w:type="dxa"/>
          </w:tcPr>
          <w:p w:rsidR="00715094" w:rsidRDefault="00715094" w:rsidP="00715094">
            <w:r>
              <w:rPr>
                <w:rFonts w:hint="eastAsia"/>
              </w:rPr>
              <w:t>本文所述方法</w:t>
            </w:r>
          </w:p>
        </w:tc>
        <w:tc>
          <w:tcPr>
            <w:tcW w:w="1276" w:type="dxa"/>
          </w:tcPr>
          <w:p w:rsidR="00715094" w:rsidRDefault="008A3357" w:rsidP="00E915FC">
            <w:pPr>
              <w:jc w:val="center"/>
            </w:pPr>
            <w:r>
              <w:rPr>
                <w:rFonts w:hint="eastAsia"/>
              </w:rPr>
              <w:t>10</w:t>
            </w:r>
            <w:r w:rsidR="00174587">
              <w:t>.4</w:t>
            </w:r>
          </w:p>
        </w:tc>
        <w:tc>
          <w:tcPr>
            <w:tcW w:w="1276" w:type="dxa"/>
          </w:tcPr>
          <w:p w:rsidR="00715094" w:rsidRDefault="002B2619" w:rsidP="00E915FC">
            <w:pPr>
              <w:jc w:val="center"/>
            </w:pPr>
            <w:r>
              <w:rPr>
                <w:rFonts w:hint="eastAsia"/>
              </w:rPr>
              <w:t>20ms</w:t>
            </w:r>
          </w:p>
        </w:tc>
      </w:tr>
    </w:tbl>
    <w:p w:rsidR="008416BE" w:rsidRPr="007F26F4" w:rsidRDefault="005B4628" w:rsidP="007F26F4">
      <w:pPr>
        <w:pStyle w:val="a4"/>
        <w:numPr>
          <w:ilvl w:val="0"/>
          <w:numId w:val="20"/>
        </w:numPr>
        <w:spacing w:afterLines="50" w:after="156"/>
        <w:ind w:firstLineChars="0"/>
        <w:jc w:val="center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测试</w:t>
      </w:r>
      <w:r>
        <w:rPr>
          <w:rFonts w:asciiTheme="minorEastAsia" w:hAnsiTheme="minorEastAsia" w:hint="eastAsia"/>
          <w:sz w:val="18"/>
          <w:szCs w:val="18"/>
        </w:rPr>
        <w:t>1中</w:t>
      </w:r>
      <w:r w:rsidR="008416BE" w:rsidRPr="007F26F4">
        <w:rPr>
          <w:rFonts w:asciiTheme="minorEastAsia" w:hAnsiTheme="minorEastAsia"/>
          <w:sz w:val="18"/>
          <w:szCs w:val="18"/>
        </w:rPr>
        <w:t>不同定位求解算法的计算误差与计算时间</w:t>
      </w:r>
    </w:p>
    <w:p w:rsidR="002125E3" w:rsidRDefault="008A3357" w:rsidP="008A3357">
      <w:pPr>
        <w:ind w:firstLineChars="200" w:firstLine="420"/>
      </w:pPr>
      <w:r>
        <w:rPr>
          <w:rFonts w:hint="eastAsia"/>
        </w:rPr>
        <w:t>其中均方根的计算公式为</w:t>
      </w:r>
      <w:r w:rsidRPr="008A3357">
        <w:rPr>
          <w:position w:val="-26"/>
        </w:rPr>
        <w:object w:dxaOrig="1660" w:dyaOrig="700">
          <v:shape id="_x0000_i1103" type="#_x0000_t75" style="width:83.25pt;height:35.25pt" o:ole="">
            <v:imagedata r:id="rId149" o:title=""/>
          </v:shape>
          <o:OLEObject Type="Embed" ProgID="Equation.DSMT4" ShapeID="_x0000_i1103" DrawAspect="Content" ObjectID="_1582003285" r:id="rId150"/>
        </w:object>
      </w:r>
      <w:r>
        <w:t>，</w:t>
      </w:r>
      <w:r w:rsidRPr="008A3357">
        <w:rPr>
          <w:position w:val="-10"/>
        </w:rPr>
        <w:object w:dxaOrig="200" w:dyaOrig="260">
          <v:shape id="_x0000_i1104" type="#_x0000_t75" style="width:9.75pt;height:12.75pt" o:ole="">
            <v:imagedata r:id="rId151" o:title=""/>
          </v:shape>
          <o:OLEObject Type="Embed" ProgID="Equation.DSMT4" ShapeID="_x0000_i1104" DrawAspect="Content" ObjectID="_1582003286" r:id="rId152"/>
        </w:object>
      </w:r>
      <w:r>
        <w:t>为计算求得的坐标，</w:t>
      </w:r>
      <w:r w:rsidRPr="008A3357">
        <w:rPr>
          <w:position w:val="-14"/>
        </w:rPr>
        <w:object w:dxaOrig="400" w:dyaOrig="380">
          <v:shape id="_x0000_i1105" type="#_x0000_t75" style="width:20.25pt;height:18.75pt" o:ole="">
            <v:imagedata r:id="rId153" o:title=""/>
          </v:shape>
          <o:OLEObject Type="Embed" ProgID="Equation.DSMT4" ShapeID="_x0000_i1105" DrawAspect="Content" ObjectID="_1582003287" r:id="rId154"/>
        </w:object>
      </w:r>
      <w:r>
        <w:t>为标签的真实坐标</w:t>
      </w:r>
      <w:r w:rsidR="006E40F6">
        <w:t>，这</w:t>
      </w:r>
      <w:r w:rsidR="006E40F6" w:rsidRPr="006E40F6">
        <w:rPr>
          <w:rFonts w:ascii="Times New Roman" w:hAnsi="Times New Roman" w:cs="Times New Roman"/>
        </w:rPr>
        <w:t>里</w:t>
      </w:r>
      <w:r w:rsidR="006E40F6" w:rsidRPr="006E40F6">
        <w:rPr>
          <w:rFonts w:ascii="Times New Roman" w:hAnsi="Times New Roman" w:cs="Times New Roman"/>
          <w:i/>
        </w:rPr>
        <w:t>n</w:t>
      </w:r>
      <w:r w:rsidR="006E40F6" w:rsidRPr="006E40F6">
        <w:rPr>
          <w:rFonts w:ascii="Times New Roman" w:hAnsi="Times New Roman" w:cs="Times New Roman"/>
        </w:rPr>
        <w:t>=</w:t>
      </w:r>
      <w:r w:rsidR="006E40F6" w:rsidRPr="006E40F6">
        <w:rPr>
          <w:rFonts w:ascii="Times New Roman" w:hAnsi="Times New Roman" w:cs="Times New Roman"/>
        </w:rPr>
        <w:t>1676</w:t>
      </w:r>
      <w:r>
        <w:t>；计算总时间</w:t>
      </w:r>
      <w:r w:rsidR="00156360">
        <w:t>指</w:t>
      </w:r>
      <w:r w:rsidR="00156360" w:rsidRPr="00156360">
        <w:rPr>
          <w:rFonts w:ascii="Times New Roman" w:hAnsi="Times New Roman" w:cs="Times New Roman"/>
        </w:rPr>
        <w:t>在</w:t>
      </w:r>
      <w:r w:rsidR="00156360" w:rsidRPr="00156360">
        <w:rPr>
          <w:rFonts w:ascii="Times New Roman" w:hAnsi="Times New Roman" w:cs="Times New Roman"/>
        </w:rPr>
        <w:t>I5-6200U</w:t>
      </w:r>
      <w:r w:rsidR="00156360" w:rsidRPr="00156360">
        <w:rPr>
          <w:rFonts w:ascii="Times New Roman" w:hAnsi="Times New Roman" w:cs="Times New Roman"/>
        </w:rPr>
        <w:t>平台</w:t>
      </w:r>
      <w:r w:rsidR="00156360">
        <w:t>上，</w:t>
      </w:r>
      <w:r>
        <w:t>单标签</w:t>
      </w:r>
      <w:r>
        <w:rPr>
          <w:rFonts w:hint="eastAsia"/>
        </w:rPr>
        <w:t>1676</w:t>
      </w:r>
      <w:r>
        <w:rPr>
          <w:rFonts w:hint="eastAsia"/>
        </w:rPr>
        <w:t>次定位计算的用时。</w:t>
      </w:r>
      <w:r w:rsidR="00053D1E">
        <w:rPr>
          <w:rFonts w:hint="eastAsia"/>
        </w:rPr>
        <w:t>最小中值法的样本</w:t>
      </w:r>
      <w:r w:rsidR="00EE3915">
        <w:rPr>
          <w:rFonts w:hint="eastAsia"/>
        </w:rPr>
        <w:t>选取总数为</w:t>
      </w:r>
      <w:r w:rsidR="00EE3915" w:rsidRPr="00E60E50">
        <w:rPr>
          <w:position w:val="-12"/>
        </w:rPr>
        <w:object w:dxaOrig="320" w:dyaOrig="380">
          <v:shape id="_x0000_i1106" type="#_x0000_t75" style="width:15.75pt;height:18.75pt" o:ole="">
            <v:imagedata r:id="rId155" o:title=""/>
          </v:shape>
          <o:OLEObject Type="Embed" ProgID="Equation.DSMT4" ShapeID="_x0000_i1106" DrawAspect="Content" ObjectID="_1582003288" r:id="rId156"/>
        </w:object>
      </w:r>
      <w:r w:rsidR="00EE3915">
        <w:t>，即选取</w:t>
      </w:r>
      <w:r w:rsidR="00EE3915">
        <w:rPr>
          <w:rFonts w:hint="eastAsia"/>
        </w:rPr>
        <w:t>4</w:t>
      </w:r>
      <w:r w:rsidR="00EE3915">
        <w:rPr>
          <w:rFonts w:hint="eastAsia"/>
        </w:rPr>
        <w:t>个样本</w:t>
      </w:r>
      <w:r w:rsidR="00EE3915">
        <w:t>。</w:t>
      </w:r>
    </w:p>
    <w:p w:rsidR="009C0C02" w:rsidRDefault="00053D1E" w:rsidP="008A3357">
      <w:pPr>
        <w:ind w:firstLineChars="200" w:firstLine="420"/>
      </w:pPr>
      <w:r>
        <w:t>可以看出</w:t>
      </w:r>
      <w:r>
        <w:rPr>
          <w:rFonts w:hint="eastAsia"/>
        </w:rPr>
        <w:t>最小中值法</w:t>
      </w:r>
      <w:r w:rsidR="004F3E49">
        <w:rPr>
          <w:rFonts w:hint="eastAsia"/>
        </w:rPr>
        <w:t>与本文所述方法有着</w:t>
      </w:r>
      <w:r w:rsidR="006E40F6">
        <w:rPr>
          <w:rFonts w:hint="eastAsia"/>
        </w:rPr>
        <w:t>相近</w:t>
      </w:r>
      <w:r w:rsidR="004F3E49">
        <w:rPr>
          <w:rFonts w:hint="eastAsia"/>
        </w:rPr>
        <w:t>的</w:t>
      </w:r>
      <w:r w:rsidR="006E40F6">
        <w:rPr>
          <w:rFonts w:hint="eastAsia"/>
        </w:rPr>
        <w:t>高</w:t>
      </w:r>
      <w:r w:rsidR="004F3E49">
        <w:rPr>
          <w:rFonts w:hint="eastAsia"/>
        </w:rPr>
        <w:t>计算精度</w:t>
      </w:r>
      <w:r w:rsidR="00AA2B61">
        <w:rPr>
          <w:rFonts w:hint="eastAsia"/>
        </w:rPr>
        <w:t>，但本文的方法比最小中值法计算效率高</w:t>
      </w:r>
      <w:r w:rsidR="00AA2B61">
        <w:rPr>
          <w:rFonts w:hint="eastAsia"/>
        </w:rPr>
        <w:t>3</w:t>
      </w:r>
      <w:r w:rsidR="00116F42">
        <w:rPr>
          <w:rFonts w:hint="eastAsia"/>
        </w:rPr>
        <w:t>倍以上。直接最小二乘法虽然计算速度最快，但是精度较差。非线性高斯牛顿法、加权</w:t>
      </w:r>
      <w:r w:rsidR="00E801FE">
        <w:rPr>
          <w:rFonts w:hint="eastAsia"/>
        </w:rPr>
        <w:t>非线性高斯牛顿法</w:t>
      </w:r>
      <w:r w:rsidR="00116F42">
        <w:rPr>
          <w:rFonts w:hint="eastAsia"/>
        </w:rPr>
        <w:t>及本文所述</w:t>
      </w:r>
      <w:r w:rsidR="00E801FE">
        <w:rPr>
          <w:rFonts w:hint="eastAsia"/>
        </w:rPr>
        <w:t>方法，</w:t>
      </w:r>
      <w:r w:rsidR="006E40F6">
        <w:rPr>
          <w:rFonts w:hint="eastAsia"/>
        </w:rPr>
        <w:t>虽然</w:t>
      </w:r>
      <w:r w:rsidR="007139DA">
        <w:rPr>
          <w:rFonts w:hint="eastAsia"/>
        </w:rPr>
        <w:t>由于计算复杂度的提升</w:t>
      </w:r>
      <w:r w:rsidR="00E801FE">
        <w:rPr>
          <w:rFonts w:hint="eastAsia"/>
        </w:rPr>
        <w:t>三者计算</w:t>
      </w:r>
      <w:r w:rsidR="009C0C02">
        <w:rPr>
          <w:rFonts w:hint="eastAsia"/>
        </w:rPr>
        <w:t>用</w:t>
      </w:r>
      <w:r w:rsidR="00E801FE">
        <w:rPr>
          <w:rFonts w:hint="eastAsia"/>
        </w:rPr>
        <w:t>时</w:t>
      </w:r>
      <w:r w:rsidR="007139DA">
        <w:rPr>
          <w:rFonts w:hint="eastAsia"/>
        </w:rPr>
        <w:t>缓慢</w:t>
      </w:r>
      <w:r w:rsidR="00E801FE">
        <w:rPr>
          <w:rFonts w:hint="eastAsia"/>
        </w:rPr>
        <w:t>上升</w:t>
      </w:r>
      <w:r w:rsidR="007139DA">
        <w:rPr>
          <w:rFonts w:hint="eastAsia"/>
        </w:rPr>
        <w:t>，</w:t>
      </w:r>
      <w:r w:rsidR="006E40F6">
        <w:rPr>
          <w:rFonts w:hint="eastAsia"/>
        </w:rPr>
        <w:t>但</w:t>
      </w:r>
      <w:r w:rsidR="007139DA">
        <w:rPr>
          <w:rFonts w:hint="eastAsia"/>
        </w:rPr>
        <w:t>计算精度却有</w:t>
      </w:r>
      <w:r w:rsidR="006E40F6">
        <w:rPr>
          <w:rFonts w:hint="eastAsia"/>
        </w:rPr>
        <w:t>大幅</w:t>
      </w:r>
      <w:r w:rsidR="007139DA">
        <w:rPr>
          <w:rFonts w:hint="eastAsia"/>
        </w:rPr>
        <w:t>提高</w:t>
      </w:r>
      <w:r w:rsidR="00E801FE">
        <w:rPr>
          <w:rFonts w:hint="eastAsia"/>
        </w:rPr>
        <w:t>。</w:t>
      </w:r>
      <w:r w:rsidR="009C0C02">
        <w:rPr>
          <w:rFonts w:hint="eastAsia"/>
        </w:rPr>
        <w:t>加权非线性展开法由于没有使</w:t>
      </w:r>
      <w:r w:rsidR="009C0C02" w:rsidRPr="003973E8">
        <w:rPr>
          <w:rFonts w:ascii="Times New Roman" w:hAnsi="Times New Roman" w:cs="Times New Roman"/>
        </w:rPr>
        <w:t>用</w:t>
      </w:r>
      <w:r w:rsidR="009C0C02" w:rsidRPr="003973E8">
        <w:rPr>
          <w:rFonts w:ascii="Times New Roman" w:hAnsi="Times New Roman" w:cs="Times New Roman"/>
        </w:rPr>
        <w:t>Levenberg-Marquardt</w:t>
      </w:r>
      <w:r w:rsidR="009C0C02" w:rsidRPr="003973E8">
        <w:rPr>
          <w:rFonts w:ascii="Times New Roman" w:hAnsi="Times New Roman" w:cs="Times New Roman"/>
        </w:rPr>
        <w:t>法</w:t>
      </w:r>
      <w:r w:rsidR="009C0C02">
        <w:t>求解，其解的稳定性不如本文所述方法好，会存在某些不收敛的跳变点。也正是这些跳变的点使其均方根误差比本文所述方法高。</w:t>
      </w:r>
    </w:p>
    <w:p w:rsidR="00EC6E69" w:rsidRDefault="002D0853" w:rsidP="00990177">
      <w:pPr>
        <w:ind w:firstLineChars="200" w:firstLine="420"/>
      </w:pPr>
      <w:r>
        <w:rPr>
          <w:rFonts w:hint="eastAsia"/>
        </w:rPr>
        <w:t>最后</w:t>
      </w:r>
      <w:r w:rsidR="00B06785">
        <w:t>用本文方法</w:t>
      </w:r>
      <w:r w:rsidR="006429FE">
        <w:rPr>
          <w:rFonts w:hint="eastAsia"/>
        </w:rPr>
        <w:t>计算</w:t>
      </w:r>
      <w:r w:rsidR="006429FE">
        <w:t>此样本，并将求得坐标依次首</w:t>
      </w:r>
      <w:r w:rsidR="0015360C">
        <w:rPr>
          <w:rFonts w:hint="eastAsia"/>
        </w:rPr>
        <w:t>尾相连，</w:t>
      </w:r>
      <w:r w:rsidR="00EC6E69">
        <w:t>得到</w:t>
      </w:r>
      <w:r w:rsidR="002708C3">
        <w:rPr>
          <w:rFonts w:hint="eastAsia"/>
        </w:rPr>
        <w:t>如下</w:t>
      </w:r>
      <w:r w:rsidR="00EC6E69">
        <w:t>运动</w:t>
      </w:r>
      <w:r w:rsidR="00EC6E69">
        <w:rPr>
          <w:rFonts w:hint="eastAsia"/>
        </w:rPr>
        <w:t>轨迹图</w:t>
      </w:r>
      <w:r w:rsidR="006429FE">
        <w:rPr>
          <w:rFonts w:hint="eastAsia"/>
        </w:rPr>
        <w:t>，</w:t>
      </w:r>
      <w:r w:rsidR="00EC6E69">
        <w:rPr>
          <w:rFonts w:hint="eastAsia"/>
        </w:rPr>
        <w:t>标签运动轨迹</w:t>
      </w:r>
      <w:r w:rsidR="00DC39F7">
        <w:rPr>
          <w:rFonts w:hint="eastAsia"/>
        </w:rPr>
        <w:t>平滑</w:t>
      </w:r>
      <w:r w:rsidR="000E6AF9">
        <w:rPr>
          <w:rFonts w:hint="eastAsia"/>
        </w:rPr>
        <w:t>与真实轨迹</w:t>
      </w:r>
      <w:r w:rsidR="00EC6E69">
        <w:rPr>
          <w:rFonts w:hint="eastAsia"/>
        </w:rPr>
        <w:t>一致。</w:t>
      </w:r>
    </w:p>
    <w:p w:rsidR="0015360C" w:rsidRDefault="0015360C" w:rsidP="0015360C">
      <w:pPr>
        <w:jc w:val="center"/>
      </w:pPr>
      <w:r>
        <w:rPr>
          <w:noProof/>
        </w:rPr>
        <w:drawing>
          <wp:inline distT="0" distB="0" distL="0" distR="0" wp14:anchorId="34ECF5A6" wp14:editId="01989E73">
            <wp:extent cx="2798445" cy="1454785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 rotWithShape="1"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1" t="8943" r="8692" b="6902"/>
                    <a:stretch/>
                  </pic:blipFill>
                  <pic:spPr bwMode="auto">
                    <a:xfrm>
                      <a:off x="0" y="0"/>
                      <a:ext cx="279844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360C" w:rsidRPr="00873402" w:rsidRDefault="0015360C" w:rsidP="008416BE">
      <w:pPr>
        <w:pStyle w:val="a4"/>
        <w:numPr>
          <w:ilvl w:val="0"/>
          <w:numId w:val="19"/>
        </w:numPr>
        <w:spacing w:afterLines="50" w:after="156"/>
        <w:ind w:left="360" w:hangingChars="200" w:hanging="360"/>
        <w:jc w:val="center"/>
        <w:rPr>
          <w:sz w:val="18"/>
          <w:szCs w:val="18"/>
        </w:rPr>
      </w:pPr>
      <w:r w:rsidRPr="00873402">
        <w:rPr>
          <w:rFonts w:hint="eastAsia"/>
          <w:sz w:val="18"/>
          <w:szCs w:val="18"/>
        </w:rPr>
        <w:t>定位效果及标签运动轨迹</w:t>
      </w:r>
    </w:p>
    <w:p w:rsidR="00966CCD" w:rsidRDefault="00966CCD" w:rsidP="005C6C1D">
      <w:pPr>
        <w:pStyle w:val="a4"/>
        <w:numPr>
          <w:ilvl w:val="0"/>
          <w:numId w:val="16"/>
        </w:numPr>
        <w:spacing w:beforeLines="50" w:before="156" w:afterLines="50" w:after="156"/>
        <w:ind w:left="482" w:hangingChars="200" w:hanging="482"/>
        <w:rPr>
          <w:b/>
          <w:sz w:val="24"/>
          <w:szCs w:val="24"/>
        </w:rPr>
      </w:pPr>
      <w:r w:rsidRPr="00EA73D4">
        <w:rPr>
          <w:rFonts w:hint="eastAsia"/>
          <w:b/>
          <w:sz w:val="24"/>
          <w:szCs w:val="24"/>
        </w:rPr>
        <w:t>测试</w:t>
      </w:r>
      <w:r w:rsidR="00F43985">
        <w:rPr>
          <w:b/>
          <w:sz w:val="24"/>
          <w:szCs w:val="24"/>
        </w:rPr>
        <w:t>2</w:t>
      </w:r>
    </w:p>
    <w:p w:rsidR="007F26F4" w:rsidRDefault="005F17E9" w:rsidP="005F17E9">
      <w:pPr>
        <w:ind w:firstLineChars="200" w:firstLine="420"/>
      </w:pPr>
      <w:r w:rsidRPr="005F17E9">
        <w:t>大</w:t>
      </w:r>
      <w:r>
        <w:t>形</w:t>
      </w:r>
      <w:r w:rsidRPr="005F17E9">
        <w:t>的</w:t>
      </w:r>
      <w:r>
        <w:t>采煤机上需要安装</w:t>
      </w:r>
      <w:r>
        <w:rPr>
          <w:rFonts w:hint="eastAsia"/>
        </w:rPr>
        <w:t>6</w:t>
      </w:r>
      <w:r>
        <w:rPr>
          <w:rFonts w:hint="eastAsia"/>
        </w:rPr>
        <w:t>个测距传感器，由于设备较大，受</w:t>
      </w:r>
      <w:r>
        <w:rPr>
          <w:rFonts w:hint="eastAsia"/>
        </w:rPr>
        <w:t>NLOS</w:t>
      </w:r>
      <w:r>
        <w:rPr>
          <w:rFonts w:hint="eastAsia"/>
        </w:rPr>
        <w:t>影响的传感器数量</w:t>
      </w:r>
      <w:bookmarkStart w:id="0" w:name="_GoBack"/>
      <w:bookmarkEnd w:id="0"/>
      <w:r>
        <w:rPr>
          <w:rFonts w:hint="eastAsia"/>
        </w:rPr>
        <w:t>更多</w:t>
      </w:r>
      <w:r w:rsidR="00D203DA">
        <w:rPr>
          <w:rFonts w:hint="eastAsia"/>
        </w:rPr>
        <w:t>，如下图中</w:t>
      </w:r>
      <w:r w:rsidR="00D203DA">
        <w:rPr>
          <w:rFonts w:hint="eastAsia"/>
        </w:rPr>
        <w:t>0</w:t>
      </w:r>
      <w:r w:rsidR="00D203DA">
        <w:rPr>
          <w:rFonts w:hint="eastAsia"/>
        </w:rPr>
        <w:t>、</w:t>
      </w:r>
      <w:r w:rsidR="00D203DA">
        <w:rPr>
          <w:rFonts w:hint="eastAsia"/>
        </w:rPr>
        <w:t>1</w:t>
      </w:r>
      <w:r w:rsidR="00D203DA">
        <w:rPr>
          <w:rFonts w:hint="eastAsia"/>
        </w:rPr>
        <w:t>、</w:t>
      </w:r>
      <w:r w:rsidR="00D203DA">
        <w:rPr>
          <w:rFonts w:hint="eastAsia"/>
        </w:rPr>
        <w:t>3</w:t>
      </w:r>
      <w:r w:rsidR="00D203DA">
        <w:rPr>
          <w:rFonts w:hint="eastAsia"/>
        </w:rPr>
        <w:t>号传感器</w:t>
      </w:r>
      <w:r w:rsidR="00D203DA" w:rsidRPr="007367BA">
        <w:rPr>
          <w:rFonts w:ascii="Times New Roman" w:hAnsi="Times New Roman" w:cs="Times New Roman"/>
        </w:rPr>
        <w:t>受到了</w:t>
      </w:r>
      <w:r w:rsidR="00D203DA" w:rsidRPr="007367BA">
        <w:rPr>
          <w:rFonts w:ascii="Times New Roman" w:hAnsi="Times New Roman" w:cs="Times New Roman"/>
        </w:rPr>
        <w:t>NLOS</w:t>
      </w:r>
      <w:r w:rsidR="00D203DA" w:rsidRPr="007367BA">
        <w:rPr>
          <w:rFonts w:ascii="Times New Roman" w:hAnsi="Times New Roman" w:cs="Times New Roman"/>
        </w:rPr>
        <w:t>的影</w:t>
      </w:r>
      <w:r w:rsidR="00D203DA">
        <w:t>响，测距精度很低</w:t>
      </w:r>
      <w:r>
        <w:rPr>
          <w:rFonts w:hint="eastAsia"/>
        </w:rPr>
        <w:t>。通过权值的选择可有效减小</w:t>
      </w:r>
      <w:r>
        <w:rPr>
          <w:rFonts w:hint="eastAsia"/>
        </w:rPr>
        <w:t>NLOS</w:t>
      </w:r>
      <w:r>
        <w:rPr>
          <w:rFonts w:hint="eastAsia"/>
        </w:rPr>
        <w:t>传感器的影响。</w:t>
      </w:r>
      <w:r w:rsidR="006B59C8">
        <w:rPr>
          <w:rFonts w:hint="eastAsia"/>
        </w:rPr>
        <w:t>计算参数选取与测试</w:t>
      </w:r>
      <w:r w:rsidR="006B59C8">
        <w:rPr>
          <w:rFonts w:hint="eastAsia"/>
        </w:rPr>
        <w:t>1</w:t>
      </w:r>
      <w:r w:rsidR="006C7E0B">
        <w:rPr>
          <w:rFonts w:hint="eastAsia"/>
        </w:rPr>
        <w:t>中</w:t>
      </w:r>
      <w:r w:rsidR="006B59C8">
        <w:rPr>
          <w:rFonts w:hint="eastAsia"/>
        </w:rPr>
        <w:t>相同。</w:t>
      </w:r>
    </w:p>
    <w:p w:rsidR="005B4628" w:rsidRDefault="005B4628" w:rsidP="005F17E9">
      <w:pPr>
        <w:ind w:firstLineChars="200" w:firstLine="420"/>
      </w:pPr>
      <w:r>
        <w:t>用表</w:t>
      </w:r>
      <w:r>
        <w:rPr>
          <w:rFonts w:hint="eastAsia"/>
        </w:rPr>
        <w:t>1</w:t>
      </w:r>
      <w:r>
        <w:rPr>
          <w:rFonts w:hint="eastAsia"/>
        </w:rPr>
        <w:t>中的</w:t>
      </w:r>
      <w:r>
        <w:rPr>
          <w:rFonts w:hint="eastAsia"/>
        </w:rPr>
        <w:t>5</w:t>
      </w:r>
      <w:r>
        <w:rPr>
          <w:rFonts w:hint="eastAsia"/>
        </w:rPr>
        <w:t>种方法分别计算标签坐标，计算结果如下表所示。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126"/>
        <w:gridCol w:w="1276"/>
      </w:tblGrid>
      <w:tr w:rsidR="00BB0161" w:rsidTr="007F4AA1">
        <w:trPr>
          <w:jc w:val="center"/>
        </w:trPr>
        <w:tc>
          <w:tcPr>
            <w:tcW w:w="2126" w:type="dxa"/>
          </w:tcPr>
          <w:p w:rsidR="00BB0161" w:rsidRDefault="00BB0161" w:rsidP="007F4AA1">
            <w:r>
              <w:rPr>
                <w:rFonts w:hint="eastAsia"/>
              </w:rPr>
              <w:t>计算方法</w:t>
            </w:r>
          </w:p>
        </w:tc>
        <w:tc>
          <w:tcPr>
            <w:tcW w:w="1276" w:type="dxa"/>
          </w:tcPr>
          <w:p w:rsidR="00BB0161" w:rsidRDefault="008E41EC" w:rsidP="00E915FC">
            <w:r>
              <w:rPr>
                <w:rFonts w:hint="eastAsia"/>
              </w:rPr>
              <w:t>距离</w:t>
            </w:r>
            <w:r w:rsidR="00BB0161">
              <w:rPr>
                <w:rFonts w:hint="eastAsia"/>
              </w:rPr>
              <w:t>误差</w:t>
            </w:r>
          </w:p>
        </w:tc>
      </w:tr>
      <w:tr w:rsidR="00BB0161" w:rsidTr="007F4AA1">
        <w:trPr>
          <w:jc w:val="center"/>
        </w:trPr>
        <w:tc>
          <w:tcPr>
            <w:tcW w:w="2126" w:type="dxa"/>
          </w:tcPr>
          <w:p w:rsidR="00BB0161" w:rsidRDefault="00BB0161" w:rsidP="007F4AA1">
            <w:r>
              <w:rPr>
                <w:rFonts w:hint="eastAsia"/>
              </w:rPr>
              <w:lastRenderedPageBreak/>
              <w:t>直接最小二乘</w:t>
            </w:r>
            <w:r w:rsidR="00DD0760">
              <w:rPr>
                <w:rFonts w:hint="eastAsia"/>
              </w:rPr>
              <w:t>法</w:t>
            </w:r>
          </w:p>
        </w:tc>
        <w:tc>
          <w:tcPr>
            <w:tcW w:w="1276" w:type="dxa"/>
          </w:tcPr>
          <w:p w:rsidR="00BB0161" w:rsidRDefault="008E41EC" w:rsidP="00E915FC">
            <w:r>
              <w:t>-</w:t>
            </w:r>
          </w:p>
        </w:tc>
      </w:tr>
      <w:tr w:rsidR="00BB0161" w:rsidTr="007F4AA1">
        <w:trPr>
          <w:jc w:val="center"/>
        </w:trPr>
        <w:tc>
          <w:tcPr>
            <w:tcW w:w="2126" w:type="dxa"/>
          </w:tcPr>
          <w:p w:rsidR="00BB0161" w:rsidRDefault="00BB0161" w:rsidP="007F4AA1">
            <w:r>
              <w:rPr>
                <w:rFonts w:hint="eastAsia"/>
              </w:rPr>
              <w:t>最小中值法</w:t>
            </w:r>
          </w:p>
        </w:tc>
        <w:tc>
          <w:tcPr>
            <w:tcW w:w="1276" w:type="dxa"/>
          </w:tcPr>
          <w:p w:rsidR="00BB0161" w:rsidRDefault="008E41EC" w:rsidP="00E915FC">
            <w:r>
              <w:t>3</w:t>
            </w:r>
            <w:r w:rsidR="00BB0161">
              <w:rPr>
                <w:rFonts w:hint="eastAsia"/>
              </w:rPr>
              <w:t>1</w:t>
            </w:r>
            <w:r w:rsidR="00BB0161">
              <w:t>.2</w:t>
            </w:r>
          </w:p>
        </w:tc>
      </w:tr>
      <w:tr w:rsidR="00BB0161" w:rsidTr="007F4AA1">
        <w:trPr>
          <w:jc w:val="center"/>
        </w:trPr>
        <w:tc>
          <w:tcPr>
            <w:tcW w:w="2126" w:type="dxa"/>
          </w:tcPr>
          <w:p w:rsidR="00BB0161" w:rsidRDefault="00BB0161" w:rsidP="007F4AA1">
            <w:r>
              <w:rPr>
                <w:rFonts w:hint="eastAsia"/>
              </w:rPr>
              <w:t>非线性高斯牛顿法</w:t>
            </w:r>
          </w:p>
        </w:tc>
        <w:tc>
          <w:tcPr>
            <w:tcW w:w="1276" w:type="dxa"/>
          </w:tcPr>
          <w:p w:rsidR="00BB0161" w:rsidRDefault="008E41EC" w:rsidP="00E915FC">
            <w:r>
              <w:t>-</w:t>
            </w:r>
          </w:p>
        </w:tc>
      </w:tr>
      <w:tr w:rsidR="00BB0161" w:rsidTr="007F4AA1">
        <w:trPr>
          <w:jc w:val="center"/>
        </w:trPr>
        <w:tc>
          <w:tcPr>
            <w:tcW w:w="2126" w:type="dxa"/>
          </w:tcPr>
          <w:p w:rsidR="00BB0161" w:rsidRDefault="00BB0161" w:rsidP="007F4AA1">
            <w:r>
              <w:rPr>
                <w:rFonts w:hint="eastAsia"/>
              </w:rPr>
              <w:t>加权非线性展开法</w:t>
            </w:r>
          </w:p>
        </w:tc>
        <w:tc>
          <w:tcPr>
            <w:tcW w:w="1276" w:type="dxa"/>
          </w:tcPr>
          <w:p w:rsidR="00BB0161" w:rsidRDefault="008E41EC" w:rsidP="00E915FC">
            <w:r>
              <w:t>5.0</w:t>
            </w:r>
          </w:p>
        </w:tc>
      </w:tr>
      <w:tr w:rsidR="00BB0161" w:rsidTr="007F4AA1">
        <w:trPr>
          <w:jc w:val="center"/>
        </w:trPr>
        <w:tc>
          <w:tcPr>
            <w:tcW w:w="2126" w:type="dxa"/>
          </w:tcPr>
          <w:p w:rsidR="00BB0161" w:rsidRDefault="00BB0161" w:rsidP="007F4AA1">
            <w:r>
              <w:rPr>
                <w:rFonts w:hint="eastAsia"/>
              </w:rPr>
              <w:t>本文所述方法</w:t>
            </w:r>
          </w:p>
        </w:tc>
        <w:tc>
          <w:tcPr>
            <w:tcW w:w="1276" w:type="dxa"/>
          </w:tcPr>
          <w:p w:rsidR="00BB0161" w:rsidRDefault="008E41EC" w:rsidP="00E915FC">
            <w:r>
              <w:t>4</w:t>
            </w:r>
            <w:r w:rsidR="00BB0161">
              <w:t>.</w:t>
            </w:r>
            <w:r>
              <w:t>1</w:t>
            </w:r>
          </w:p>
        </w:tc>
      </w:tr>
    </w:tbl>
    <w:p w:rsidR="005B4628" w:rsidRPr="007F26F4" w:rsidRDefault="005B4628" w:rsidP="005B4628">
      <w:pPr>
        <w:pStyle w:val="a4"/>
        <w:numPr>
          <w:ilvl w:val="0"/>
          <w:numId w:val="20"/>
        </w:numPr>
        <w:spacing w:afterLines="50" w:after="156"/>
        <w:ind w:firstLineChars="0"/>
        <w:jc w:val="center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测试2</w:t>
      </w:r>
      <w:r>
        <w:rPr>
          <w:rFonts w:asciiTheme="minorEastAsia" w:hAnsiTheme="minorEastAsia" w:hint="eastAsia"/>
          <w:sz w:val="18"/>
          <w:szCs w:val="18"/>
        </w:rPr>
        <w:t>中</w:t>
      </w:r>
      <w:r w:rsidRPr="007F26F4">
        <w:rPr>
          <w:rFonts w:asciiTheme="minorEastAsia" w:hAnsiTheme="minorEastAsia"/>
          <w:sz w:val="18"/>
          <w:szCs w:val="18"/>
        </w:rPr>
        <w:t>不同定位求解算法的计算误差与计算时间</w:t>
      </w:r>
    </w:p>
    <w:p w:rsidR="005B4628" w:rsidRPr="005B4628" w:rsidRDefault="00CC70A5" w:rsidP="00CC70A5">
      <w:pPr>
        <w:ind w:firstLine="420"/>
      </w:pPr>
      <w:r>
        <w:t>其中</w:t>
      </w:r>
      <w:r w:rsidR="00C2216C">
        <w:rPr>
          <w:rFonts w:hint="eastAsia"/>
        </w:rPr>
        <w:t>距离误差的表达式为</w:t>
      </w:r>
      <w:r w:rsidR="00C2216C" w:rsidRPr="00C2216C">
        <w:rPr>
          <w:position w:val="-18"/>
        </w:rPr>
        <w:object w:dxaOrig="980" w:dyaOrig="460">
          <v:shape id="_x0000_i1107" type="#_x0000_t75" style="width:48.75pt;height:23.25pt" o:ole="">
            <v:imagedata r:id="rId158" o:title=""/>
          </v:shape>
          <o:OLEObject Type="Embed" ProgID="Equation.DSMT4" ShapeID="_x0000_i1107" DrawAspect="Content" ObjectID="_1582003289" r:id="rId159"/>
        </w:object>
      </w:r>
      <w:r w:rsidR="00C2216C">
        <w:t>。</w:t>
      </w:r>
      <w:r>
        <w:rPr>
          <w:rFonts w:hint="eastAsia"/>
        </w:rPr>
        <w:t>直接最小二乘</w:t>
      </w:r>
      <w:r w:rsidR="00DD0760">
        <w:rPr>
          <w:rFonts w:hint="eastAsia"/>
        </w:rPr>
        <w:t>法</w:t>
      </w:r>
      <w:r>
        <w:rPr>
          <w:rFonts w:hint="eastAsia"/>
        </w:rPr>
        <w:t>与非线性高斯牛顿法的误差很大，其解不能作为正确的定位</w:t>
      </w:r>
      <w:r w:rsidR="004176AC">
        <w:rPr>
          <w:rFonts w:hint="eastAsia"/>
        </w:rPr>
        <w:t>结果</w:t>
      </w:r>
      <w:r>
        <w:rPr>
          <w:rFonts w:hint="eastAsia"/>
        </w:rPr>
        <w:t>使用；最小中值法由于正确测量的传感器数据小于测距传感器总数的一半，所以也没有取得较好的精度；加权非线性展开法及本文所述方法由于选取的恰当的权值，计算精度都比较高。</w:t>
      </w:r>
    </w:p>
    <w:p w:rsidR="005F17E9" w:rsidRPr="005F17E9" w:rsidRDefault="007F26F4" w:rsidP="00CC70A5">
      <w:pPr>
        <w:ind w:firstLine="420"/>
      </w:pPr>
      <w:r>
        <w:t>本文定位算法</w:t>
      </w:r>
      <w:r w:rsidR="00E110E2">
        <w:rPr>
          <w:rFonts w:hint="eastAsia"/>
        </w:rPr>
        <w:t>计算结果</w:t>
      </w:r>
      <w:r w:rsidR="00FD52E3" w:rsidRPr="00FD52E3">
        <w:rPr>
          <w:rFonts w:hint="eastAsia"/>
        </w:rPr>
        <w:t>如</w:t>
      </w:r>
      <w:r w:rsidR="00FD52E3">
        <w:rPr>
          <w:rFonts w:hint="eastAsia"/>
        </w:rPr>
        <w:t>下图所示，标签的计算坐标与真实坐标误差很小。</w:t>
      </w:r>
    </w:p>
    <w:p w:rsidR="000465DD" w:rsidRDefault="00AB17DA" w:rsidP="00B51DAD">
      <w:pPr>
        <w:jc w:val="center"/>
        <w:rPr>
          <w:b/>
          <w:sz w:val="24"/>
          <w:szCs w:val="24"/>
        </w:rPr>
      </w:pPr>
      <w:r w:rsidRPr="00AB17DA">
        <w:rPr>
          <w:b/>
          <w:noProof/>
          <w:sz w:val="24"/>
          <w:szCs w:val="24"/>
        </w:rPr>
        <w:drawing>
          <wp:inline distT="0" distB="0" distL="0" distR="0">
            <wp:extent cx="3657807" cy="1609725"/>
            <wp:effectExtent l="0" t="0" r="0" b="0"/>
            <wp:docPr id="1" name="图片 1" descr="C:\Users\rono_\Desktop\无标题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rono_\Desktop\无标题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78" r="2401" b="15884"/>
                    <a:stretch/>
                  </pic:blipFill>
                  <pic:spPr bwMode="auto">
                    <a:xfrm>
                      <a:off x="0" y="0"/>
                      <a:ext cx="3672261" cy="161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1DAD" w:rsidRPr="00873402" w:rsidRDefault="00EA5F3B" w:rsidP="008416BE">
      <w:pPr>
        <w:pStyle w:val="a4"/>
        <w:numPr>
          <w:ilvl w:val="0"/>
          <w:numId w:val="19"/>
        </w:numPr>
        <w:spacing w:afterLines="50" w:after="156"/>
        <w:ind w:left="360" w:hangingChars="200" w:hanging="360"/>
        <w:jc w:val="center"/>
        <w:rPr>
          <w:sz w:val="18"/>
          <w:szCs w:val="18"/>
        </w:rPr>
      </w:pPr>
      <w:r w:rsidRPr="00873402">
        <w:rPr>
          <w:rFonts w:hint="eastAsia"/>
          <w:sz w:val="18"/>
          <w:szCs w:val="18"/>
        </w:rPr>
        <w:t>含有</w:t>
      </w:r>
      <w:r w:rsidRPr="00873402">
        <w:rPr>
          <w:rFonts w:hint="eastAsia"/>
          <w:sz w:val="18"/>
          <w:szCs w:val="18"/>
        </w:rPr>
        <w:t>6</w:t>
      </w:r>
      <w:r w:rsidRPr="00873402">
        <w:rPr>
          <w:rFonts w:hint="eastAsia"/>
          <w:sz w:val="18"/>
          <w:szCs w:val="18"/>
        </w:rPr>
        <w:t>个传感器的定位效果图</w:t>
      </w:r>
    </w:p>
    <w:p w:rsidR="00AC4472" w:rsidRDefault="003C3C52" w:rsidP="00D41AAB">
      <w:pPr>
        <w:pStyle w:val="10"/>
        <w:numPr>
          <w:ilvl w:val="0"/>
          <w:numId w:val="17"/>
        </w:numPr>
        <w:spacing w:beforeLines="50" w:before="156" w:afterLines="50" w:after="156" w:line="320" w:lineRule="exact"/>
        <w:ind w:left="562" w:hangingChars="200" w:hanging="562"/>
        <w:jc w:val="left"/>
        <w:rPr>
          <w:rFonts w:asciiTheme="majorEastAsia" w:eastAsiaTheme="majorEastAsia" w:hAnsiTheme="majorEastAsia"/>
          <w:sz w:val="28"/>
          <w:szCs w:val="28"/>
        </w:rPr>
      </w:pPr>
      <w:r w:rsidRPr="003C3C52">
        <w:rPr>
          <w:rFonts w:asciiTheme="majorEastAsia" w:eastAsiaTheme="majorEastAsia" w:hAnsiTheme="majorEastAsia" w:hint="eastAsia"/>
          <w:sz w:val="28"/>
          <w:szCs w:val="28"/>
        </w:rPr>
        <w:t>总结</w:t>
      </w:r>
    </w:p>
    <w:p w:rsidR="00AC4472" w:rsidRPr="00830D37" w:rsidRDefault="00CC673B" w:rsidP="00830D37">
      <w:pPr>
        <w:ind w:firstLine="420"/>
      </w:pPr>
      <w:r>
        <w:rPr>
          <w:rFonts w:hint="eastAsia"/>
        </w:rPr>
        <w:t>标签坐标的精确求解需要求解</w:t>
      </w:r>
      <w:r w:rsidR="00EC1C29">
        <w:rPr>
          <w:rFonts w:hint="eastAsia"/>
        </w:rPr>
        <w:t>传感器测距方程组，</w:t>
      </w:r>
      <w:r>
        <w:rPr>
          <w:rFonts w:hint="eastAsia"/>
        </w:rPr>
        <w:t>本文</w:t>
      </w:r>
      <w:r w:rsidR="00EC1C29">
        <w:rPr>
          <w:rFonts w:hint="eastAsia"/>
        </w:rPr>
        <w:t>将基于</w:t>
      </w:r>
      <w:r w:rsidR="00EC1C29">
        <w:rPr>
          <w:rFonts w:hint="eastAsia"/>
        </w:rPr>
        <w:t>Taylor</w:t>
      </w:r>
      <w:r>
        <w:rPr>
          <w:rFonts w:hint="eastAsia"/>
        </w:rPr>
        <w:t>展开</w:t>
      </w:r>
      <w:r w:rsidR="00EC1C29">
        <w:rPr>
          <w:rFonts w:hint="eastAsia"/>
        </w:rPr>
        <w:t>的</w:t>
      </w:r>
      <w:r>
        <w:rPr>
          <w:rFonts w:hint="eastAsia"/>
        </w:rPr>
        <w:t>非线性方程组</w:t>
      </w:r>
      <w:r w:rsidR="00EC1C29">
        <w:rPr>
          <w:rFonts w:hint="eastAsia"/>
        </w:rPr>
        <w:t>迭代</w:t>
      </w:r>
      <w:r w:rsidRPr="00A1693A">
        <w:rPr>
          <w:rFonts w:ascii="Times New Roman" w:hAnsi="Times New Roman" w:cs="Times New Roman"/>
        </w:rPr>
        <w:t>求解</w:t>
      </w:r>
      <w:r w:rsidR="00011137" w:rsidRPr="00A1693A">
        <w:rPr>
          <w:rFonts w:ascii="Times New Roman" w:hAnsi="Times New Roman" w:cs="Times New Roman"/>
        </w:rPr>
        <w:t>法</w:t>
      </w:r>
      <w:r w:rsidRPr="00A1693A">
        <w:rPr>
          <w:rFonts w:ascii="Times New Roman" w:hAnsi="Times New Roman" w:cs="Times New Roman"/>
        </w:rPr>
        <w:t>、</w:t>
      </w:r>
      <w:r w:rsidR="00EC1C29" w:rsidRPr="00A1693A">
        <w:rPr>
          <w:rFonts w:ascii="Times New Roman" w:hAnsi="Times New Roman" w:cs="Times New Roman"/>
        </w:rPr>
        <w:t>加权法</w:t>
      </w:r>
      <w:r w:rsidR="00011137" w:rsidRPr="00A1693A">
        <w:rPr>
          <w:rFonts w:ascii="Times New Roman" w:hAnsi="Times New Roman" w:cs="Times New Roman"/>
        </w:rPr>
        <w:t>及</w:t>
      </w:r>
      <w:r w:rsidR="00011137" w:rsidRPr="00A1693A">
        <w:rPr>
          <w:rFonts w:ascii="Times New Roman" w:hAnsi="Times New Roman" w:cs="Times New Roman"/>
        </w:rPr>
        <w:t>Levenberg-Marquardt</w:t>
      </w:r>
      <w:r w:rsidR="00954C44" w:rsidRPr="00A1693A">
        <w:rPr>
          <w:rFonts w:ascii="Times New Roman" w:hAnsi="Times New Roman" w:cs="Times New Roman"/>
        </w:rPr>
        <w:t>阻尼</w:t>
      </w:r>
      <w:r w:rsidR="00011137" w:rsidRPr="00A1693A">
        <w:rPr>
          <w:rFonts w:ascii="Times New Roman" w:hAnsi="Times New Roman" w:cs="Times New Roman"/>
        </w:rPr>
        <w:t>法</w:t>
      </w:r>
      <w:r w:rsidRPr="00A1693A">
        <w:rPr>
          <w:rFonts w:ascii="Times New Roman" w:hAnsi="Times New Roman" w:cs="Times New Roman"/>
        </w:rPr>
        <w:t>三者</w:t>
      </w:r>
      <w:r w:rsidR="00EC1C29" w:rsidRPr="00A1693A">
        <w:rPr>
          <w:rFonts w:ascii="Times New Roman" w:hAnsi="Times New Roman" w:cs="Times New Roman"/>
        </w:rPr>
        <w:t>结合</w:t>
      </w:r>
      <w:r w:rsidRPr="00A1693A">
        <w:rPr>
          <w:rFonts w:ascii="Times New Roman" w:hAnsi="Times New Roman" w:cs="Times New Roman"/>
        </w:rPr>
        <w:t>，</w:t>
      </w:r>
      <w:r w:rsidR="00954C44" w:rsidRPr="00A1693A">
        <w:rPr>
          <w:rFonts w:ascii="Times New Roman" w:hAnsi="Times New Roman" w:cs="Times New Roman"/>
        </w:rPr>
        <w:t>同时给出了迭代初值与权值的计算方法。</w:t>
      </w:r>
      <w:r w:rsidR="00011137" w:rsidRPr="00A1693A">
        <w:rPr>
          <w:rFonts w:ascii="Times New Roman" w:hAnsi="Times New Roman" w:cs="Times New Roman"/>
        </w:rPr>
        <w:t>这种定位求解方法有</w:t>
      </w:r>
      <w:r w:rsidR="008549A6" w:rsidRPr="00A1693A">
        <w:rPr>
          <w:rFonts w:ascii="Times New Roman" w:hAnsi="Times New Roman" w:cs="Times New Roman"/>
        </w:rPr>
        <w:t>较强的鲁棒性</w:t>
      </w:r>
      <w:r w:rsidRPr="00A1693A">
        <w:rPr>
          <w:rFonts w:ascii="Times New Roman" w:hAnsi="Times New Roman" w:cs="Times New Roman"/>
        </w:rPr>
        <w:t>，在具有较大误差的复杂场景，甚至</w:t>
      </w:r>
      <w:r w:rsidR="00750409" w:rsidRPr="00A1693A">
        <w:rPr>
          <w:rFonts w:ascii="Times New Roman" w:hAnsi="Times New Roman" w:cs="Times New Roman"/>
        </w:rPr>
        <w:t>只有两个准确测距</w:t>
      </w:r>
      <w:r w:rsidRPr="00A1693A">
        <w:rPr>
          <w:rFonts w:ascii="Times New Roman" w:hAnsi="Times New Roman" w:cs="Times New Roman"/>
        </w:rPr>
        <w:t>传感器</w:t>
      </w:r>
      <w:r w:rsidR="00750409" w:rsidRPr="00A1693A">
        <w:rPr>
          <w:rFonts w:ascii="Times New Roman" w:hAnsi="Times New Roman" w:cs="Times New Roman"/>
        </w:rPr>
        <w:t>的情况下都</w:t>
      </w:r>
      <w:r w:rsidR="008549A6" w:rsidRPr="00A1693A">
        <w:rPr>
          <w:rFonts w:ascii="Times New Roman" w:hAnsi="Times New Roman" w:cs="Times New Roman"/>
        </w:rPr>
        <w:t>能算得较准确的标签坐标</w:t>
      </w:r>
      <w:r w:rsidR="00750409" w:rsidRPr="00A1693A">
        <w:rPr>
          <w:rFonts w:ascii="Times New Roman" w:hAnsi="Times New Roman" w:cs="Times New Roman"/>
        </w:rPr>
        <w:t>。</w:t>
      </w:r>
      <w:r w:rsidR="00954C44" w:rsidRPr="00A1693A">
        <w:rPr>
          <w:rFonts w:ascii="Times New Roman" w:hAnsi="Times New Roman" w:cs="Times New Roman"/>
        </w:rPr>
        <w:t>同时</w:t>
      </w:r>
      <w:r w:rsidR="00750409" w:rsidRPr="00A1693A">
        <w:rPr>
          <w:rFonts w:ascii="Times New Roman" w:hAnsi="Times New Roman" w:cs="Times New Roman"/>
        </w:rPr>
        <w:t>该</w:t>
      </w:r>
      <w:r w:rsidR="00954C44" w:rsidRPr="00A1693A">
        <w:rPr>
          <w:rFonts w:ascii="Times New Roman" w:hAnsi="Times New Roman" w:cs="Times New Roman"/>
        </w:rPr>
        <w:t>算法的时间及空间复杂度可满足在</w:t>
      </w:r>
      <w:r w:rsidR="00954C44" w:rsidRPr="00A1693A">
        <w:rPr>
          <w:rFonts w:ascii="Times New Roman" w:hAnsi="Times New Roman" w:cs="Times New Roman"/>
        </w:rPr>
        <w:t>MCU</w:t>
      </w:r>
      <w:r w:rsidR="00954C44" w:rsidRPr="00A1693A">
        <w:rPr>
          <w:rFonts w:ascii="Times New Roman" w:hAnsi="Times New Roman" w:cs="Times New Roman"/>
        </w:rPr>
        <w:t>上运行的条件</w:t>
      </w:r>
      <w:r w:rsidR="008549A6" w:rsidRPr="00A1693A">
        <w:rPr>
          <w:rFonts w:ascii="Times New Roman" w:hAnsi="Times New Roman" w:cs="Times New Roman"/>
        </w:rPr>
        <w:t>。</w:t>
      </w:r>
      <w:r w:rsidR="00D36908" w:rsidRPr="00A1693A">
        <w:rPr>
          <w:rFonts w:ascii="Times New Roman" w:hAnsi="Times New Roman" w:cs="Times New Roman"/>
        </w:rPr>
        <w:t>实际工作中，即使测距过程中某些传感器工作异常</w:t>
      </w:r>
      <w:r w:rsidR="000551F1" w:rsidRPr="00A1693A">
        <w:rPr>
          <w:rFonts w:ascii="Times New Roman" w:hAnsi="Times New Roman" w:cs="Times New Roman"/>
        </w:rPr>
        <w:t>，不</w:t>
      </w:r>
      <w:r w:rsidR="00CB1D61" w:rsidRPr="00A1693A">
        <w:rPr>
          <w:rFonts w:ascii="Times New Roman" w:hAnsi="Times New Roman" w:cs="Times New Roman"/>
        </w:rPr>
        <w:t>能</w:t>
      </w:r>
      <w:r w:rsidR="000551F1" w:rsidRPr="00A1693A">
        <w:rPr>
          <w:rFonts w:ascii="Times New Roman" w:hAnsi="Times New Roman" w:cs="Times New Roman"/>
        </w:rPr>
        <w:t>返回测距结果</w:t>
      </w:r>
      <w:r w:rsidR="00D36908" w:rsidRPr="00A1693A">
        <w:rPr>
          <w:rFonts w:ascii="Times New Roman" w:hAnsi="Times New Roman" w:cs="Times New Roman"/>
        </w:rPr>
        <w:t>，也能正常工</w:t>
      </w:r>
      <w:r w:rsidR="00D36908">
        <w:rPr>
          <w:rFonts w:hint="eastAsia"/>
        </w:rPr>
        <w:t>作。</w:t>
      </w:r>
      <w:r>
        <w:rPr>
          <w:rFonts w:hint="eastAsia"/>
        </w:rPr>
        <w:t>能过测试，</w:t>
      </w:r>
      <w:r w:rsidR="00830D37">
        <w:rPr>
          <w:rFonts w:hint="eastAsia"/>
        </w:rPr>
        <w:t>该算法</w:t>
      </w:r>
      <w:r w:rsidR="00CE0730">
        <w:rPr>
          <w:rFonts w:hint="eastAsia"/>
        </w:rPr>
        <w:t>在实验室环境及环境更加复杂的</w:t>
      </w:r>
      <w:r w:rsidR="00011137">
        <w:rPr>
          <w:rFonts w:hint="eastAsia"/>
        </w:rPr>
        <w:t>实际应用中</w:t>
      </w:r>
      <w:r w:rsidR="00830D37">
        <w:rPr>
          <w:rFonts w:hint="eastAsia"/>
        </w:rPr>
        <w:t>均</w:t>
      </w:r>
      <w:r w:rsidR="00954C44">
        <w:rPr>
          <w:rFonts w:hint="eastAsia"/>
        </w:rPr>
        <w:t>得到了较好的定位结果。</w:t>
      </w:r>
    </w:p>
    <w:p w:rsidR="00AC4472" w:rsidRPr="00B84044" w:rsidRDefault="00AC4472" w:rsidP="00B84044">
      <w:pPr>
        <w:pStyle w:val="10"/>
        <w:spacing w:beforeLines="50" w:before="156" w:afterLines="50" w:after="156" w:line="320" w:lineRule="exact"/>
        <w:jc w:val="center"/>
        <w:rPr>
          <w:rFonts w:asciiTheme="majorEastAsia" w:eastAsiaTheme="majorEastAsia" w:hAnsiTheme="majorEastAsia"/>
          <w:sz w:val="21"/>
          <w:szCs w:val="21"/>
        </w:rPr>
      </w:pPr>
      <w:r w:rsidRPr="00B84044">
        <w:rPr>
          <w:rFonts w:asciiTheme="majorEastAsia" w:eastAsiaTheme="majorEastAsia" w:hAnsiTheme="majorEastAsia" w:hint="eastAsia"/>
          <w:sz w:val="21"/>
          <w:szCs w:val="21"/>
        </w:rPr>
        <w:t>参考文献</w:t>
      </w:r>
    </w:p>
    <w:p w:rsidR="00E76E5C" w:rsidRDefault="00E76E5C" w:rsidP="00E76E5C">
      <w:pPr>
        <w:pStyle w:val="a4"/>
        <w:numPr>
          <w:ilvl w:val="0"/>
          <w:numId w:val="12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bookmarkStart w:id="1" w:name="_Ref507671742"/>
      <w:bookmarkStart w:id="2" w:name="_Ref507666498"/>
      <w:r w:rsidRPr="00790BEA">
        <w:rPr>
          <w:rFonts w:ascii="Arial" w:hAnsi="Arial" w:cs="Arial"/>
          <w:color w:val="000000"/>
          <w:sz w:val="20"/>
          <w:szCs w:val="20"/>
          <w:shd w:val="clear" w:color="auto" w:fill="FFFFFF"/>
        </w:rPr>
        <w:t>Alarifi A, Alsalman A M, Alsaleh M, et al. Ultra Wideband Indoor Positioning Technologies: Analysis and Recent Advances[J]. Sensors, 2016, 16(5):1-36.</w:t>
      </w:r>
      <w:bookmarkEnd w:id="1"/>
    </w:p>
    <w:p w:rsidR="00983BEE" w:rsidRDefault="00983BEE" w:rsidP="00D15C2B">
      <w:pPr>
        <w:pStyle w:val="a4"/>
        <w:numPr>
          <w:ilvl w:val="0"/>
          <w:numId w:val="12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bookmarkStart w:id="3" w:name="_Ref507671748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包建军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煤矿井下装备接近探测方法研究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工矿自动化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2017, 43(1):1-4.</w:t>
      </w:r>
      <w:bookmarkEnd w:id="2"/>
      <w:bookmarkEnd w:id="3"/>
    </w:p>
    <w:p w:rsidR="00983BEE" w:rsidRDefault="00983BEE" w:rsidP="00D15C2B">
      <w:pPr>
        <w:pStyle w:val="a4"/>
        <w:numPr>
          <w:ilvl w:val="0"/>
          <w:numId w:val="12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bookmarkStart w:id="4" w:name="_Ref507666656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Wylie M P, Holtzman J. The Non-Line-of-Sight Problem in Mobile Location Estimation[C]// IEEE International Conference on Universal Personal Communications, Sep. 1996:827-831 vol.2.</w:t>
      </w:r>
      <w:bookmarkEnd w:id="4"/>
    </w:p>
    <w:p w:rsidR="00705057" w:rsidRDefault="00705057" w:rsidP="00D15C2B">
      <w:pPr>
        <w:pStyle w:val="a4"/>
        <w:numPr>
          <w:ilvl w:val="0"/>
          <w:numId w:val="12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bookmarkStart w:id="5" w:name="_Ref507666692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Caffery J J J. A new approach to the geometry of TOA location[C]// Vehicular Technology Conference, 2000. I</w:t>
      </w:r>
      <w:r w:rsidR="005735DD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EEE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-Vts Fall Vtc 2000. IEEE, 2000:1943-1949 vol.4.</w:t>
      </w:r>
      <w:bookmarkEnd w:id="5"/>
    </w:p>
    <w:p w:rsidR="00790BEA" w:rsidRDefault="0048735D" w:rsidP="00D15C2B">
      <w:pPr>
        <w:pStyle w:val="a4"/>
        <w:numPr>
          <w:ilvl w:val="0"/>
          <w:numId w:val="12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bookmarkStart w:id="6" w:name="_Ref507666695"/>
      <w:r w:rsidRPr="00790BEA">
        <w:rPr>
          <w:rFonts w:ascii="Arial" w:hAnsi="Arial" w:cs="Arial"/>
          <w:color w:val="000000"/>
          <w:sz w:val="20"/>
          <w:szCs w:val="20"/>
          <w:shd w:val="clear" w:color="auto" w:fill="FFFFFF"/>
        </w:rPr>
        <w:t>Cheng G. Accurate TOA-Based UWB Localization System in Coal Mine Based on WSN[J]. Physics Procedia, 2012, 24(16):534-540.</w:t>
      </w:r>
      <w:bookmarkEnd w:id="6"/>
    </w:p>
    <w:p w:rsidR="00842BF3" w:rsidRPr="001249D3" w:rsidRDefault="00842BF3" w:rsidP="00842BF3">
      <w:pPr>
        <w:pStyle w:val="a4"/>
        <w:numPr>
          <w:ilvl w:val="0"/>
          <w:numId w:val="12"/>
        </w:numPr>
        <w:ind w:firstLineChars="0"/>
      </w:pPr>
      <w:bookmarkStart w:id="7" w:name="_Ref505261674"/>
      <w:r w:rsidRPr="00790BE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Li X, Hua B, Shang Y, et al. A robust localization algorithm in wireless sensor networks[J]. </w:t>
      </w:r>
      <w:r w:rsidRPr="00790BEA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Frontiers of Computer Science in China, 2008, 2(4):438-450.</w:t>
      </w:r>
      <w:bookmarkEnd w:id="7"/>
    </w:p>
    <w:p w:rsidR="00526962" w:rsidRDefault="00526962" w:rsidP="00D15C2B">
      <w:pPr>
        <w:pStyle w:val="a4"/>
        <w:numPr>
          <w:ilvl w:val="0"/>
          <w:numId w:val="12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bookmarkStart w:id="8" w:name="_Ref507666966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Norrdine A. An Algebraic Solution to the Multilateration Problem[J]. 2012.</w:t>
      </w:r>
      <w:bookmarkEnd w:id="8"/>
    </w:p>
    <w:p w:rsidR="000714D2" w:rsidRPr="00790BEA" w:rsidRDefault="000714D2" w:rsidP="000714D2">
      <w:pPr>
        <w:pStyle w:val="a4"/>
        <w:numPr>
          <w:ilvl w:val="0"/>
          <w:numId w:val="12"/>
        </w:numPr>
        <w:ind w:firstLineChars="0"/>
      </w:pPr>
      <w:bookmarkStart w:id="9" w:name="_Ref507667036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 Z, Trappe W, Zhang Y, et al. Robust statistical methods for securing wireless localization in sensor networks[C]// International Symposium on Information Processing in Sensor Networks. IEEE Press, 2005:12.</w:t>
      </w:r>
      <w:bookmarkEnd w:id="9"/>
    </w:p>
    <w:p w:rsidR="000714D2" w:rsidRPr="006625F1" w:rsidRDefault="000714D2" w:rsidP="000714D2">
      <w:pPr>
        <w:pStyle w:val="a4"/>
        <w:numPr>
          <w:ilvl w:val="0"/>
          <w:numId w:val="12"/>
        </w:numPr>
        <w:ind w:firstLineChars="0"/>
      </w:pPr>
      <w:bookmarkStart w:id="10" w:name="_Ref505261668"/>
      <w:r w:rsidRPr="00790BEA">
        <w:rPr>
          <w:rFonts w:ascii="Arial" w:hAnsi="Arial" w:cs="Arial"/>
          <w:color w:val="000000"/>
          <w:sz w:val="20"/>
          <w:szCs w:val="20"/>
          <w:shd w:val="clear" w:color="auto" w:fill="FFFFFF"/>
        </w:rPr>
        <w:t>PeterJ.Rousseeuw. Least Median of Squares Regression[J]. Publications of the American Statistical Association, 1984, 79(388):871-880.</w:t>
      </w:r>
      <w:bookmarkEnd w:id="10"/>
    </w:p>
    <w:p w:rsidR="006625F1" w:rsidRDefault="006625F1" w:rsidP="006625F1">
      <w:pPr>
        <w:pStyle w:val="a4"/>
        <w:numPr>
          <w:ilvl w:val="0"/>
          <w:numId w:val="12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bookmarkStart w:id="11" w:name="_Ref505261676"/>
      <w:r w:rsidRPr="00790BEA">
        <w:rPr>
          <w:rFonts w:ascii="Arial" w:hAnsi="Arial" w:cs="Arial"/>
          <w:color w:val="000000"/>
          <w:sz w:val="20"/>
          <w:szCs w:val="20"/>
          <w:shd w:val="clear" w:color="auto" w:fill="FFFFFF"/>
        </w:rPr>
        <w:t>K Madsen, H B Nielsen, O Tingleff. Methods for Nonlinear Least Squares Problems[J]. Society for Industrial &amp; Applied Mathematics, 2004, 2012(1):1409-1415.</w:t>
      </w:r>
      <w:bookmarkEnd w:id="11"/>
    </w:p>
    <w:p w:rsidR="00BF24BD" w:rsidRDefault="00BF24BD" w:rsidP="006625F1">
      <w:pPr>
        <w:pStyle w:val="a4"/>
        <w:numPr>
          <w:ilvl w:val="0"/>
          <w:numId w:val="12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bookmarkStart w:id="12" w:name="_Ref507677654"/>
      <w:r>
        <w:t>Davis P (1993) Levenberg-Marquart Methods and Nonlinear Estimation. SIAM News 26(6)</w:t>
      </w:r>
      <w:bookmarkEnd w:id="12"/>
    </w:p>
    <w:p w:rsidR="006625F1" w:rsidRDefault="006625F1" w:rsidP="006625F1">
      <w:pPr>
        <w:pStyle w:val="a4"/>
        <w:numPr>
          <w:ilvl w:val="0"/>
          <w:numId w:val="12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bookmarkStart w:id="13" w:name="_Ref507667285"/>
      <w:r w:rsidRPr="00790BEA">
        <w:rPr>
          <w:rFonts w:ascii="Arial" w:hAnsi="Arial" w:cs="Arial"/>
          <w:color w:val="000000"/>
          <w:sz w:val="20"/>
          <w:szCs w:val="20"/>
          <w:shd w:val="clear" w:color="auto" w:fill="FFFFFF"/>
        </w:rPr>
        <w:t>王磊</w:t>
      </w:r>
      <w:r w:rsidRPr="00790BE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Pr="00790BEA">
        <w:rPr>
          <w:rFonts w:ascii="Arial" w:hAnsi="Arial" w:cs="Arial"/>
          <w:color w:val="000000"/>
          <w:sz w:val="20"/>
          <w:szCs w:val="20"/>
          <w:shd w:val="clear" w:color="auto" w:fill="FFFFFF"/>
        </w:rPr>
        <w:t>李鹏涛</w:t>
      </w:r>
      <w:r w:rsidRPr="00790BE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Pr="00790BEA">
        <w:rPr>
          <w:rFonts w:ascii="Arial" w:hAnsi="Arial" w:cs="Arial"/>
          <w:color w:val="000000"/>
          <w:sz w:val="20"/>
          <w:szCs w:val="20"/>
          <w:shd w:val="clear" w:color="auto" w:fill="FFFFFF"/>
        </w:rPr>
        <w:t>贾宗璞</w:t>
      </w:r>
      <w:r w:rsidRPr="00790BE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 w:rsidRPr="00790BEA">
        <w:rPr>
          <w:rFonts w:ascii="Arial" w:hAnsi="Arial" w:cs="Arial"/>
          <w:color w:val="000000"/>
          <w:sz w:val="20"/>
          <w:szCs w:val="20"/>
          <w:shd w:val="clear" w:color="auto" w:fill="FFFFFF"/>
        </w:rPr>
        <w:t>基于全质心</w:t>
      </w:r>
      <w:r w:rsidRPr="00790BEA">
        <w:rPr>
          <w:rFonts w:ascii="Arial" w:hAnsi="Arial" w:cs="Arial"/>
          <w:color w:val="000000"/>
          <w:sz w:val="20"/>
          <w:szCs w:val="20"/>
          <w:shd w:val="clear" w:color="auto" w:fill="FFFFFF"/>
        </w:rPr>
        <w:t>-Taylor</w:t>
      </w:r>
      <w:r w:rsidRPr="00790BEA">
        <w:rPr>
          <w:rFonts w:ascii="Arial" w:hAnsi="Arial" w:cs="Arial"/>
          <w:color w:val="000000"/>
          <w:sz w:val="20"/>
          <w:szCs w:val="20"/>
          <w:shd w:val="clear" w:color="auto" w:fill="FFFFFF"/>
        </w:rPr>
        <w:t>的</w:t>
      </w:r>
      <w:r w:rsidRPr="00790BEA">
        <w:rPr>
          <w:rFonts w:ascii="Arial" w:hAnsi="Arial" w:cs="Arial"/>
          <w:color w:val="000000"/>
          <w:sz w:val="20"/>
          <w:szCs w:val="20"/>
          <w:shd w:val="clear" w:color="auto" w:fill="FFFFFF"/>
        </w:rPr>
        <w:t>UWB</w:t>
      </w:r>
      <w:r w:rsidRPr="00790BEA">
        <w:rPr>
          <w:rFonts w:ascii="Arial" w:hAnsi="Arial" w:cs="Arial"/>
          <w:color w:val="000000"/>
          <w:sz w:val="20"/>
          <w:szCs w:val="20"/>
          <w:shd w:val="clear" w:color="auto" w:fill="FFFFFF"/>
        </w:rPr>
        <w:t>室内定位算法</w:t>
      </w:r>
      <w:r w:rsidRPr="00790BE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[J]. </w:t>
      </w:r>
      <w:r w:rsidRPr="00790BEA">
        <w:rPr>
          <w:rFonts w:ascii="Arial" w:hAnsi="Arial" w:cs="Arial"/>
          <w:color w:val="000000"/>
          <w:sz w:val="20"/>
          <w:szCs w:val="20"/>
          <w:shd w:val="clear" w:color="auto" w:fill="FFFFFF"/>
        </w:rPr>
        <w:t>传感器与微系统</w:t>
      </w:r>
      <w:r w:rsidRPr="00790BEA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2017, 36(6):146-149.</w:t>
      </w:r>
      <w:bookmarkEnd w:id="13"/>
    </w:p>
    <w:p w:rsidR="00842BF3" w:rsidRDefault="00426989" w:rsidP="00842BF3">
      <w:pPr>
        <w:pStyle w:val="a4"/>
        <w:numPr>
          <w:ilvl w:val="0"/>
          <w:numId w:val="12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bookmarkStart w:id="14" w:name="_Ref505261623"/>
      <w:r w:rsidRPr="00790BEA">
        <w:rPr>
          <w:rFonts w:ascii="Arial" w:hAnsi="Arial" w:cs="Arial"/>
          <w:color w:val="000000"/>
          <w:sz w:val="20"/>
          <w:szCs w:val="20"/>
          <w:shd w:val="clear" w:color="auto" w:fill="FFFFFF"/>
        </w:rPr>
        <w:t>李春华</w:t>
      </w:r>
      <w:r w:rsidRPr="00790BE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Pr="00790BEA">
        <w:rPr>
          <w:rFonts w:ascii="Arial" w:hAnsi="Arial" w:cs="Arial"/>
          <w:color w:val="000000"/>
          <w:sz w:val="20"/>
          <w:szCs w:val="20"/>
          <w:shd w:val="clear" w:color="auto" w:fill="FFFFFF"/>
        </w:rPr>
        <w:t>蔡成林</w:t>
      </w:r>
      <w:r w:rsidRPr="00790BE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Pr="00790BEA">
        <w:rPr>
          <w:rFonts w:ascii="Arial" w:hAnsi="Arial" w:cs="Arial"/>
          <w:color w:val="000000"/>
          <w:sz w:val="20"/>
          <w:szCs w:val="20"/>
          <w:shd w:val="clear" w:color="auto" w:fill="FFFFFF"/>
        </w:rPr>
        <w:t>邓克群</w:t>
      </w:r>
      <w:r w:rsidRPr="00790BEA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790BEA">
        <w:rPr>
          <w:rFonts w:ascii="Arial" w:hAnsi="Arial" w:cs="Arial"/>
          <w:color w:val="000000"/>
          <w:sz w:val="20"/>
          <w:szCs w:val="20"/>
          <w:shd w:val="clear" w:color="auto" w:fill="FFFFFF"/>
        </w:rPr>
        <w:t>等</w:t>
      </w:r>
      <w:r w:rsidRPr="00790BE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 w:rsidRPr="00790BEA">
        <w:rPr>
          <w:rFonts w:ascii="Arial" w:hAnsi="Arial" w:cs="Arial"/>
          <w:color w:val="000000"/>
          <w:sz w:val="20"/>
          <w:szCs w:val="20"/>
          <w:shd w:val="clear" w:color="auto" w:fill="FFFFFF"/>
        </w:rPr>
        <w:t>一种北斗伪距单点定位的加权最小二乘</w:t>
      </w:r>
      <w:r w:rsidRPr="00790BEA">
        <w:rPr>
          <w:rFonts w:ascii="Arial" w:hAnsi="Arial" w:cs="Arial"/>
          <w:color w:val="000000"/>
          <w:sz w:val="20"/>
          <w:szCs w:val="20"/>
          <w:shd w:val="clear" w:color="auto" w:fill="FFFFFF"/>
        </w:rPr>
        <w:t>(WLS)</w:t>
      </w:r>
      <w:r w:rsidRPr="00790BEA">
        <w:rPr>
          <w:rFonts w:ascii="Arial" w:hAnsi="Arial" w:cs="Arial"/>
          <w:color w:val="000000"/>
          <w:sz w:val="20"/>
          <w:szCs w:val="20"/>
          <w:shd w:val="clear" w:color="auto" w:fill="FFFFFF"/>
        </w:rPr>
        <w:t>快速算法</w:t>
      </w:r>
      <w:r w:rsidRPr="00790BE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[J]. </w:t>
      </w:r>
      <w:r w:rsidRPr="00790BEA">
        <w:rPr>
          <w:rFonts w:ascii="Arial" w:hAnsi="Arial" w:cs="Arial"/>
          <w:color w:val="000000"/>
          <w:sz w:val="20"/>
          <w:szCs w:val="20"/>
          <w:shd w:val="clear" w:color="auto" w:fill="FFFFFF"/>
        </w:rPr>
        <w:t>重庆邮电大学学报</w:t>
      </w:r>
      <w:r w:rsidRPr="00790BEA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Pr="00790BEA">
        <w:rPr>
          <w:rFonts w:ascii="Arial" w:hAnsi="Arial" w:cs="Arial"/>
          <w:color w:val="000000"/>
          <w:sz w:val="20"/>
          <w:szCs w:val="20"/>
          <w:shd w:val="clear" w:color="auto" w:fill="FFFFFF"/>
        </w:rPr>
        <w:t>自然科学版</w:t>
      </w:r>
      <w:r w:rsidRPr="00790BEA">
        <w:rPr>
          <w:rFonts w:ascii="Arial" w:hAnsi="Arial" w:cs="Arial"/>
          <w:color w:val="000000"/>
          <w:sz w:val="20"/>
          <w:szCs w:val="20"/>
          <w:shd w:val="clear" w:color="auto" w:fill="FFFFFF"/>
        </w:rPr>
        <w:t>), 2014, 26(4):466-472.</w:t>
      </w:r>
      <w:bookmarkEnd w:id="14"/>
    </w:p>
    <w:p w:rsidR="00F40A89" w:rsidRDefault="00F40A89" w:rsidP="00F40A89">
      <w:pPr>
        <w:pStyle w:val="a4"/>
        <w:numPr>
          <w:ilvl w:val="0"/>
          <w:numId w:val="12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bookmarkStart w:id="15" w:name="_Ref505261382"/>
      <w:r w:rsidRPr="00790BEA">
        <w:rPr>
          <w:rFonts w:ascii="Arial" w:hAnsi="Arial" w:cs="Arial"/>
          <w:color w:val="000000"/>
          <w:sz w:val="20"/>
          <w:szCs w:val="20"/>
          <w:shd w:val="clear" w:color="auto" w:fill="FFFFFF"/>
        </w:rPr>
        <w:t>Lourakis M I A. A Brief Description of the Levenberg-Marquardt Algorithm Implemened by levmar[J]. Foundation of Research &amp; Technology, 2005.</w:t>
      </w:r>
      <w:bookmarkEnd w:id="15"/>
    </w:p>
    <w:sectPr w:rsidR="00F40A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094" w:rsidRDefault="00715094" w:rsidP="007A1A94">
      <w:r>
        <w:separator/>
      </w:r>
    </w:p>
  </w:endnote>
  <w:endnote w:type="continuationSeparator" w:id="0">
    <w:p w:rsidR="00715094" w:rsidRDefault="00715094" w:rsidP="007A1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094" w:rsidRDefault="00715094" w:rsidP="007A1A94">
      <w:r>
        <w:separator/>
      </w:r>
    </w:p>
  </w:footnote>
  <w:footnote w:type="continuationSeparator" w:id="0">
    <w:p w:rsidR="00715094" w:rsidRDefault="00715094" w:rsidP="007A1A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018BD"/>
    <w:multiLevelType w:val="hybridMultilevel"/>
    <w:tmpl w:val="3F587160"/>
    <w:lvl w:ilvl="0" w:tplc="43F0B12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525E8B"/>
    <w:multiLevelType w:val="hybridMultilevel"/>
    <w:tmpl w:val="8B5245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B5672DD"/>
    <w:multiLevelType w:val="hybridMultilevel"/>
    <w:tmpl w:val="B3E2740C"/>
    <w:lvl w:ilvl="0" w:tplc="8C1448EA"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561312"/>
    <w:multiLevelType w:val="multilevel"/>
    <w:tmpl w:val="0DA602D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4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>
    <w:nsid w:val="1D851EDE"/>
    <w:multiLevelType w:val="multilevel"/>
    <w:tmpl w:val="B1F0C984"/>
    <w:lvl w:ilvl="0"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numFmt w:val="decimal"/>
      <w:lvlText w:val="4.%2"/>
      <w:lvlJc w:val="left"/>
      <w:pPr>
        <w:ind w:left="4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>
    <w:nsid w:val="1DCC45C1"/>
    <w:multiLevelType w:val="multilevel"/>
    <w:tmpl w:val="0246B4A8"/>
    <w:lvl w:ilvl="0">
      <w:start w:val="4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4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>
    <w:nsid w:val="24301176"/>
    <w:multiLevelType w:val="hybridMultilevel"/>
    <w:tmpl w:val="ABF8BD72"/>
    <w:lvl w:ilvl="0" w:tplc="BD92202A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897EDB"/>
    <w:multiLevelType w:val="hybridMultilevel"/>
    <w:tmpl w:val="6A6628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3700DD9"/>
    <w:multiLevelType w:val="hybridMultilevel"/>
    <w:tmpl w:val="ED4E4DE4"/>
    <w:lvl w:ilvl="0" w:tplc="AD401124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5A11834"/>
    <w:multiLevelType w:val="hybridMultilevel"/>
    <w:tmpl w:val="6A6628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8EC7E83"/>
    <w:multiLevelType w:val="hybridMultilevel"/>
    <w:tmpl w:val="E9260886"/>
    <w:lvl w:ilvl="0" w:tplc="FFA061DC">
      <w:start w:val="1"/>
      <w:numFmt w:val="decimal"/>
      <w:lvlText w:val="图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FFC4AFD"/>
    <w:multiLevelType w:val="hybridMultilevel"/>
    <w:tmpl w:val="35461F14"/>
    <w:lvl w:ilvl="0" w:tplc="859E60AA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F8C4130E" w:tentative="1">
      <w:start w:val="1"/>
      <w:numFmt w:val="lowerLetter"/>
      <w:lvlText w:val="%2)"/>
      <w:lvlJc w:val="left"/>
      <w:pPr>
        <w:ind w:left="840" w:hanging="420"/>
      </w:pPr>
    </w:lvl>
    <w:lvl w:ilvl="2" w:tplc="7BE8D412" w:tentative="1">
      <w:start w:val="1"/>
      <w:numFmt w:val="lowerRoman"/>
      <w:lvlText w:val="%3."/>
      <w:lvlJc w:val="right"/>
      <w:pPr>
        <w:ind w:left="1260" w:hanging="420"/>
      </w:pPr>
    </w:lvl>
    <w:lvl w:ilvl="3" w:tplc="2F6823BC" w:tentative="1">
      <w:start w:val="1"/>
      <w:numFmt w:val="decimal"/>
      <w:lvlText w:val="%4."/>
      <w:lvlJc w:val="left"/>
      <w:pPr>
        <w:ind w:left="1680" w:hanging="420"/>
      </w:pPr>
    </w:lvl>
    <w:lvl w:ilvl="4" w:tplc="3C88B046" w:tentative="1">
      <w:start w:val="1"/>
      <w:numFmt w:val="lowerLetter"/>
      <w:lvlText w:val="%5)"/>
      <w:lvlJc w:val="left"/>
      <w:pPr>
        <w:ind w:left="2100" w:hanging="420"/>
      </w:pPr>
    </w:lvl>
    <w:lvl w:ilvl="5" w:tplc="1D20A74E" w:tentative="1">
      <w:start w:val="1"/>
      <w:numFmt w:val="lowerRoman"/>
      <w:lvlText w:val="%6."/>
      <w:lvlJc w:val="right"/>
      <w:pPr>
        <w:ind w:left="2520" w:hanging="420"/>
      </w:pPr>
    </w:lvl>
    <w:lvl w:ilvl="6" w:tplc="D1042566" w:tentative="1">
      <w:start w:val="1"/>
      <w:numFmt w:val="decimal"/>
      <w:lvlText w:val="%7."/>
      <w:lvlJc w:val="left"/>
      <w:pPr>
        <w:ind w:left="2940" w:hanging="420"/>
      </w:pPr>
    </w:lvl>
    <w:lvl w:ilvl="7" w:tplc="44E2EC9E" w:tentative="1">
      <w:start w:val="1"/>
      <w:numFmt w:val="lowerLetter"/>
      <w:lvlText w:val="%8)"/>
      <w:lvlJc w:val="left"/>
      <w:pPr>
        <w:ind w:left="3360" w:hanging="420"/>
      </w:pPr>
    </w:lvl>
    <w:lvl w:ilvl="8" w:tplc="F5C2A45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D22DEC"/>
    <w:multiLevelType w:val="hybridMultilevel"/>
    <w:tmpl w:val="D1125846"/>
    <w:lvl w:ilvl="0" w:tplc="1FD453B6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decimal"/>
      <w:lvlText w:val="%2)"/>
      <w:lvlJc w:val="left"/>
      <w:pPr>
        <w:ind w:left="840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DF37CF8"/>
    <w:multiLevelType w:val="hybridMultilevel"/>
    <w:tmpl w:val="302EB3FE"/>
    <w:lvl w:ilvl="0" w:tplc="A9BAE2D4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2760B1A"/>
    <w:multiLevelType w:val="multilevel"/>
    <w:tmpl w:val="0CD6CA52"/>
    <w:styleLink w:val="1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4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5">
    <w:nsid w:val="64765413"/>
    <w:multiLevelType w:val="hybridMultilevel"/>
    <w:tmpl w:val="F8F6B05A"/>
    <w:lvl w:ilvl="0" w:tplc="FFA061DC">
      <w:start w:val="1"/>
      <w:numFmt w:val="decimal"/>
      <w:lvlText w:val="图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BFC71B7"/>
    <w:multiLevelType w:val="hybridMultilevel"/>
    <w:tmpl w:val="1D58399C"/>
    <w:lvl w:ilvl="0" w:tplc="1D7A1CD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3321124"/>
    <w:multiLevelType w:val="singleLevel"/>
    <w:tmpl w:val="A9BAE2D4"/>
    <w:lvl w:ilvl="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</w:abstractNum>
  <w:abstractNum w:abstractNumId="18">
    <w:nsid w:val="76236F36"/>
    <w:multiLevelType w:val="hybridMultilevel"/>
    <w:tmpl w:val="F8C4FF4A"/>
    <w:lvl w:ilvl="0" w:tplc="8E7E10BA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8B874E9"/>
    <w:multiLevelType w:val="hybridMultilevel"/>
    <w:tmpl w:val="AE6CF4D6"/>
    <w:lvl w:ilvl="0" w:tplc="3F4CA594">
      <w:start w:val="1"/>
      <w:numFmt w:val="decimal"/>
      <w:lvlText w:val="表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9"/>
  </w:num>
  <w:num w:numId="5">
    <w:abstractNumId w:val="12"/>
  </w:num>
  <w:num w:numId="6">
    <w:abstractNumId w:val="4"/>
  </w:num>
  <w:num w:numId="7">
    <w:abstractNumId w:val="11"/>
  </w:num>
  <w:num w:numId="8">
    <w:abstractNumId w:val="14"/>
  </w:num>
  <w:num w:numId="9">
    <w:abstractNumId w:val="17"/>
  </w:num>
  <w:num w:numId="10">
    <w:abstractNumId w:val="13"/>
  </w:num>
  <w:num w:numId="11">
    <w:abstractNumId w:val="18"/>
  </w:num>
  <w:num w:numId="12">
    <w:abstractNumId w:val="16"/>
  </w:num>
  <w:num w:numId="13">
    <w:abstractNumId w:val="0"/>
  </w:num>
  <w:num w:numId="14">
    <w:abstractNumId w:val="5"/>
  </w:num>
  <w:num w:numId="15">
    <w:abstractNumId w:val="2"/>
  </w:num>
  <w:num w:numId="16">
    <w:abstractNumId w:val="6"/>
  </w:num>
  <w:num w:numId="17">
    <w:abstractNumId w:val="3"/>
  </w:num>
  <w:num w:numId="18">
    <w:abstractNumId w:val="10"/>
  </w:num>
  <w:num w:numId="19">
    <w:abstractNumId w:val="1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016"/>
    <w:rsid w:val="00001160"/>
    <w:rsid w:val="00001180"/>
    <w:rsid w:val="00003268"/>
    <w:rsid w:val="000033CE"/>
    <w:rsid w:val="0000647A"/>
    <w:rsid w:val="00007B5E"/>
    <w:rsid w:val="00011137"/>
    <w:rsid w:val="000121C5"/>
    <w:rsid w:val="00013FDA"/>
    <w:rsid w:val="00020109"/>
    <w:rsid w:val="00032225"/>
    <w:rsid w:val="000329BC"/>
    <w:rsid w:val="00037AE4"/>
    <w:rsid w:val="000465DD"/>
    <w:rsid w:val="00047E5A"/>
    <w:rsid w:val="00053D1E"/>
    <w:rsid w:val="000551F1"/>
    <w:rsid w:val="0005655A"/>
    <w:rsid w:val="00061E5D"/>
    <w:rsid w:val="00063C92"/>
    <w:rsid w:val="000714D2"/>
    <w:rsid w:val="0007473A"/>
    <w:rsid w:val="00092DF6"/>
    <w:rsid w:val="0009600A"/>
    <w:rsid w:val="000A0014"/>
    <w:rsid w:val="000B2F50"/>
    <w:rsid w:val="000B615F"/>
    <w:rsid w:val="000B69A6"/>
    <w:rsid w:val="000C3664"/>
    <w:rsid w:val="000D4D6A"/>
    <w:rsid w:val="000D6367"/>
    <w:rsid w:val="000E1E20"/>
    <w:rsid w:val="000E6AF9"/>
    <w:rsid w:val="000E6DF7"/>
    <w:rsid w:val="000F4848"/>
    <w:rsid w:val="00104A2D"/>
    <w:rsid w:val="00116F42"/>
    <w:rsid w:val="00117D5E"/>
    <w:rsid w:val="00120352"/>
    <w:rsid w:val="00120BBB"/>
    <w:rsid w:val="0012300A"/>
    <w:rsid w:val="001249D3"/>
    <w:rsid w:val="00132F6B"/>
    <w:rsid w:val="001453AA"/>
    <w:rsid w:val="001518ED"/>
    <w:rsid w:val="0015360C"/>
    <w:rsid w:val="00153731"/>
    <w:rsid w:val="00156360"/>
    <w:rsid w:val="0016492C"/>
    <w:rsid w:val="00174587"/>
    <w:rsid w:val="0018165E"/>
    <w:rsid w:val="001817A4"/>
    <w:rsid w:val="0018180B"/>
    <w:rsid w:val="00192729"/>
    <w:rsid w:val="00195F7C"/>
    <w:rsid w:val="00197853"/>
    <w:rsid w:val="00197FB5"/>
    <w:rsid w:val="001A10F2"/>
    <w:rsid w:val="001A1FFC"/>
    <w:rsid w:val="001A6E31"/>
    <w:rsid w:val="001A7AA6"/>
    <w:rsid w:val="001B5559"/>
    <w:rsid w:val="001D57C9"/>
    <w:rsid w:val="001E1C2C"/>
    <w:rsid w:val="001F3B8F"/>
    <w:rsid w:val="001F3FDD"/>
    <w:rsid w:val="001F5190"/>
    <w:rsid w:val="00210344"/>
    <w:rsid w:val="00210928"/>
    <w:rsid w:val="002125E3"/>
    <w:rsid w:val="00216A6D"/>
    <w:rsid w:val="00223084"/>
    <w:rsid w:val="00226B0D"/>
    <w:rsid w:val="00234AB3"/>
    <w:rsid w:val="00235DD2"/>
    <w:rsid w:val="00245563"/>
    <w:rsid w:val="00247DCE"/>
    <w:rsid w:val="00260195"/>
    <w:rsid w:val="002617D9"/>
    <w:rsid w:val="00265485"/>
    <w:rsid w:val="00266009"/>
    <w:rsid w:val="00266E03"/>
    <w:rsid w:val="002708C3"/>
    <w:rsid w:val="002712D0"/>
    <w:rsid w:val="002713DB"/>
    <w:rsid w:val="0027617E"/>
    <w:rsid w:val="00277674"/>
    <w:rsid w:val="00277BEF"/>
    <w:rsid w:val="002821B3"/>
    <w:rsid w:val="00290961"/>
    <w:rsid w:val="002A237F"/>
    <w:rsid w:val="002A2FB0"/>
    <w:rsid w:val="002A6BA1"/>
    <w:rsid w:val="002B0520"/>
    <w:rsid w:val="002B083B"/>
    <w:rsid w:val="002B2619"/>
    <w:rsid w:val="002B6C89"/>
    <w:rsid w:val="002C2661"/>
    <w:rsid w:val="002C269D"/>
    <w:rsid w:val="002D0853"/>
    <w:rsid w:val="002D2FE0"/>
    <w:rsid w:val="002E1F51"/>
    <w:rsid w:val="002E5204"/>
    <w:rsid w:val="0030152B"/>
    <w:rsid w:val="0030533C"/>
    <w:rsid w:val="00305466"/>
    <w:rsid w:val="00310301"/>
    <w:rsid w:val="0031568F"/>
    <w:rsid w:val="003205D3"/>
    <w:rsid w:val="00327145"/>
    <w:rsid w:val="00337D16"/>
    <w:rsid w:val="003459F7"/>
    <w:rsid w:val="00347D9D"/>
    <w:rsid w:val="00351C7C"/>
    <w:rsid w:val="003727DA"/>
    <w:rsid w:val="00372C72"/>
    <w:rsid w:val="003973E8"/>
    <w:rsid w:val="003A1A46"/>
    <w:rsid w:val="003B1DA4"/>
    <w:rsid w:val="003C10EC"/>
    <w:rsid w:val="003C2DC7"/>
    <w:rsid w:val="003C3C52"/>
    <w:rsid w:val="003C749D"/>
    <w:rsid w:val="003D3511"/>
    <w:rsid w:val="003D71C4"/>
    <w:rsid w:val="003D7E76"/>
    <w:rsid w:val="003E3CE2"/>
    <w:rsid w:val="00402708"/>
    <w:rsid w:val="00403FC0"/>
    <w:rsid w:val="00410C77"/>
    <w:rsid w:val="004148CB"/>
    <w:rsid w:val="004176AC"/>
    <w:rsid w:val="00423FE2"/>
    <w:rsid w:val="00426989"/>
    <w:rsid w:val="004365D0"/>
    <w:rsid w:val="00445C75"/>
    <w:rsid w:val="00453F26"/>
    <w:rsid w:val="00455F51"/>
    <w:rsid w:val="0045614A"/>
    <w:rsid w:val="004577FE"/>
    <w:rsid w:val="00461E8E"/>
    <w:rsid w:val="0048735D"/>
    <w:rsid w:val="00490016"/>
    <w:rsid w:val="00491975"/>
    <w:rsid w:val="004B4309"/>
    <w:rsid w:val="004B5F4E"/>
    <w:rsid w:val="004D3CDF"/>
    <w:rsid w:val="004D7CB6"/>
    <w:rsid w:val="004E0397"/>
    <w:rsid w:val="004E6452"/>
    <w:rsid w:val="004F1F53"/>
    <w:rsid w:val="004F3E49"/>
    <w:rsid w:val="004F54C7"/>
    <w:rsid w:val="004F6EE0"/>
    <w:rsid w:val="005126FE"/>
    <w:rsid w:val="005129A3"/>
    <w:rsid w:val="00513991"/>
    <w:rsid w:val="0051653B"/>
    <w:rsid w:val="00526962"/>
    <w:rsid w:val="005441ED"/>
    <w:rsid w:val="0055020A"/>
    <w:rsid w:val="005735DD"/>
    <w:rsid w:val="00582F11"/>
    <w:rsid w:val="00583505"/>
    <w:rsid w:val="00585A65"/>
    <w:rsid w:val="00592E8A"/>
    <w:rsid w:val="00594B6A"/>
    <w:rsid w:val="0059696D"/>
    <w:rsid w:val="00596F3E"/>
    <w:rsid w:val="005A313C"/>
    <w:rsid w:val="005A59D4"/>
    <w:rsid w:val="005A64B5"/>
    <w:rsid w:val="005A71DE"/>
    <w:rsid w:val="005B4628"/>
    <w:rsid w:val="005B76F0"/>
    <w:rsid w:val="005C1B88"/>
    <w:rsid w:val="005C4202"/>
    <w:rsid w:val="005C6C1D"/>
    <w:rsid w:val="005D1AE7"/>
    <w:rsid w:val="005E0E8F"/>
    <w:rsid w:val="005E2CA5"/>
    <w:rsid w:val="005E56C0"/>
    <w:rsid w:val="005E65E8"/>
    <w:rsid w:val="005F0CD0"/>
    <w:rsid w:val="005F17E9"/>
    <w:rsid w:val="005F3C01"/>
    <w:rsid w:val="005F55A7"/>
    <w:rsid w:val="005F650C"/>
    <w:rsid w:val="00607937"/>
    <w:rsid w:val="00612A45"/>
    <w:rsid w:val="00615BC7"/>
    <w:rsid w:val="006162DB"/>
    <w:rsid w:val="006429FE"/>
    <w:rsid w:val="006442D5"/>
    <w:rsid w:val="00647E19"/>
    <w:rsid w:val="00652D73"/>
    <w:rsid w:val="00653E3D"/>
    <w:rsid w:val="00661768"/>
    <w:rsid w:val="00661DFB"/>
    <w:rsid w:val="006625F1"/>
    <w:rsid w:val="00673B7B"/>
    <w:rsid w:val="006754DC"/>
    <w:rsid w:val="006A72CD"/>
    <w:rsid w:val="006B59C8"/>
    <w:rsid w:val="006C1F57"/>
    <w:rsid w:val="006C390B"/>
    <w:rsid w:val="006C7CD7"/>
    <w:rsid w:val="006C7E0B"/>
    <w:rsid w:val="006E40F6"/>
    <w:rsid w:val="006E4B94"/>
    <w:rsid w:val="006E54FF"/>
    <w:rsid w:val="006E616D"/>
    <w:rsid w:val="006E62FF"/>
    <w:rsid w:val="006E6AC4"/>
    <w:rsid w:val="006F1DF6"/>
    <w:rsid w:val="006F28F3"/>
    <w:rsid w:val="006F675F"/>
    <w:rsid w:val="006F6B3F"/>
    <w:rsid w:val="0070191E"/>
    <w:rsid w:val="00705057"/>
    <w:rsid w:val="00710772"/>
    <w:rsid w:val="007139DA"/>
    <w:rsid w:val="00715094"/>
    <w:rsid w:val="00721114"/>
    <w:rsid w:val="00724EE8"/>
    <w:rsid w:val="00725365"/>
    <w:rsid w:val="007263B1"/>
    <w:rsid w:val="00731AC6"/>
    <w:rsid w:val="00733B71"/>
    <w:rsid w:val="007348E2"/>
    <w:rsid w:val="007367BA"/>
    <w:rsid w:val="00750409"/>
    <w:rsid w:val="0075175A"/>
    <w:rsid w:val="007612DC"/>
    <w:rsid w:val="0076456D"/>
    <w:rsid w:val="0076709A"/>
    <w:rsid w:val="007719A6"/>
    <w:rsid w:val="007722AC"/>
    <w:rsid w:val="0077776F"/>
    <w:rsid w:val="00782664"/>
    <w:rsid w:val="0078524C"/>
    <w:rsid w:val="00790BEA"/>
    <w:rsid w:val="007916E7"/>
    <w:rsid w:val="00793B4A"/>
    <w:rsid w:val="007A1A94"/>
    <w:rsid w:val="007A29FC"/>
    <w:rsid w:val="007A478E"/>
    <w:rsid w:val="007A628A"/>
    <w:rsid w:val="007A76CC"/>
    <w:rsid w:val="007B3A17"/>
    <w:rsid w:val="007C4A1E"/>
    <w:rsid w:val="007C6479"/>
    <w:rsid w:val="007E78DE"/>
    <w:rsid w:val="007F26F4"/>
    <w:rsid w:val="00811C3B"/>
    <w:rsid w:val="00815929"/>
    <w:rsid w:val="00821371"/>
    <w:rsid w:val="00822559"/>
    <w:rsid w:val="00827295"/>
    <w:rsid w:val="008304FF"/>
    <w:rsid w:val="00830D37"/>
    <w:rsid w:val="008355B6"/>
    <w:rsid w:val="00837A7D"/>
    <w:rsid w:val="00837E74"/>
    <w:rsid w:val="008416BE"/>
    <w:rsid w:val="00842BF3"/>
    <w:rsid w:val="00844351"/>
    <w:rsid w:val="0085435E"/>
    <w:rsid w:val="008549A6"/>
    <w:rsid w:val="00862D3F"/>
    <w:rsid w:val="008662BB"/>
    <w:rsid w:val="00867D9E"/>
    <w:rsid w:val="00873402"/>
    <w:rsid w:val="00876A15"/>
    <w:rsid w:val="00876CE7"/>
    <w:rsid w:val="00881A3D"/>
    <w:rsid w:val="00881BE5"/>
    <w:rsid w:val="00882D5E"/>
    <w:rsid w:val="00886690"/>
    <w:rsid w:val="00894CBE"/>
    <w:rsid w:val="0089722C"/>
    <w:rsid w:val="008A3357"/>
    <w:rsid w:val="008A6244"/>
    <w:rsid w:val="008A7893"/>
    <w:rsid w:val="008B1436"/>
    <w:rsid w:val="008B5445"/>
    <w:rsid w:val="008C7BD5"/>
    <w:rsid w:val="008D19D8"/>
    <w:rsid w:val="008D2395"/>
    <w:rsid w:val="008D3487"/>
    <w:rsid w:val="008E41EC"/>
    <w:rsid w:val="008F517F"/>
    <w:rsid w:val="008F521F"/>
    <w:rsid w:val="008F65D5"/>
    <w:rsid w:val="009037FD"/>
    <w:rsid w:val="00945640"/>
    <w:rsid w:val="00954C44"/>
    <w:rsid w:val="009570CE"/>
    <w:rsid w:val="0096281B"/>
    <w:rsid w:val="00962BF5"/>
    <w:rsid w:val="00966CCD"/>
    <w:rsid w:val="00972EDF"/>
    <w:rsid w:val="00983BEE"/>
    <w:rsid w:val="00987224"/>
    <w:rsid w:val="00990177"/>
    <w:rsid w:val="00991146"/>
    <w:rsid w:val="009916C5"/>
    <w:rsid w:val="009916E2"/>
    <w:rsid w:val="009A1582"/>
    <w:rsid w:val="009A68E8"/>
    <w:rsid w:val="009B324D"/>
    <w:rsid w:val="009B33B0"/>
    <w:rsid w:val="009B343F"/>
    <w:rsid w:val="009C0C02"/>
    <w:rsid w:val="009C47A9"/>
    <w:rsid w:val="009D088F"/>
    <w:rsid w:val="009E345E"/>
    <w:rsid w:val="009E4A7A"/>
    <w:rsid w:val="009F441C"/>
    <w:rsid w:val="00A05A42"/>
    <w:rsid w:val="00A10BAE"/>
    <w:rsid w:val="00A141E9"/>
    <w:rsid w:val="00A1693A"/>
    <w:rsid w:val="00A20ED6"/>
    <w:rsid w:val="00A42B42"/>
    <w:rsid w:val="00A42CF4"/>
    <w:rsid w:val="00A44E60"/>
    <w:rsid w:val="00A53C69"/>
    <w:rsid w:val="00A567B2"/>
    <w:rsid w:val="00A64DFA"/>
    <w:rsid w:val="00A70EB9"/>
    <w:rsid w:val="00A7577A"/>
    <w:rsid w:val="00A76F65"/>
    <w:rsid w:val="00A814F2"/>
    <w:rsid w:val="00A827BD"/>
    <w:rsid w:val="00A83975"/>
    <w:rsid w:val="00A85A35"/>
    <w:rsid w:val="00A867EB"/>
    <w:rsid w:val="00A95CC6"/>
    <w:rsid w:val="00A97B82"/>
    <w:rsid w:val="00AA04C6"/>
    <w:rsid w:val="00AA05B3"/>
    <w:rsid w:val="00AA2B61"/>
    <w:rsid w:val="00AB17DA"/>
    <w:rsid w:val="00AB31E1"/>
    <w:rsid w:val="00AB46D3"/>
    <w:rsid w:val="00AB77B7"/>
    <w:rsid w:val="00AB7C70"/>
    <w:rsid w:val="00AC16CD"/>
    <w:rsid w:val="00AC4472"/>
    <w:rsid w:val="00AD0843"/>
    <w:rsid w:val="00AE0892"/>
    <w:rsid w:val="00AE0DA1"/>
    <w:rsid w:val="00AE31E4"/>
    <w:rsid w:val="00AF2E6B"/>
    <w:rsid w:val="00B00FC7"/>
    <w:rsid w:val="00B0215B"/>
    <w:rsid w:val="00B06785"/>
    <w:rsid w:val="00B212E6"/>
    <w:rsid w:val="00B22297"/>
    <w:rsid w:val="00B2272F"/>
    <w:rsid w:val="00B35FDB"/>
    <w:rsid w:val="00B375EE"/>
    <w:rsid w:val="00B51DAD"/>
    <w:rsid w:val="00B53CCC"/>
    <w:rsid w:val="00B548C0"/>
    <w:rsid w:val="00B5571D"/>
    <w:rsid w:val="00B631EB"/>
    <w:rsid w:val="00B6521F"/>
    <w:rsid w:val="00B706A2"/>
    <w:rsid w:val="00B81B82"/>
    <w:rsid w:val="00B84044"/>
    <w:rsid w:val="00B86805"/>
    <w:rsid w:val="00B94B60"/>
    <w:rsid w:val="00B953E6"/>
    <w:rsid w:val="00BA067D"/>
    <w:rsid w:val="00BA3CD1"/>
    <w:rsid w:val="00BB0161"/>
    <w:rsid w:val="00BB53FB"/>
    <w:rsid w:val="00BC2309"/>
    <w:rsid w:val="00BC7585"/>
    <w:rsid w:val="00BE0BC6"/>
    <w:rsid w:val="00BF24BD"/>
    <w:rsid w:val="00BF52F5"/>
    <w:rsid w:val="00BF6286"/>
    <w:rsid w:val="00C01F51"/>
    <w:rsid w:val="00C0486A"/>
    <w:rsid w:val="00C07D24"/>
    <w:rsid w:val="00C17557"/>
    <w:rsid w:val="00C20D9E"/>
    <w:rsid w:val="00C2216C"/>
    <w:rsid w:val="00C231A1"/>
    <w:rsid w:val="00C26F91"/>
    <w:rsid w:val="00C3715F"/>
    <w:rsid w:val="00C42FEE"/>
    <w:rsid w:val="00C45F3F"/>
    <w:rsid w:val="00C50C91"/>
    <w:rsid w:val="00C5401F"/>
    <w:rsid w:val="00C60382"/>
    <w:rsid w:val="00C62222"/>
    <w:rsid w:val="00C819E7"/>
    <w:rsid w:val="00C94E27"/>
    <w:rsid w:val="00C96C9A"/>
    <w:rsid w:val="00C97397"/>
    <w:rsid w:val="00CA12CB"/>
    <w:rsid w:val="00CA461E"/>
    <w:rsid w:val="00CB1D61"/>
    <w:rsid w:val="00CB43BF"/>
    <w:rsid w:val="00CB4B40"/>
    <w:rsid w:val="00CB69C3"/>
    <w:rsid w:val="00CB75AF"/>
    <w:rsid w:val="00CC673B"/>
    <w:rsid w:val="00CC70A5"/>
    <w:rsid w:val="00CD539A"/>
    <w:rsid w:val="00CE0730"/>
    <w:rsid w:val="00CE3A94"/>
    <w:rsid w:val="00D15C2B"/>
    <w:rsid w:val="00D203DA"/>
    <w:rsid w:val="00D25EC4"/>
    <w:rsid w:val="00D3136A"/>
    <w:rsid w:val="00D36908"/>
    <w:rsid w:val="00D37AD0"/>
    <w:rsid w:val="00D41AAB"/>
    <w:rsid w:val="00D53395"/>
    <w:rsid w:val="00D53579"/>
    <w:rsid w:val="00D54DA5"/>
    <w:rsid w:val="00D670BE"/>
    <w:rsid w:val="00D724E9"/>
    <w:rsid w:val="00D779E3"/>
    <w:rsid w:val="00D83437"/>
    <w:rsid w:val="00D83705"/>
    <w:rsid w:val="00D93982"/>
    <w:rsid w:val="00DA469A"/>
    <w:rsid w:val="00DA4AAF"/>
    <w:rsid w:val="00DC1D98"/>
    <w:rsid w:val="00DC39F7"/>
    <w:rsid w:val="00DC781A"/>
    <w:rsid w:val="00DD0760"/>
    <w:rsid w:val="00DD0907"/>
    <w:rsid w:val="00DE2B04"/>
    <w:rsid w:val="00DF7508"/>
    <w:rsid w:val="00E02C0A"/>
    <w:rsid w:val="00E110E2"/>
    <w:rsid w:val="00E12649"/>
    <w:rsid w:val="00E1567E"/>
    <w:rsid w:val="00E17ECB"/>
    <w:rsid w:val="00E2163B"/>
    <w:rsid w:val="00E21BE9"/>
    <w:rsid w:val="00E34079"/>
    <w:rsid w:val="00E359D8"/>
    <w:rsid w:val="00E410A7"/>
    <w:rsid w:val="00E4324A"/>
    <w:rsid w:val="00E43D6E"/>
    <w:rsid w:val="00E44F7D"/>
    <w:rsid w:val="00E60E50"/>
    <w:rsid w:val="00E6492F"/>
    <w:rsid w:val="00E76E5C"/>
    <w:rsid w:val="00E801FE"/>
    <w:rsid w:val="00E818E0"/>
    <w:rsid w:val="00E915FC"/>
    <w:rsid w:val="00E95DFA"/>
    <w:rsid w:val="00E96A89"/>
    <w:rsid w:val="00EA2189"/>
    <w:rsid w:val="00EA5F3B"/>
    <w:rsid w:val="00EA73D4"/>
    <w:rsid w:val="00EB4982"/>
    <w:rsid w:val="00EB536C"/>
    <w:rsid w:val="00EB7A49"/>
    <w:rsid w:val="00EC1C29"/>
    <w:rsid w:val="00EC6E69"/>
    <w:rsid w:val="00ED18F4"/>
    <w:rsid w:val="00ED5EAA"/>
    <w:rsid w:val="00EE3915"/>
    <w:rsid w:val="00EE574A"/>
    <w:rsid w:val="00EF0319"/>
    <w:rsid w:val="00EF602D"/>
    <w:rsid w:val="00EF62A0"/>
    <w:rsid w:val="00EF78D8"/>
    <w:rsid w:val="00F03439"/>
    <w:rsid w:val="00F07604"/>
    <w:rsid w:val="00F110D8"/>
    <w:rsid w:val="00F1254F"/>
    <w:rsid w:val="00F3017E"/>
    <w:rsid w:val="00F305F8"/>
    <w:rsid w:val="00F40A89"/>
    <w:rsid w:val="00F43985"/>
    <w:rsid w:val="00F458DB"/>
    <w:rsid w:val="00F45E20"/>
    <w:rsid w:val="00F566D8"/>
    <w:rsid w:val="00F569CE"/>
    <w:rsid w:val="00F570E7"/>
    <w:rsid w:val="00F624F8"/>
    <w:rsid w:val="00F778DF"/>
    <w:rsid w:val="00F77EEB"/>
    <w:rsid w:val="00F81293"/>
    <w:rsid w:val="00F82C38"/>
    <w:rsid w:val="00F83C43"/>
    <w:rsid w:val="00F954E9"/>
    <w:rsid w:val="00FB0686"/>
    <w:rsid w:val="00FC12C5"/>
    <w:rsid w:val="00FC3624"/>
    <w:rsid w:val="00FC4DE1"/>
    <w:rsid w:val="00FD4A01"/>
    <w:rsid w:val="00FD52E3"/>
    <w:rsid w:val="00FD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5:chartTrackingRefBased/>
  <w15:docId w15:val="{7FE3D9DE-EDF8-45C8-844B-C342E47BB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3C3C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7C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E52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E520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4324A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047E5A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7A1A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A1A9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A1A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A1A94"/>
    <w:rPr>
      <w:sz w:val="18"/>
      <w:szCs w:val="18"/>
    </w:rPr>
  </w:style>
  <w:style w:type="character" w:customStyle="1" w:styleId="1Char">
    <w:name w:val="标题 1 Char"/>
    <w:basedOn w:val="a0"/>
    <w:link w:val="10"/>
    <w:uiPriority w:val="9"/>
    <w:rsid w:val="003C3C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7CD7"/>
    <w:rPr>
      <w:rFonts w:asciiTheme="majorHAnsi" w:eastAsiaTheme="majorEastAsia" w:hAnsiTheme="majorHAnsi" w:cstheme="majorBidi"/>
      <w:b/>
      <w:bCs/>
      <w:sz w:val="32"/>
      <w:szCs w:val="32"/>
    </w:rPr>
  </w:style>
  <w:style w:type="numbering" w:customStyle="1" w:styleId="1">
    <w:name w:val="样式1"/>
    <w:uiPriority w:val="99"/>
    <w:rsid w:val="00733B71"/>
    <w:pPr>
      <w:numPr>
        <w:numId w:val="8"/>
      </w:numPr>
    </w:pPr>
  </w:style>
  <w:style w:type="paragraph" w:styleId="HTML">
    <w:name w:val="HTML Preformatted"/>
    <w:basedOn w:val="a"/>
    <w:link w:val="HTMLChar"/>
    <w:uiPriority w:val="99"/>
    <w:semiHidden/>
    <w:unhideWhenUsed/>
    <w:rsid w:val="00DF75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F7508"/>
    <w:rPr>
      <w:rFonts w:ascii="宋体" w:eastAsia="宋体" w:hAnsi="宋体" w:cs="宋体"/>
      <w:kern w:val="0"/>
      <w:sz w:val="24"/>
      <w:szCs w:val="24"/>
    </w:rPr>
  </w:style>
  <w:style w:type="paragraph" w:styleId="a8">
    <w:name w:val="endnote text"/>
    <w:basedOn w:val="a"/>
    <w:link w:val="Char2"/>
    <w:uiPriority w:val="99"/>
    <w:semiHidden/>
    <w:unhideWhenUsed/>
    <w:rsid w:val="00790BEA"/>
    <w:pPr>
      <w:snapToGrid w:val="0"/>
      <w:jc w:val="left"/>
    </w:pPr>
  </w:style>
  <w:style w:type="character" w:customStyle="1" w:styleId="Char2">
    <w:name w:val="尾注文本 Char"/>
    <w:basedOn w:val="a0"/>
    <w:link w:val="a8"/>
    <w:uiPriority w:val="99"/>
    <w:semiHidden/>
    <w:rsid w:val="00790BEA"/>
  </w:style>
  <w:style w:type="character" w:styleId="a9">
    <w:name w:val="endnote reference"/>
    <w:basedOn w:val="a0"/>
    <w:uiPriority w:val="99"/>
    <w:semiHidden/>
    <w:unhideWhenUsed/>
    <w:rsid w:val="00790BEA"/>
    <w:rPr>
      <w:vertAlign w:val="superscript"/>
    </w:rPr>
  </w:style>
  <w:style w:type="table" w:styleId="aa">
    <w:name w:val="Table Grid"/>
    <w:basedOn w:val="a1"/>
    <w:uiPriority w:val="39"/>
    <w:rsid w:val="007150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6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72.bin"/><Relationship Id="rId159" Type="http://schemas.openxmlformats.org/officeDocument/2006/relationships/oleObject" Target="embeddings/oleObject83.bin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image" Target="media/image23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5.bin"/><Relationship Id="rId149" Type="http://schemas.openxmlformats.org/officeDocument/2006/relationships/image" Target="media/image64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7.bin"/><Relationship Id="rId160" Type="http://schemas.openxmlformats.org/officeDocument/2006/relationships/image" Target="media/image70.png"/><Relationship Id="rId22" Type="http://schemas.openxmlformats.org/officeDocument/2006/relationships/image" Target="media/image8.wmf"/><Relationship Id="rId43" Type="http://schemas.openxmlformats.org/officeDocument/2006/relationships/image" Target="media/image18.wmf"/><Relationship Id="rId64" Type="http://schemas.openxmlformats.org/officeDocument/2006/relationships/image" Target="media/image28.wmf"/><Relationship Id="rId118" Type="http://schemas.openxmlformats.org/officeDocument/2006/relationships/oleObject" Target="embeddings/oleObject59.bin"/><Relationship Id="rId139" Type="http://schemas.openxmlformats.org/officeDocument/2006/relationships/oleObject" Target="embeddings/oleObject73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79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48.wmf"/><Relationship Id="rId124" Type="http://schemas.openxmlformats.org/officeDocument/2006/relationships/image" Target="media/image55.wmf"/><Relationship Id="rId129" Type="http://schemas.openxmlformats.org/officeDocument/2006/relationships/image" Target="media/image57.wmf"/><Relationship Id="rId54" Type="http://schemas.openxmlformats.org/officeDocument/2006/relationships/oleObject" Target="embeddings/oleObject24.bin"/><Relationship Id="rId70" Type="http://schemas.openxmlformats.org/officeDocument/2006/relationships/image" Target="media/image31.wmf"/><Relationship Id="rId75" Type="http://schemas.openxmlformats.org/officeDocument/2006/relationships/image" Target="media/image33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2.wmf"/><Relationship Id="rId140" Type="http://schemas.openxmlformats.org/officeDocument/2006/relationships/oleObject" Target="embeddings/oleObject74.bin"/><Relationship Id="rId145" Type="http://schemas.openxmlformats.org/officeDocument/2006/relationships/image" Target="media/image62.wmf"/><Relationship Id="rId16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image" Target="media/image51.wmf"/><Relationship Id="rId119" Type="http://schemas.openxmlformats.org/officeDocument/2006/relationships/image" Target="media/image53.wmf"/><Relationship Id="rId44" Type="http://schemas.openxmlformats.org/officeDocument/2006/relationships/oleObject" Target="embeddings/oleObject19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6.bin"/><Relationship Id="rId135" Type="http://schemas.openxmlformats.org/officeDocument/2006/relationships/oleObject" Target="embeddings/oleObject70.bin"/><Relationship Id="rId151" Type="http://schemas.openxmlformats.org/officeDocument/2006/relationships/image" Target="media/image65.wmf"/><Relationship Id="rId156" Type="http://schemas.openxmlformats.org/officeDocument/2006/relationships/oleObject" Target="embeddings/oleObject82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oleObject" Target="embeddings/oleObject54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46.wmf"/><Relationship Id="rId120" Type="http://schemas.openxmlformats.org/officeDocument/2006/relationships/oleObject" Target="embeddings/oleObject60.bin"/><Relationship Id="rId125" Type="http://schemas.openxmlformats.org/officeDocument/2006/relationships/oleObject" Target="embeddings/oleObject63.bin"/><Relationship Id="rId141" Type="http://schemas.openxmlformats.org/officeDocument/2006/relationships/image" Target="media/image60.wmf"/><Relationship Id="rId146" Type="http://schemas.openxmlformats.org/officeDocument/2006/relationships/oleObject" Target="embeddings/oleObject77.bin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0.wmf"/><Relationship Id="rId16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image" Target="media/image39.wmf"/><Relationship Id="rId110" Type="http://schemas.openxmlformats.org/officeDocument/2006/relationships/image" Target="media/image49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7.bin"/><Relationship Id="rId136" Type="http://schemas.openxmlformats.org/officeDocument/2006/relationships/image" Target="media/image59.wmf"/><Relationship Id="rId157" Type="http://schemas.openxmlformats.org/officeDocument/2006/relationships/image" Target="media/image68.png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80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4.wmf"/><Relationship Id="rId100" Type="http://schemas.openxmlformats.org/officeDocument/2006/relationships/image" Target="media/image44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6.wmf"/><Relationship Id="rId147" Type="http://schemas.openxmlformats.org/officeDocument/2006/relationships/oleObject" Target="embeddings/oleObject78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3.wmf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75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116" Type="http://schemas.openxmlformats.org/officeDocument/2006/relationships/image" Target="media/image52.wmf"/><Relationship Id="rId137" Type="http://schemas.openxmlformats.org/officeDocument/2006/relationships/oleObject" Target="embeddings/oleObject71.bin"/><Relationship Id="rId158" Type="http://schemas.openxmlformats.org/officeDocument/2006/relationships/image" Target="media/image69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5.bin"/><Relationship Id="rId132" Type="http://schemas.openxmlformats.org/officeDocument/2006/relationships/image" Target="media/image58.wmf"/><Relationship Id="rId153" Type="http://schemas.openxmlformats.org/officeDocument/2006/relationships/image" Target="media/image66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image" Target="media/image47.wmf"/><Relationship Id="rId127" Type="http://schemas.openxmlformats.org/officeDocument/2006/relationships/oleObject" Target="embeddings/oleObject6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94" Type="http://schemas.openxmlformats.org/officeDocument/2006/relationships/image" Target="media/image41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4.wmf"/><Relationship Id="rId143" Type="http://schemas.openxmlformats.org/officeDocument/2006/relationships/image" Target="media/image61.wmf"/><Relationship Id="rId148" Type="http://schemas.openxmlformats.org/officeDocument/2006/relationships/image" Target="media/image63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image" Target="media/image20.wmf"/><Relationship Id="rId68" Type="http://schemas.openxmlformats.org/officeDocument/2006/relationships/image" Target="media/image30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0.wmf"/><Relationship Id="rId133" Type="http://schemas.openxmlformats.org/officeDocument/2006/relationships/oleObject" Target="embeddings/oleObject68.bin"/><Relationship Id="rId154" Type="http://schemas.openxmlformats.org/officeDocument/2006/relationships/oleObject" Target="embeddings/oleObject81.bin"/><Relationship Id="rId16" Type="http://schemas.openxmlformats.org/officeDocument/2006/relationships/image" Target="media/image5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5.wmf"/><Relationship Id="rId102" Type="http://schemas.openxmlformats.org/officeDocument/2006/relationships/image" Target="media/image45.wmf"/><Relationship Id="rId123" Type="http://schemas.openxmlformats.org/officeDocument/2006/relationships/oleObject" Target="embeddings/oleObject62.bin"/><Relationship Id="rId144" Type="http://schemas.openxmlformats.org/officeDocument/2006/relationships/oleObject" Target="embeddings/oleObject76.bin"/><Relationship Id="rId90" Type="http://schemas.openxmlformats.org/officeDocument/2006/relationships/oleObject" Target="embeddings/oleObject44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6.bin"/><Relationship Id="rId134" Type="http://schemas.openxmlformats.org/officeDocument/2006/relationships/oleObject" Target="embeddings/oleObject69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6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E3526D2-1A38-4CC4-8893-95C3A2741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3777</TotalTime>
  <Pages>8</Pages>
  <Words>1649</Words>
  <Characters>9405</Characters>
  <Application>Microsoft Office Word</Application>
  <DocSecurity>0</DocSecurity>
  <Lines>78</Lines>
  <Paragraphs>22</Paragraphs>
  <ScaleCrop>false</ScaleCrop>
  <Company/>
  <LinksUpToDate>false</LinksUpToDate>
  <CharactersWithSpaces>11032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rono_</dc:creator>
  <cp:keywords/>
  <dc:description/>
  <cp:lastModifiedBy>Microsoft 帐户</cp:lastModifiedBy>
  <cp:revision>634</cp:revision>
  <dcterms:created xsi:type="dcterms:W3CDTF">2018-01-26T07:14:00Z</dcterms:created>
  <dcterms:modified xsi:type="dcterms:W3CDTF">2018-03-08T00:24:00Z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