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Degree Requirement Completion Form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University, Bangladesh</w:t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 Computer Science (CSC)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2"/>
        <w:gridCol w:w="7173"/>
        <w:tblGridChange w:id="0">
          <w:tblGrid>
            <w:gridCol w:w="2182"/>
            <w:gridCol w:w="7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MD. OBIDUL HUQ SAGOR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2110375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 Science (CSC)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Minor/Specialization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Management Information System ( MIS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 Semester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6.7994545454545" w:lineRule="auto"/>
              <w:ind w:left="-10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AUTUMN 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Ending Semester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AUTUMN 2025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Fill Grades obtained, and the semester in which courses are completed:</w:t>
      </w:r>
    </w:p>
    <w:tbl>
      <w:tblPr>
        <w:tblStyle w:val="Table2"/>
        <w:tblW w:w="935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9"/>
        <w:gridCol w:w="1344"/>
        <w:gridCol w:w="2923"/>
        <w:gridCol w:w="837"/>
        <w:gridCol w:w="1267"/>
        <w:gridCol w:w="1400"/>
        <w:tblGridChange w:id="0">
          <w:tblGrid>
            <w:gridCol w:w="1579"/>
            <w:gridCol w:w="1344"/>
            <w:gridCol w:w="2923"/>
            <w:gridCol w:w="837"/>
            <w:gridCol w:w="1267"/>
            <w:gridCol w:w="1400"/>
          </w:tblGrid>
        </w:tblGridChange>
      </w:tblGrid>
      <w:tr>
        <w:trPr>
          <w:cantSplit w:val="0"/>
          <w:trHeight w:val="19" w:hRule="atLeast"/>
          <w:tblHeader w:val="0"/>
        </w:trPr>
        <w:tc>
          <w:tcPr>
            <w:gridSpan w:val="3"/>
            <w:shd w:fill="8eaadb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Major in Computer Science</w:t>
            </w:r>
          </w:p>
        </w:tc>
        <w:tc>
          <w:tcPr>
            <w:shd w:fill="8eaadb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Credits</w:t>
            </w:r>
          </w:p>
        </w:tc>
        <w:tc>
          <w:tcPr>
            <w:shd w:fill="8eaadb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Grade Obtained</w:t>
            </w:r>
          </w:p>
        </w:tc>
        <w:tc>
          <w:tcPr>
            <w:shd w:fill="8eaadb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Semester &amp; Year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gridSpan w:val="6"/>
            <w:shd w:fill="8eaadb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Foundation courses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Communication Skills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 101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Listening and Speaking Skills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AUTUMN 2021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 102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English Reading Skills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AUTUMN 2022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 105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SPRING 2023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Computer Skills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CSC 101+L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Introduction to Computer Programming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ajhck1y04oar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SUMMER 2022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Numeracy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 104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Calculus and Analytical Geometry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SPRING 2022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 212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Probability &amp; Statistics for Science and 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AUTUMN 2022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Natural Sciences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PHY 101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University Physics – 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AUTUMN 2021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PHY 101L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University Physics – I 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SPRING 2022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PHY 102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University Physics – 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AUTUMN 2023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PHY 102L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University Physics – II 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SPRING 2023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Social Sciences (any two)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HEA101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Health and Society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SUMMER 2022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CMN201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Introduction to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AUTUMN 2021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Humanities (any two)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BNG201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Bangla Literature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SUMMER 2023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BDS109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Bangladesh 1971 through the Lenses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SPRING 2022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LFE 201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Live-in Field Experience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SUMMER 2025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6"/>
            <w:shd w:fill="8eaadb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Major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gridSpan w:val="6"/>
            <w:shd w:fill="8eaadb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Core Courses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201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Discrete Mathematics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203 +L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Structure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204+L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Computer Hardware &amp; Digital Logic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212+L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Microprocessor, Interfacing &amp; Assembly Language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301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Finite Automata and Computability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SUMMER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305+L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Object Oriented Programming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306+L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Algorithms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311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Computer Organization &amp; Architecture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SUMMER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317 +L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Numerical Methods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SUMMER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401+L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Database Management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SUMMER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405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Systems Analysis and Design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SUMMER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411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Compiler Construction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413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Design of Operating System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430 +L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Communication &amp; Computer Networks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CSC 455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Web Application &amp; Internet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SUMMER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MAT 203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Linear Algebra- vectors and matrices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2025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MAT 301 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Ordinary Differential Equation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gridSpan w:val="6"/>
            <w:shd w:fill="8eaadb" w:val="clear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Optional Courses (any four) 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CSC416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Distributed Database Systems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2025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CSC460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Multimedia Systems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2025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CSC490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Special Topic in Computer Science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2025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CSC445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Software 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SUMMER 2024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gridSpan w:val="6"/>
            <w:shd w:fill="8eaadb" w:val="clear"/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Internship Program + Optional Course/Senior Project 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CSC 458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Software Quality and Testing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2025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CSC 498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Senior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CSC 499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Internship Program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AUTUMN 2025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8eaadb" w:val="clear"/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Minor/Specialization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Minor/Specialization in: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MIS341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Computers in Business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SUMMER 2024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MIS455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Web Applications and Internet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AUTUMN 2024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MGT201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Principles of Management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AUTUMN 2023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MGT340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Introduction to Management Science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D+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AUTUMN 2023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MIS442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Management Information System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C-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AUTUMN 2024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jc w:val="right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Credits 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134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Cumulative CGPA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2.39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Credits Required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134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Signature of StudentSignature of AdvisorDate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rm8I9s6ybp9JTWIVq/sF2YrQsA==">CgMxLjAyDmguYWpoY2sxeTA0b2FyOAByITFzZzZGMTFFN1d0cGh3M3lISHdGSUhuT2J1Vzh4cV9VRA==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