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6CF" w:rsidRDefault="003A36CF">
      <w:r>
        <w:t xml:space="preserve">Отчет. </w:t>
      </w:r>
    </w:p>
    <w:p w:rsidR="003A36CF" w:rsidRPr="003A36CF" w:rsidRDefault="003A36CF">
      <w:r>
        <w:t xml:space="preserve">Предметная область компании Сизиф. Сизиф занимается предоставлением услуги </w:t>
      </w:r>
      <w:r w:rsidRPr="003A36CF">
        <w:t xml:space="preserve">бронированию </w:t>
      </w:r>
      <w:r>
        <w:t xml:space="preserve">дорожки для игры в боулинг. Она арендует помещение, закупается необходимым инвентарем таким как шары для боулинга, кегли, специальная обувь, скамейки для отдыха, столы, а также предоставляет услуги по питанию во время игры. То есть каждый клиент может в отведенное для игры время </w:t>
      </w:r>
      <w:r w:rsidR="00024662">
        <w:t>заказать себе еды. Компания осуществляет взаимоотношения с поставщиками. Так же в компании хранятся все чеки об оплате и накладные. Компания подчиняется законом РФ, а также имеет собственные внутренние уставы. Из персонала имеется директор, менеджеры и обычный персонал.</w:t>
      </w:r>
    </w:p>
    <w:p w:rsidR="00EA32CD" w:rsidRDefault="00EA493E">
      <w:r>
        <w:rPr>
          <w:noProof/>
          <w:lang w:eastAsia="ru-RU"/>
        </w:rPr>
        <w:drawing>
          <wp:inline distT="0" distB="0" distL="0" distR="0" wp14:anchorId="539EC9A3" wp14:editId="4A6613B0">
            <wp:extent cx="5731510" cy="38906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62" w:rsidRDefault="00024662">
      <w:r>
        <w:t>Тестирование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24662" w:rsidTr="00024662">
        <w:tc>
          <w:tcPr>
            <w:tcW w:w="2254" w:type="dxa"/>
          </w:tcPr>
          <w:p w:rsidR="00024662" w:rsidRDefault="00024662">
            <w:r>
              <w:t>Описание</w:t>
            </w:r>
          </w:p>
        </w:tc>
        <w:tc>
          <w:tcPr>
            <w:tcW w:w="2254" w:type="dxa"/>
          </w:tcPr>
          <w:p w:rsidR="00024662" w:rsidRDefault="00024662">
            <w:r>
              <w:t>Действие</w:t>
            </w:r>
          </w:p>
        </w:tc>
        <w:tc>
          <w:tcPr>
            <w:tcW w:w="2254" w:type="dxa"/>
          </w:tcPr>
          <w:p w:rsidR="00024662" w:rsidRDefault="00024662">
            <w:r>
              <w:t>Ожидаемый результат</w:t>
            </w:r>
          </w:p>
        </w:tc>
        <w:tc>
          <w:tcPr>
            <w:tcW w:w="2254" w:type="dxa"/>
          </w:tcPr>
          <w:p w:rsidR="00024662" w:rsidRDefault="00024662">
            <w:r>
              <w:t>Реальный результат</w:t>
            </w:r>
          </w:p>
        </w:tc>
      </w:tr>
      <w:tr w:rsidR="00024662" w:rsidTr="00024662">
        <w:tc>
          <w:tcPr>
            <w:tcW w:w="2254" w:type="dxa"/>
          </w:tcPr>
          <w:p w:rsidR="00024662" w:rsidRDefault="00024662" w:rsidP="00024662">
            <w:pPr>
              <w:pStyle w:val="a8"/>
              <w:numPr>
                <w:ilvl w:val="0"/>
                <w:numId w:val="1"/>
              </w:numPr>
            </w:pPr>
            <w:r>
              <w:t>Проверка валидации пустых полей</w:t>
            </w:r>
          </w:p>
        </w:tc>
        <w:tc>
          <w:tcPr>
            <w:tcW w:w="2254" w:type="dxa"/>
          </w:tcPr>
          <w:p w:rsidR="00024662" w:rsidRDefault="00024662">
            <w:r>
              <w:t>Нажимаем на кнопку отправить.</w:t>
            </w:r>
          </w:p>
        </w:tc>
        <w:tc>
          <w:tcPr>
            <w:tcW w:w="2254" w:type="dxa"/>
          </w:tcPr>
          <w:p w:rsidR="00024662" w:rsidRDefault="00024662">
            <w:r>
              <w:t>Выскакивают сообщения об ошибках</w:t>
            </w:r>
          </w:p>
        </w:tc>
        <w:tc>
          <w:tcPr>
            <w:tcW w:w="2254" w:type="dxa"/>
          </w:tcPr>
          <w:p w:rsidR="00024662" w:rsidRDefault="00024662">
            <w:r>
              <w:t>Выскакивают сообщения об ошибках</w:t>
            </w:r>
          </w:p>
        </w:tc>
      </w:tr>
      <w:tr w:rsidR="00024662" w:rsidTr="00024662">
        <w:tc>
          <w:tcPr>
            <w:tcW w:w="2254" w:type="dxa"/>
          </w:tcPr>
          <w:p w:rsidR="00024662" w:rsidRDefault="00024662" w:rsidP="00024662">
            <w:pPr>
              <w:pStyle w:val="a8"/>
              <w:numPr>
                <w:ilvl w:val="0"/>
                <w:numId w:val="1"/>
              </w:numPr>
            </w:pPr>
            <w:r>
              <w:t>Проверка того, что форма вообще может отправится</w:t>
            </w:r>
          </w:p>
        </w:tc>
        <w:tc>
          <w:tcPr>
            <w:tcW w:w="2254" w:type="dxa"/>
          </w:tcPr>
          <w:p w:rsidR="00024662" w:rsidRDefault="00024662">
            <w:r>
              <w:t>Вводим все данные правильно и нажимаем кнопку отправить</w:t>
            </w:r>
          </w:p>
        </w:tc>
        <w:tc>
          <w:tcPr>
            <w:tcW w:w="2254" w:type="dxa"/>
          </w:tcPr>
          <w:p w:rsidR="00024662" w:rsidRDefault="00024662">
            <w:r>
              <w:t>Форма отправляется и данные отображаются снизу</w:t>
            </w:r>
          </w:p>
        </w:tc>
        <w:tc>
          <w:tcPr>
            <w:tcW w:w="2254" w:type="dxa"/>
          </w:tcPr>
          <w:p w:rsidR="00024662" w:rsidRDefault="00024662">
            <w:r>
              <w:t>Форма отправляется и данные отображаются снизу</w:t>
            </w:r>
          </w:p>
        </w:tc>
      </w:tr>
      <w:tr w:rsidR="00024662" w:rsidTr="00024662">
        <w:tc>
          <w:tcPr>
            <w:tcW w:w="2254" w:type="dxa"/>
          </w:tcPr>
          <w:p w:rsidR="00024662" w:rsidRDefault="00024662" w:rsidP="00024662">
            <w:pPr>
              <w:pStyle w:val="a8"/>
              <w:numPr>
                <w:ilvl w:val="0"/>
                <w:numId w:val="1"/>
              </w:numPr>
            </w:pPr>
            <w:r>
              <w:t xml:space="preserve">Проверка того, что валидация работает </w:t>
            </w:r>
            <w:r>
              <w:lastRenderedPageBreak/>
              <w:t>корректно и отдельно друг от друга</w:t>
            </w:r>
          </w:p>
        </w:tc>
        <w:tc>
          <w:tcPr>
            <w:tcW w:w="2254" w:type="dxa"/>
          </w:tcPr>
          <w:p w:rsidR="00024662" w:rsidRDefault="00024662">
            <w:r>
              <w:lastRenderedPageBreak/>
              <w:t>Ввожу все данные кроме имени</w:t>
            </w:r>
          </w:p>
        </w:tc>
        <w:tc>
          <w:tcPr>
            <w:tcW w:w="2254" w:type="dxa"/>
          </w:tcPr>
          <w:p w:rsidR="00024662" w:rsidRDefault="00024662">
            <w:r>
              <w:t xml:space="preserve">Ошибка появляется только под именем, другие поля проходя без ошибок </w:t>
            </w:r>
          </w:p>
        </w:tc>
        <w:tc>
          <w:tcPr>
            <w:tcW w:w="2254" w:type="dxa"/>
          </w:tcPr>
          <w:p w:rsidR="00024662" w:rsidRDefault="00024662">
            <w:r>
              <w:t>Ошибка появляется только под именем, другие поля проходя без ошибок</w:t>
            </w:r>
          </w:p>
        </w:tc>
      </w:tr>
      <w:tr w:rsidR="00024662" w:rsidTr="00024662">
        <w:tc>
          <w:tcPr>
            <w:tcW w:w="2254" w:type="dxa"/>
          </w:tcPr>
          <w:p w:rsidR="00024662" w:rsidRDefault="00024662" w:rsidP="00024662">
            <w:pPr>
              <w:pStyle w:val="a8"/>
              <w:numPr>
                <w:ilvl w:val="0"/>
                <w:numId w:val="1"/>
              </w:numPr>
            </w:pPr>
            <w:r>
              <w:t>Проверка, что форма не отправится если не поставить галочку в чекбоксе</w:t>
            </w:r>
          </w:p>
        </w:tc>
        <w:tc>
          <w:tcPr>
            <w:tcW w:w="2254" w:type="dxa"/>
          </w:tcPr>
          <w:p w:rsidR="00024662" w:rsidRDefault="00024662">
            <w:r>
              <w:t>Заполняем все данные кроме чекбокса</w:t>
            </w:r>
          </w:p>
        </w:tc>
        <w:tc>
          <w:tcPr>
            <w:tcW w:w="2254" w:type="dxa"/>
          </w:tcPr>
          <w:p w:rsidR="00024662" w:rsidRDefault="00024662">
            <w:r>
              <w:t>Появляется ошибка , что нужно отправить согласие</w:t>
            </w:r>
          </w:p>
        </w:tc>
        <w:tc>
          <w:tcPr>
            <w:tcW w:w="2254" w:type="dxa"/>
          </w:tcPr>
          <w:p w:rsidR="00024662" w:rsidRDefault="00024662">
            <w:r>
              <w:t>Появляется ошибка , что нужно отправить согласие</w:t>
            </w:r>
          </w:p>
        </w:tc>
      </w:tr>
      <w:tr w:rsidR="00024662" w:rsidTr="00024662">
        <w:tc>
          <w:tcPr>
            <w:tcW w:w="2254" w:type="dxa"/>
          </w:tcPr>
          <w:p w:rsidR="00024662" w:rsidRDefault="00024662" w:rsidP="00024662">
            <w:pPr>
              <w:pStyle w:val="a8"/>
              <w:numPr>
                <w:ilvl w:val="0"/>
                <w:numId w:val="1"/>
              </w:numPr>
            </w:pPr>
            <w:r>
              <w:t>Проверка, что валидация работает корректно и обрабатывает нужные ошибки</w:t>
            </w:r>
          </w:p>
        </w:tc>
        <w:tc>
          <w:tcPr>
            <w:tcW w:w="2254" w:type="dxa"/>
          </w:tcPr>
          <w:p w:rsidR="00024662" w:rsidRDefault="00140F0D">
            <w:r>
              <w:t>Вводим имя на английском</w:t>
            </w:r>
          </w:p>
        </w:tc>
        <w:tc>
          <w:tcPr>
            <w:tcW w:w="2254" w:type="dxa"/>
          </w:tcPr>
          <w:p w:rsidR="00024662" w:rsidRDefault="00140F0D">
            <w:r>
              <w:t>Появляется ошибка чтобы ввести на кириллице</w:t>
            </w:r>
          </w:p>
        </w:tc>
        <w:tc>
          <w:tcPr>
            <w:tcW w:w="2254" w:type="dxa"/>
          </w:tcPr>
          <w:p w:rsidR="00024662" w:rsidRDefault="00140F0D">
            <w:r>
              <w:t>Появляется</w:t>
            </w:r>
            <w:r>
              <w:t xml:space="preserve"> ошибка чтобы ввести на кириллице</w:t>
            </w:r>
          </w:p>
        </w:tc>
      </w:tr>
      <w:tr w:rsidR="00024662" w:rsidTr="00024662">
        <w:tc>
          <w:tcPr>
            <w:tcW w:w="2254" w:type="dxa"/>
          </w:tcPr>
          <w:p w:rsidR="00024662" w:rsidRDefault="00140F0D" w:rsidP="00140F0D">
            <w:pPr>
              <w:pStyle w:val="a8"/>
              <w:numPr>
                <w:ilvl w:val="0"/>
                <w:numId w:val="1"/>
              </w:numPr>
            </w:pPr>
            <w:r>
              <w:t>Проверка на очищение полей</w:t>
            </w:r>
          </w:p>
        </w:tc>
        <w:tc>
          <w:tcPr>
            <w:tcW w:w="2254" w:type="dxa"/>
          </w:tcPr>
          <w:p w:rsidR="00024662" w:rsidRDefault="00140F0D">
            <w:r>
              <w:t>Жмем на кнопку оправить.</w:t>
            </w:r>
          </w:p>
        </w:tc>
        <w:tc>
          <w:tcPr>
            <w:tcW w:w="2254" w:type="dxa"/>
          </w:tcPr>
          <w:p w:rsidR="00024662" w:rsidRDefault="00140F0D">
            <w:r>
              <w:t>Поля очищаются.</w:t>
            </w:r>
          </w:p>
        </w:tc>
        <w:tc>
          <w:tcPr>
            <w:tcW w:w="2254" w:type="dxa"/>
          </w:tcPr>
          <w:p w:rsidR="00024662" w:rsidRDefault="00140F0D">
            <w:r>
              <w:t xml:space="preserve">Поля </w:t>
            </w:r>
            <w:bookmarkStart w:id="0" w:name="_GoBack"/>
            <w:bookmarkEnd w:id="0"/>
            <w:r>
              <w:t>очищаются.</w:t>
            </w:r>
          </w:p>
        </w:tc>
      </w:tr>
      <w:tr w:rsidR="00024662" w:rsidTr="00024662">
        <w:tc>
          <w:tcPr>
            <w:tcW w:w="2254" w:type="dxa"/>
          </w:tcPr>
          <w:p w:rsidR="00024662" w:rsidRDefault="00024662"/>
        </w:tc>
        <w:tc>
          <w:tcPr>
            <w:tcW w:w="2254" w:type="dxa"/>
          </w:tcPr>
          <w:p w:rsidR="00024662" w:rsidRDefault="00024662"/>
        </w:tc>
        <w:tc>
          <w:tcPr>
            <w:tcW w:w="2254" w:type="dxa"/>
          </w:tcPr>
          <w:p w:rsidR="00024662" w:rsidRDefault="00024662"/>
        </w:tc>
        <w:tc>
          <w:tcPr>
            <w:tcW w:w="2254" w:type="dxa"/>
          </w:tcPr>
          <w:p w:rsidR="00024662" w:rsidRDefault="00024662"/>
        </w:tc>
      </w:tr>
    </w:tbl>
    <w:p w:rsidR="00024662" w:rsidRDefault="00024662"/>
    <w:sectPr w:rsidR="00024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34C" w:rsidRDefault="001C534C" w:rsidP="003A36CF">
      <w:pPr>
        <w:spacing w:after="0" w:line="240" w:lineRule="auto"/>
      </w:pPr>
      <w:r>
        <w:separator/>
      </w:r>
    </w:p>
  </w:endnote>
  <w:endnote w:type="continuationSeparator" w:id="0">
    <w:p w:rsidR="001C534C" w:rsidRDefault="001C534C" w:rsidP="003A3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34C" w:rsidRDefault="001C534C" w:rsidP="003A36CF">
      <w:pPr>
        <w:spacing w:after="0" w:line="240" w:lineRule="auto"/>
      </w:pPr>
      <w:r>
        <w:separator/>
      </w:r>
    </w:p>
  </w:footnote>
  <w:footnote w:type="continuationSeparator" w:id="0">
    <w:p w:rsidR="001C534C" w:rsidRDefault="001C534C" w:rsidP="003A3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D15F4"/>
    <w:multiLevelType w:val="hybridMultilevel"/>
    <w:tmpl w:val="C53C2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3E"/>
    <w:rsid w:val="00024662"/>
    <w:rsid w:val="00140F0D"/>
    <w:rsid w:val="001C534C"/>
    <w:rsid w:val="003A36CF"/>
    <w:rsid w:val="00EA32CD"/>
    <w:rsid w:val="00EA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A378C-89C5-42A3-AF70-2C3DAB74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36CF"/>
  </w:style>
  <w:style w:type="paragraph" w:styleId="a5">
    <w:name w:val="footer"/>
    <w:basedOn w:val="a"/>
    <w:link w:val="a6"/>
    <w:uiPriority w:val="99"/>
    <w:unhideWhenUsed/>
    <w:rsid w:val="003A3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36CF"/>
  </w:style>
  <w:style w:type="table" w:styleId="a7">
    <w:name w:val="Table Grid"/>
    <w:basedOn w:val="a1"/>
    <w:uiPriority w:val="39"/>
    <w:rsid w:val="0002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24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</cp:revision>
  <dcterms:created xsi:type="dcterms:W3CDTF">2025-06-24T08:28:00Z</dcterms:created>
  <dcterms:modified xsi:type="dcterms:W3CDTF">2025-06-24T09:36:00Z</dcterms:modified>
</cp:coreProperties>
</file>