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rPr/>
      </w:pPr>
      <w:r>
        <w:rPr>
          <w:b/>
          <w:bCs/>
        </w:rPr>
        <w:t xml:space="preserve">User </w:t>
      </w:r>
      <w:r>
        <w:rPr>
          <w:b/>
          <w:bCs/>
        </w:rPr>
        <w:t>Prompt</w:t>
      </w:r>
      <w:r>
        <w:rPr>
          <w:b/>
          <w:bCs/>
        </w:rPr>
        <w:t>:</w:t>
      </w:r>
    </w:p>
    <w:p>
      <w:pPr>
        <w:pStyle w:val="BodyText"/>
        <w:rPr/>
      </w:pPr>
      <w:r>
        <w:rPr/>
        <w:t>Dame un protocolo para un analisis bibliometrico usando lens.org y otras herramientas gratis, para mirar el corpus de trabajo en investigacion y desarrollo sobre polyhidroxialcanoatos como biopolimero, aditivo, etc en research y desarrololo, miremos en contexto mundiAL, latinoamericano, iberoamerica, y en colombia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Kimi:</w:t>
      </w:r>
    </w:p>
    <w:p>
      <w:pPr>
        <w:pStyle w:val="BodyText"/>
        <w:rPr/>
      </w:pPr>
      <w:r>
        <w:rPr/>
        <w:t xml:space="preserve">Aquí tienes un </w:t>
      </w:r>
      <w:r>
        <w:rPr>
          <w:b/>
          <w:bCs/>
        </w:rPr>
        <w:t>protocolo completo y operativo</w:t>
      </w:r>
      <w:r>
        <w:rPr/>
        <w:t xml:space="preserve"> para tu análisis bibliométrico sobre polihidroxialcanoatos (PHA). Está diseñado para ejecutarse con </w:t>
      </w:r>
      <w:r>
        <w:rPr>
          <w:b/>
          <w:bCs/>
        </w:rPr>
        <w:t>Lens.org</w:t>
      </w:r>
      <w:r>
        <w:rPr/>
        <w:t xml:space="preserve"> como motor principal, complementado con otras herramientas gratuitas, y segmentado por los cuatro contextos geográficos que solicitas.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X92b9049e5568f6049b49c46383ad57471fad2ad"/>
      <w:r>
        <w:rPr/>
        <w:t xml:space="preserve">📋 </w:t>
      </w:r>
      <w:r>
        <w:rPr/>
        <w:t>PROTOCOLO DE ANÁLISIS BIBLIOMÉTRICO: POLIHIDROXIALCANOATOS (PHA)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1" w:name="Xd450952b475bbed5f2ba5d23c3fbdf3bd8b3455"/>
      <w:r>
        <w:rPr>
          <w:b/>
          <w:bCs/>
        </w:rPr>
        <w:t>FASE 1: DELIMITACIÓN Y PREGUNTAS DE INVESTIGACIÓN</w:t>
      </w:r>
    </w:p>
    <w:p>
      <w:pPr>
        <w:pStyle w:val="FirstParagraph"/>
        <w:rPr/>
      </w:pPr>
      <w:r>
        <w:rPr>
          <w:b/>
          <w:bCs/>
        </w:rPr>
        <w:t>Objetivo general:</w:t>
      </w:r>
      <w:r>
        <w:rPr/>
        <w:br/>
        <w:t>Caracterizar el corpus de investigación y desarrollo (I+D) sobre polihidroxialcanoatos (PHA) como biopolímeros, aditivos y materiales funcionales en el periodo 2014–2024.</w:t>
      </w:r>
    </w:p>
    <w:p>
      <w:pPr>
        <w:pStyle w:val="BodyText"/>
        <w:rPr/>
      </w:pPr>
      <w:r>
        <w:rPr>
          <w:b/>
          <w:bCs/>
        </w:rPr>
        <w:t>Preguntas orientadoras: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993"/>
        <w:gridCol w:w="6647"/>
      </w:tblGrid>
      <w:tr>
        <w:trPr>
          <w:tblHeader w:val="true"/>
        </w:trPr>
        <w:tc>
          <w:tcPr>
            <w:tcW w:w="199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664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Pregunta</w:t>
            </w:r>
          </w:p>
        </w:tc>
      </w:tr>
      <w:tr>
        <w:trPr/>
        <w:tc>
          <w:tcPr>
            <w:tcW w:w="19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66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¿Cuál es la evolución temporal de la producción científica sobre PHA a nivel mundial?</w:t>
            </w:r>
          </w:p>
        </w:tc>
      </w:tr>
      <w:tr>
        <w:trPr/>
        <w:tc>
          <w:tcPr>
            <w:tcW w:w="19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66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¿Quiénes son los principales actores (autores, instituciones, países) y redes de colaboración en cada contexto?</w:t>
            </w:r>
          </w:p>
        </w:tc>
      </w:tr>
      <w:tr>
        <w:trPr/>
        <w:tc>
          <w:tcPr>
            <w:tcW w:w="19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66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¿Cuáles son las revistas, áreas temáticas y palabras clave dominantes?</w:t>
            </w:r>
          </w:p>
        </w:tc>
      </w:tr>
      <w:tr>
        <w:trPr/>
        <w:tc>
          <w:tcPr>
            <w:tcW w:w="19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66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¿Qué diferencias existen entre el contexto mundial vs. Latinoamérica vs. Iberoamérica vs. Colombia?</w:t>
            </w:r>
          </w:p>
        </w:tc>
      </w:tr>
      <w:tr>
        <w:trPr/>
        <w:tc>
          <w:tcPr>
            <w:tcW w:w="19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66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¿Cuáles son los documentos más citados y las tendencias emergentes (burst detection)?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3"/>
        <w:rPr/>
      </w:pPr>
      <w:bookmarkStart w:id="2" w:name="X0c07f1c73b962498484ac111bb73d8a173574ae"/>
      <w:r>
        <w:rPr>
          <w:b/>
          <w:bCs/>
        </w:rPr>
        <w:t>FASE 2: DISEÑO DE LA ESTRATEGIA DE BÚSQUEDA</w:t>
      </w:r>
    </w:p>
    <w:p>
      <w:pPr>
        <w:pStyle w:val="Heading4"/>
        <w:rPr/>
      </w:pPr>
      <w:bookmarkStart w:id="3" w:name="strings-de-búsqueda-lens.org"/>
      <w:r>
        <w:rPr>
          <w:b/>
          <w:bCs/>
        </w:rPr>
        <w:t>2.1. Strings de búsqueda (Lens.org)</w:t>
      </w:r>
    </w:p>
    <w:p>
      <w:pPr>
        <w:pStyle w:val="FirstParagraph"/>
        <w:rPr/>
      </w:pPr>
      <w:r>
        <w:rPr>
          <w:b/>
          <w:bCs/>
        </w:rPr>
        <w:t>Bloque temático principal (PHA):</w:t>
      </w:r>
    </w:p>
    <w:p>
      <w:pPr>
        <w:pStyle w:val="SourceCode"/>
        <w:rPr/>
      </w:pPr>
      <w:r>
        <w:rPr>
          <w:rStyle w:val="VerbatimChar"/>
        </w:rPr>
        <w:t>("polyhydroxyalkanoate*" OR "polyhydroxyalkanoic acid*" OR PHA OR "poly-3-hydroxybutyrate" OR PHB OR "poly(3-hydroxybutyrate)" OR "polyhydroxybutyrate" OR "poly(3-hydroxybutyrate-co-3-hydroxyvalerate)" OR PHBV OR "poly(3-hydroxybutyrate-co-4-hydroxybutyrate)" OR P3HB4HB OR "poly(3-hydroxybutyrate-co-3-hydroxyhexanoate)" OR PHBHHx)</w:t>
      </w:r>
    </w:p>
    <w:p>
      <w:pPr>
        <w:pStyle w:val="FirstParagraph"/>
        <w:rPr/>
      </w:pPr>
      <w:r>
        <w:rPr>
          <w:b/>
          <w:bCs/>
        </w:rPr>
        <w:t>Bloque de aplicaciones (I+D como biopolímero/aditivo):</w:t>
      </w:r>
    </w:p>
    <w:p>
      <w:pPr>
        <w:pStyle w:val="SourceCode"/>
        <w:rPr/>
      </w:pPr>
      <w:r>
        <w:rPr>
          <w:rStyle w:val="VerbatimChar"/>
        </w:rPr>
        <w:t>("biopolymer*" OR "bioplastic*" OR "bio-based polymer*" OR "biodegradable polymer*" OR "additive*" OR "blend*" OR "composite*" OR "nanocomposite*" OR "packaging" OR "film*" OR "coating*" OR "medical application*" OR "tissue engineering" OR "drug delivery")</w:t>
      </w:r>
    </w:p>
    <w:p>
      <w:pPr>
        <w:pStyle w:val="FirstParagraph"/>
        <w:rPr/>
      </w:pPr>
      <w:r>
        <w:rPr>
          <w:b/>
          <w:bCs/>
        </w:rPr>
        <w:t>Strings combinadas por contexto: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693"/>
        <w:gridCol w:w="2880"/>
        <w:gridCol w:w="4067"/>
      </w:tblGrid>
      <w:tr>
        <w:trPr>
          <w:tblHeader w:val="true"/>
        </w:trPr>
        <w:tc>
          <w:tcPr>
            <w:tcW w:w="169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Contexto</w:t>
            </w:r>
          </w:p>
        </w:tc>
        <w:tc>
          <w:tcPr>
            <w:tcW w:w="28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String adicional</w:t>
            </w:r>
          </w:p>
        </w:tc>
        <w:tc>
          <w:tcPr>
            <w:tcW w:w="40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Ejemplo completo en Lens</w:t>
            </w:r>
          </w:p>
        </w:tc>
      </w:tr>
      <w:tr>
        <w:trPr/>
        <w:tc>
          <w:tcPr>
            <w:tcW w:w="16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Mundial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Sin filtro geográfico</w:t>
            </w:r>
          </w:p>
        </w:tc>
        <w:tc>
          <w:tcPr>
            <w:tcW w:w="40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Bloque temático + Bloque aplicaciones</w:t>
            </w:r>
          </w:p>
        </w:tc>
      </w:tr>
      <w:tr>
        <w:trPr/>
        <w:tc>
          <w:tcPr>
            <w:tcW w:w="16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Latinoamérica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AND (country:"Mexico" OR country:"Brazil" OR country:"Argentina" OR country:"Chile" OR country:"Colombia" OR country:"Peru" OR country:"Venezuela" OR country:"Ecuador" OR country:"Uruguay" OR country:"Paraguay" OR country:"Bolivia" OR country:"Cuba" OR country:"Dominican Republic" OR country:"Costa Rica" OR country:"Panama" OR country:"Guatemala" OR country:"Honduras" OR country:"El Salvador" OR country:"Nicaragua" OR country:"Puerto Rico")</w:t>
            </w:r>
          </w:p>
        </w:tc>
        <w:tc>
          <w:tcPr>
            <w:tcW w:w="40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6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Iberoamérica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Latinoamérica + España + Portugal</w:t>
            </w:r>
          </w:p>
        </w:tc>
        <w:tc>
          <w:tcPr>
            <w:tcW w:w="40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Agregar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 country:"Spain" OR country:"Portugal"</w:t>
            </w:r>
          </w:p>
        </w:tc>
      </w:tr>
      <w:tr>
        <w:trPr/>
        <w:tc>
          <w:tcPr>
            <w:tcW w:w="16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Colombia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AND country:"Colombia"</w:t>
            </w:r>
          </w:p>
        </w:tc>
        <w:tc>
          <w:tcPr>
            <w:tcW w:w="40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Bloque temático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AND country:"Colombia"</w:t>
            </w:r>
          </w:p>
        </w:tc>
      </w:tr>
    </w:tbl>
    <w:p>
      <w:pPr>
        <w:pStyle w:val="BlockText"/>
        <w:rPr/>
      </w:pPr>
      <w:r>
        <w:rPr>
          <w:b/>
          <w:bCs/>
        </w:rPr>
        <w:t>Nota:</w:t>
      </w:r>
      <w:r>
        <w:rPr/>
        <w:t xml:space="preserve"> Lens.org permite filtrar por país de afiliación del autor. Usa el panel de filtros laterales después de ejecutar la búsqueda.</w:t>
      </w:r>
      <w:bookmarkEnd w:id="3"/>
    </w:p>
    <w:p>
      <w:pPr>
        <w:pStyle w:val="Heading4"/>
        <w:rPr/>
      </w:pPr>
      <w:bookmarkStart w:id="4" w:name="parámetros-de-búsqueda-en-lens.org"/>
      <w:r>
        <w:rPr>
          <w:b/>
          <w:bCs/>
        </w:rPr>
        <w:t>2.2. Parámetros de búsqueda en Lens.org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Tipo de documento:</w:t>
      </w:r>
      <w:r>
        <w:rPr/>
        <w:t xml:space="preserve"> Journal Articles, Conference Papers, Patents (si aplica I+D industrial)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Rango temporal:</w:t>
      </w:r>
      <w:r>
        <w:rPr/>
        <w:t xml:space="preserve"> 2014–01-01 a 2024-12-31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Idioma:</w:t>
      </w:r>
      <w:r>
        <w:rPr/>
        <w:t xml:space="preserve"> Todos (priorizar inglés, español, portugués)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Campos de búsqueda:</w:t>
      </w:r>
      <w:r>
        <w:rPr/>
        <w:t xml:space="preserve"> Title, Abstract, Claims (para patentes)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Filtros adicionales:</w:t>
      </w:r>
      <w:r>
        <w:rPr/>
        <w:t xml:space="preserve"> Excluir preprints si se busca solo literatura revisada por pares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  <w:bookmarkEnd w:id="4"/>
    </w:p>
    <w:p>
      <w:pPr>
        <w:pStyle w:val="Heading3"/>
        <w:rPr/>
      </w:pPr>
      <w:bookmarkStart w:id="5" w:name="fase-3-herramientas-gratuitas-a-utilizar"/>
      <w:r>
        <w:rPr>
          <w:b/>
          <w:bCs/>
        </w:rPr>
        <w:t>FASE 3: HERRAMIENTAS GRATUITAS A UTILIZAR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884"/>
        <w:gridCol w:w="1877"/>
        <w:gridCol w:w="1879"/>
      </w:tblGrid>
      <w:tr>
        <w:trPr>
          <w:tblHeader w:val="true"/>
        </w:trPr>
        <w:tc>
          <w:tcPr>
            <w:tcW w:w="48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Herramienta</w:t>
            </w:r>
          </w:p>
        </w:tc>
        <w:tc>
          <w:tcPr>
            <w:tcW w:w="187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Uso</w:t>
            </w:r>
          </w:p>
        </w:tc>
        <w:tc>
          <w:tcPr>
            <w:tcW w:w="18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URL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Lens.org</w:t>
            </w:r>
          </w:p>
        </w:tc>
        <w:tc>
          <w:tcPr>
            <w:tcW w:w="18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Búsqueda, extracción de metadatos, análisis de patentes</w:t>
            </w:r>
          </w:p>
        </w:tc>
        <w:tc>
          <w:tcPr>
            <w:tcW w:w="18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lens.org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OpenAlex</w:t>
            </w:r>
          </w:p>
        </w:tc>
        <w:tc>
          <w:tcPr>
            <w:tcW w:w="18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Metadatos ampliados, afiliaciones, conceptos temáticos</w:t>
            </w:r>
          </w:p>
        </w:tc>
        <w:tc>
          <w:tcPr>
            <w:tcW w:w="18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openalex.org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Semantic Scholar</w:t>
            </w:r>
          </w:p>
        </w:tc>
        <w:tc>
          <w:tcPr>
            <w:tcW w:w="18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Citaciones, papers relevantes, autores influyentes</w:t>
            </w:r>
          </w:p>
        </w:tc>
        <w:tc>
          <w:tcPr>
            <w:tcW w:w="18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semanticscholar.org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Publish or Perish (PoP)</w:t>
            </w:r>
          </w:p>
        </w:tc>
        <w:tc>
          <w:tcPr>
            <w:tcW w:w="18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Métricas de autores e instituciones (h-index, g-index)</w:t>
            </w:r>
          </w:p>
        </w:tc>
        <w:tc>
          <w:tcPr>
            <w:tcW w:w="18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harzing.com/pop.htm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VOSviewer</w:t>
            </w:r>
          </w:p>
        </w:tc>
        <w:tc>
          <w:tcPr>
            <w:tcW w:w="18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Mapas de co-ocurrencia de palabras clave, co-autoría, co-citación</w:t>
            </w:r>
          </w:p>
        </w:tc>
        <w:tc>
          <w:tcPr>
            <w:tcW w:w="18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vosviewer.com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Bibliometrix (R)</w:t>
            </w:r>
          </w:p>
        </w:tc>
        <w:tc>
          <w:tcPr>
            <w:tcW w:w="18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Análisis estadístico avanzado (tendencias, Lotka, Bradford)</w:t>
            </w:r>
          </w:p>
        </w:tc>
        <w:tc>
          <w:tcPr>
            <w:tcW w:w="18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bibliometrix.org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Google Scholar</w:t>
            </w:r>
          </w:p>
        </w:tc>
        <w:tc>
          <w:tcPr>
            <w:tcW w:w="18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Verificación de citaciones y documentos faltantes</w:t>
            </w:r>
          </w:p>
        </w:tc>
        <w:tc>
          <w:tcPr>
            <w:tcW w:w="18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scholar.google.com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Dimensions (versión gratuita)</w:t>
            </w:r>
          </w:p>
        </w:tc>
        <w:tc>
          <w:tcPr>
            <w:tcW w:w="18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Métricas de citación alternativas, funding</w:t>
            </w:r>
          </w:p>
        </w:tc>
        <w:tc>
          <w:tcPr>
            <w:tcW w:w="18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dimensions.ai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Scimago Journal &amp; Country Rank</w:t>
            </w:r>
          </w:p>
        </w:tc>
        <w:tc>
          <w:tcPr>
            <w:tcW w:w="18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Clasificación de revistas (Q1–Q4)</w:t>
            </w:r>
          </w:p>
        </w:tc>
        <w:tc>
          <w:tcPr>
            <w:tcW w:w="18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scimagojr.com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3"/>
        <w:rPr/>
      </w:pPr>
      <w:bookmarkStart w:id="6" w:name="fase-4-extracción-y-depuración-de-datos"/>
      <w:r>
        <w:rPr>
          <w:b/>
          <w:bCs/>
        </w:rPr>
        <w:t>FASE 4: EXTRACCIÓN Y DEPURACIÓN DE DATOS</w:t>
      </w:r>
    </w:p>
    <w:p>
      <w:pPr>
        <w:pStyle w:val="Heading4"/>
        <w:rPr/>
      </w:pPr>
      <w:bookmarkStart w:id="7" w:name="exportación-desde-lens.org"/>
      <w:r>
        <w:rPr>
          <w:b/>
          <w:bCs/>
        </w:rPr>
        <w:t>4.1. Exportación desde Lens.org</w:t>
      </w:r>
    </w:p>
    <w:p>
      <w:pPr>
        <w:pStyle w:val="Compact"/>
        <w:numPr>
          <w:ilvl w:val="0"/>
          <w:numId w:val="10"/>
        </w:numPr>
        <w:rPr/>
      </w:pPr>
      <w:r>
        <w:rPr/>
        <w:t>Ejecuta cada string de búsqueda por contexto</w:t>
      </w:r>
    </w:p>
    <w:p>
      <w:pPr>
        <w:pStyle w:val="Compact"/>
        <w:numPr>
          <w:ilvl w:val="0"/>
          <w:numId w:val="2"/>
        </w:numPr>
        <w:rPr/>
      </w:pPr>
      <w:r>
        <w:rPr/>
        <w:t>Aplica filtros de fecha y tipo de documento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Exporta en </w:t>
      </w:r>
      <w:r>
        <w:rPr>
          <w:b/>
          <w:bCs/>
        </w:rPr>
        <w:t>CSV</w:t>
      </w:r>
      <w:r>
        <w:rPr/>
        <w:t xml:space="preserve"> y </w:t>
      </w:r>
      <w:r>
        <w:rPr>
          <w:b/>
          <w:bCs/>
        </w:rPr>
        <w:t>BibTeX</w:t>
      </w:r>
      <w:r>
        <w:rPr/>
        <w:t xml:space="preserve"> (máximo 50,000 registros por exporte en Lens gratuito)</w:t>
      </w:r>
    </w:p>
    <w:p>
      <w:pPr>
        <w:pStyle w:val="Compact"/>
        <w:numPr>
          <w:ilvl w:val="0"/>
          <w:numId w:val="2"/>
        </w:numPr>
        <w:rPr/>
      </w:pPr>
      <w:r>
        <w:rPr/>
        <w:t>Campos mínimos a extraer:</w:t>
      </w:r>
    </w:p>
    <w:p>
      <w:pPr>
        <w:pStyle w:val="Compact"/>
        <w:numPr>
          <w:ilvl w:val="1"/>
          <w:numId w:val="1"/>
        </w:numPr>
        <w:rPr/>
      </w:pPr>
      <w:r>
        <w:rPr/>
        <w:t>Título, Autores, Afiliaciones, País, Año, Revista, DOI, Abstract, Palabras clave, Citaciones, Tipo de documento</w:t>
      </w:r>
      <w:bookmarkEnd w:id="7"/>
    </w:p>
    <w:p>
      <w:pPr>
        <w:pStyle w:val="Heading4"/>
        <w:rPr/>
      </w:pPr>
      <w:bookmarkStart w:id="8" w:name="depuración-del-corpus"/>
      <w:r>
        <w:rPr>
          <w:b/>
          <w:bCs/>
        </w:rPr>
        <w:t>4.2. Depuración del corpus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480"/>
        <w:gridCol w:w="1975"/>
        <w:gridCol w:w="5185"/>
      </w:tblGrid>
      <w:tr>
        <w:trPr>
          <w:tblHeader w:val="true"/>
        </w:trPr>
        <w:tc>
          <w:tcPr>
            <w:tcW w:w="14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Paso</w:t>
            </w:r>
          </w:p>
        </w:tc>
        <w:tc>
          <w:tcPr>
            <w:tcW w:w="19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Acción</w:t>
            </w:r>
          </w:p>
        </w:tc>
        <w:tc>
          <w:tcPr>
            <w:tcW w:w="51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Herramienta sugerida</w:t>
            </w:r>
          </w:p>
        </w:tc>
      </w:tr>
      <w:tr>
        <w:trPr/>
        <w:tc>
          <w:tcPr>
            <w:tcW w:w="1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Eliminar duplicados exactos (DOI)</w:t>
            </w:r>
          </w:p>
        </w:tc>
        <w:tc>
          <w:tcPr>
            <w:tcW w:w="51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Excel / OpenRefine</w:t>
            </w:r>
          </w:p>
        </w:tc>
      </w:tr>
      <w:tr>
        <w:trPr/>
        <w:tc>
          <w:tcPr>
            <w:tcW w:w="1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Normalizar nombres de autores e instituciones</w:t>
            </w:r>
          </w:p>
        </w:tc>
        <w:tc>
          <w:tcPr>
            <w:tcW w:w="51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OpenRefine (clustering)</w:t>
            </w:r>
          </w:p>
        </w:tc>
      </w:tr>
      <w:tr>
        <w:trPr/>
        <w:tc>
          <w:tcPr>
            <w:tcW w:w="1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Verificar y completar metadatos faltantes</w:t>
            </w:r>
          </w:p>
        </w:tc>
        <w:tc>
          <w:tcPr>
            <w:tcW w:w="51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Crossref API / OpenAlex</w:t>
            </w:r>
          </w:p>
        </w:tc>
      </w:tr>
      <w:tr>
        <w:trPr/>
        <w:tc>
          <w:tcPr>
            <w:tcW w:w="1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Clasificar documentos por tipo (artículo, review, conferencia, patente)</w:t>
            </w:r>
          </w:p>
        </w:tc>
        <w:tc>
          <w:tcPr>
            <w:tcW w:w="51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Manual + regex</w:t>
            </w:r>
          </w:p>
        </w:tc>
      </w:tr>
      <w:tr>
        <w:trPr/>
        <w:tc>
          <w:tcPr>
            <w:tcW w:w="1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9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Asignar país de afiliación principal (para análisis geográfico)</w:t>
            </w:r>
          </w:p>
        </w:tc>
        <w:tc>
          <w:tcPr>
            <w:tcW w:w="51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Lens afiliations + manual</w:t>
            </w:r>
          </w:p>
        </w:tc>
      </w:tr>
    </w:tbl>
    <w:p>
      <w:pPr>
        <w:pStyle w:val="BlockText"/>
        <w:rPr/>
      </w:pPr>
      <w:r>
        <w:rPr>
          <w:b/>
          <w:bCs/>
        </w:rPr>
        <w:t>Tip:</w:t>
      </w:r>
      <w:r>
        <w:rPr/>
        <w:t xml:space="preserve"> Para Colombia, verifica que las afiliaciones incluyan variantes como “Univ. Nacional”, “Universidad Nacional de Colombia”, “National University of Colombia”, etc.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  <w:bookmarkEnd w:id="8"/>
    </w:p>
    <w:p>
      <w:pPr>
        <w:pStyle w:val="Heading3"/>
        <w:rPr/>
      </w:pPr>
      <w:bookmarkStart w:id="9" w:name="X610b3dbc0365cd1be028bb56324618bce1c99c9"/>
      <w:r>
        <w:rPr>
          <w:b/>
          <w:bCs/>
        </w:rPr>
        <w:t>FASE 5: ANÁLISIS BIBLIOMÉTRICO POR DIMENSIONES</w:t>
      </w:r>
    </w:p>
    <w:p>
      <w:pPr>
        <w:pStyle w:val="Heading4"/>
        <w:rPr/>
      </w:pPr>
      <w:r>
        <w:rPr>
          <w:b/>
          <w:bCs/>
        </w:rPr>
        <w:t>5.1. Análisis de Producción Científica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880"/>
        <w:gridCol w:w="2356"/>
        <w:gridCol w:w="3404"/>
      </w:tblGrid>
      <w:tr>
        <w:trPr>
          <w:tblHeader w:val="true"/>
        </w:trPr>
        <w:tc>
          <w:tcPr>
            <w:tcW w:w="28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Indicador</w:t>
            </w:r>
          </w:p>
        </w:tc>
        <w:tc>
          <w:tcPr>
            <w:tcW w:w="235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Cálculo</w:t>
            </w:r>
          </w:p>
        </w:tc>
        <w:tc>
          <w:tcPr>
            <w:tcW w:w="340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Herramienta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Documentos/año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Conteo por año de publicación</w:t>
            </w:r>
          </w:p>
        </w:tc>
        <w:tc>
          <w:tcPr>
            <w:tcW w:w="3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Excel / Bibliometrix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Crecimiento anual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Tasa de crecimiento (TCA)</w:t>
            </w:r>
          </w:p>
        </w:tc>
        <w:tc>
          <w:tcPr>
            <w:tcW w:w="3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Fórmula: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((Docs_2024 / Docs_2014)^(1/10) - 1) * 100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Tipos de documentos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% artículos, reviews, conferencias, patentes</w:t>
            </w:r>
          </w:p>
        </w:tc>
        <w:tc>
          <w:tcPr>
            <w:tcW w:w="3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Excel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Idiomas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Distribución por idioma de publicación</w:t>
            </w:r>
          </w:p>
        </w:tc>
        <w:tc>
          <w:tcPr>
            <w:tcW w:w="3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Excel</w:t>
            </w:r>
            <w:bookmarkStart w:id="10" w:name="análisis-de-producción-científica"/>
            <w:bookmarkEnd w:id="10"/>
          </w:p>
        </w:tc>
      </w:tr>
    </w:tbl>
    <w:p>
      <w:pPr>
        <w:pStyle w:val="Heading4"/>
        <w:rPr/>
      </w:pPr>
      <w:r>
        <w:rPr>
          <w:b/>
          <w:bCs/>
        </w:rPr>
        <w:t>5.2. Análisis de Impacto y Citación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Indicador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Citas totales y promedio por documento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Impacto general del corpus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h-index del corpus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Número h de documentos con al menos h citas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Documentos altamente citados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Top 10–20 más citados por contexto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Citas normalizadas (CNCI)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Si disponible en Dimensions</w:t>
            </w:r>
          </w:p>
        </w:tc>
      </w:tr>
    </w:tbl>
    <w:p>
      <w:pPr>
        <w:pStyle w:val="Heading4"/>
        <w:rPr/>
      </w:pPr>
      <w:r>
        <w:rPr>
          <w:b/>
          <w:bCs/>
        </w:rPr>
        <w:t>5.3. Análisis de Autores e Instituciones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Productividad:</w:t>
      </w:r>
      <w:r>
        <w:rPr/>
        <w:t xml:space="preserve"> Ley de Lotka (¿pocos autores producen mucho?)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Colaboración internacional:</w:t>
      </w:r>
      <w:r>
        <w:rPr/>
        <w:t xml:space="preserve"> % de documentos con coautores de ≥2 países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Redes de co-autoría:</w:t>
      </w:r>
      <w:r>
        <w:rPr/>
        <w:t xml:space="preserve"> Mapas de colaboración (VOSviewer)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Instituciones líderes:</w:t>
      </w:r>
      <w:r>
        <w:rPr/>
        <w:t xml:space="preserve"> Top 20 por número de documentos y citas</w:t>
      </w:r>
    </w:p>
    <w:p>
      <w:pPr>
        <w:pStyle w:val="Heading4"/>
        <w:rPr/>
      </w:pPr>
      <w:bookmarkStart w:id="11" w:name="análisis-de-revistas-y-áreas"/>
      <w:r>
        <w:rPr>
          <w:b/>
          <w:bCs/>
        </w:rPr>
        <w:t>5.4. Análisis de Revistas y Áreas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Bradford zones:</w:t>
      </w:r>
      <w:r>
        <w:rPr/>
        <w:t xml:space="preserve"> Identificar revistas núcleo (Zone 1) que concentran ~1/3 de la producción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Clasificación SJR/Q:</w:t>
      </w:r>
      <w:r>
        <w:rPr/>
        <w:t xml:space="preserve"> % de documentos en Q1, Q2, Q3, Q4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Áreas temáticas:</w:t>
      </w:r>
      <w:r>
        <w:rPr/>
        <w:t xml:space="preserve"> Scopus ASJC codes o Lens Fields of Study</w:t>
      </w:r>
      <w:bookmarkEnd w:id="11"/>
    </w:p>
    <w:p>
      <w:pPr>
        <w:pStyle w:val="Heading4"/>
        <w:rPr/>
      </w:pPr>
      <w:bookmarkStart w:id="12" w:name="análisis-temático-palabras-clave"/>
      <w:r>
        <w:rPr>
          <w:b/>
          <w:bCs/>
        </w:rPr>
        <w:t>5.5. Análisis Temático (Palabras Clave)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273"/>
        <w:gridCol w:w="2956"/>
        <w:gridCol w:w="3411"/>
      </w:tblGrid>
      <w:tr>
        <w:trPr>
          <w:tblHeader w:val="true"/>
        </w:trPr>
        <w:tc>
          <w:tcPr>
            <w:tcW w:w="22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Análisis</w:t>
            </w:r>
          </w:p>
        </w:tc>
        <w:tc>
          <w:tcPr>
            <w:tcW w:w="295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Descripción</w:t>
            </w:r>
          </w:p>
        </w:tc>
        <w:tc>
          <w:tcPr>
            <w:tcW w:w="341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Visualización</w:t>
            </w:r>
          </w:p>
        </w:tc>
      </w:tr>
      <w:tr>
        <w:trPr/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Co-ocurrencia de palabras clave</w:t>
            </w:r>
          </w:p>
        </w:tc>
        <w:tc>
          <w:tcPr>
            <w:tcW w:w="2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Términos que aparecen juntos</w:t>
            </w:r>
          </w:p>
        </w:tc>
        <w:tc>
          <w:tcPr>
            <w:tcW w:w="34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Mapa de redes (VOSviewer)</w:t>
            </w:r>
          </w:p>
        </w:tc>
      </w:tr>
      <w:tr>
        <w:trPr/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Evolución temática</w:t>
            </w:r>
          </w:p>
        </w:tc>
        <w:tc>
          <w:tcPr>
            <w:tcW w:w="2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Cambio de tópicos en el tiempo</w:t>
            </w:r>
          </w:p>
        </w:tc>
        <w:tc>
          <w:tcPr>
            <w:tcW w:w="34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Mapa de densidad temporal</w:t>
            </w:r>
          </w:p>
        </w:tc>
      </w:tr>
      <w:tr>
        <w:trPr/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Burst detection</w:t>
            </w:r>
          </w:p>
        </w:tc>
        <w:tc>
          <w:tcPr>
            <w:tcW w:w="2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Términos con crecimiento súbito reciente</w:t>
            </w:r>
          </w:p>
        </w:tc>
        <w:tc>
          <w:tcPr>
            <w:tcW w:w="34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Bibliometrix / CiteSpace</w:t>
            </w:r>
          </w:p>
        </w:tc>
      </w:tr>
      <w:tr>
        <w:trPr/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Thematic map</w:t>
            </w:r>
          </w:p>
        </w:tc>
        <w:tc>
          <w:tcPr>
            <w:tcW w:w="2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Motores de conocimiento vs. nichos</w:t>
            </w:r>
          </w:p>
        </w:tc>
        <w:tc>
          <w:tcPr>
            <w:tcW w:w="34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Bibliometrix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2"/>
    </w:p>
    <w:p>
      <w:pPr>
        <w:pStyle w:val="Heading3"/>
        <w:rPr/>
      </w:pPr>
      <w:bookmarkStart w:id="13" w:name="Xd531e4ef5a89d49dff2a1a8dc55e0f2b30cc89e"/>
      <w:r>
        <w:rPr>
          <w:b/>
          <w:bCs/>
        </w:rPr>
        <w:t>FASE 6: ANÁLISIS COMPARATIVO POR CONTEXTO GEOGRÁFICO</w:t>
      </w:r>
    </w:p>
    <w:p>
      <w:pPr>
        <w:pStyle w:val="FirstParagraph"/>
        <w:rPr/>
      </w:pPr>
      <w:r>
        <w:rPr/>
        <w:t>Construye una tabla comparativa con los siguientes indicadores para cada uno de los 4 contextos: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Indicador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Mundial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Latinoamérica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Iberoamérica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Colombia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Total documentos (2014–2024)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Crecimiento anual promedio (%)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Documentos en Q1–Q2 (%)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h-index del corpus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Citas promedio/documento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% colaboración internacional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Top 3 países por producción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Top 3 instituciones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Top 3 revistas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Tema dominante #1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Tema dominante #2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lockText"/>
        <w:rPr/>
      </w:pPr>
      <w:r>
        <w:rPr>
          <w:b/>
          <w:bCs/>
        </w:rPr>
        <w:t>Análisis específico Colombia:</w:t>
      </w:r>
      <w:r>
        <w:rPr/>
        <w:t xml:space="preserve"> Identificar si hay colaboración con Brasil, México, España o Estados Unidos. Evaluar si la producción colombiana está en revistas nacionales vs. internacionales.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3"/>
        <w:rPr/>
      </w:pPr>
      <w:bookmarkStart w:id="14" w:name="fase-7-visualización-de-resultados"/>
      <w:r>
        <w:rPr>
          <w:b/>
          <w:bCs/>
        </w:rPr>
        <w:t>FASE 7: VISUALIZACIÓN DE RESULTADOS</w:t>
      </w:r>
    </w:p>
    <w:p>
      <w:pPr>
        <w:pStyle w:val="FirstParagraph"/>
        <w:rPr/>
      </w:pPr>
      <w:r>
        <w:rPr/>
        <w:t>Genera al menos estas figuras para tu informe: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Evolución temporal:</w:t>
      </w:r>
      <w:r>
        <w:rPr/>
        <w:t xml:space="preserve"> Líneas de producción y citación por año (4 contextos en un solo gráfico)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Mapa de redes:</w:t>
      </w:r>
      <w:r>
        <w:rPr/>
        <w:t xml:space="preserve"> Co-autoría por país (VOSviewer)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Mapa de redes:</w:t>
      </w:r>
      <w:r>
        <w:rPr/>
        <w:t xml:space="preserve"> Co-ocurrencia de palabras clave (VOSviewer)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Mapa temático:</w:t>
      </w:r>
      <w:r>
        <w:rPr/>
        <w:t xml:space="preserve"> Thematic map (Bibliometrix)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Ranking:</w:t>
      </w:r>
      <w:r>
        <w:rPr/>
        <w:t xml:space="preserve"> Top 10 instituciones y autores (barras horizontales)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Distribución:</w:t>
      </w:r>
      <w:r>
        <w:rPr/>
        <w:t xml:space="preserve"> Tipos de documentos y revistas por cuartil (torta/barras)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Colaboración:</w:t>
      </w:r>
      <w:r>
        <w:rPr/>
        <w:t xml:space="preserve"> Mapa de calor de co-autoría país–país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3"/>
        <w:rPr/>
      </w:pPr>
      <w:bookmarkStart w:id="15" w:name="fase-8-estructura-del-informe-final"/>
      <w:r>
        <w:rPr>
          <w:b/>
          <w:bCs/>
        </w:rPr>
        <w:t>FASE 8: ESTRUCTURA DEL INFORME FINAL</w:t>
      </w:r>
    </w:p>
    <w:p>
      <w:pPr>
        <w:pStyle w:val="SourceCode"/>
        <w:rPr/>
      </w:pPr>
      <w:r>
        <w:rPr>
          <w:rStyle w:val="VerbatimChar"/>
        </w:rPr>
        <w:t>1. Resumen ejecutivo</w:t>
      </w:r>
      <w:r>
        <w:rPr/>
        <w:br/>
      </w:r>
      <w:r>
        <w:rPr>
          <w:rStyle w:val="VerbatimChar"/>
        </w:rPr>
        <w:t>2. Introducción (importancia de PHA, estado del arte breve)</w:t>
      </w:r>
      <w:r>
        <w:rPr/>
        <w:br/>
      </w:r>
      <w:r>
        <w:rPr>
          <w:rStyle w:val="VerbatimChar"/>
        </w:rPr>
        <w:t>3. Metodología (protocolo aplicado, fuentes, strings, herramientas)</w:t>
      </w:r>
      <w:r>
        <w:rPr/>
        <w:br/>
      </w:r>
      <w:r>
        <w:rPr>
          <w:rStyle w:val="VerbatimChar"/>
        </w:rPr>
        <w:t>4. Resultados</w:t>
      </w:r>
      <w:r>
        <w:rPr/>
        <w:br/>
      </w:r>
      <w:r>
        <w:rPr>
          <w:rStyle w:val="VerbatimChar"/>
        </w:rPr>
        <w:t xml:space="preserve">   4.1. Panorama mundial</w:t>
      </w:r>
      <w:r>
        <w:rPr/>
        <w:br/>
      </w:r>
      <w:r>
        <w:rPr>
          <w:rStyle w:val="VerbatimChar"/>
        </w:rPr>
        <w:t xml:space="preserve">   4.2. Panorama latinoamericano</w:t>
      </w:r>
      <w:r>
        <w:rPr/>
        <w:br/>
      </w:r>
      <w:r>
        <w:rPr>
          <w:rStyle w:val="VerbatimChar"/>
        </w:rPr>
        <w:t xml:space="preserve">   4.3. Panorama iberoamericano</w:t>
      </w:r>
      <w:r>
        <w:rPr/>
        <w:br/>
      </w:r>
      <w:r>
        <w:rPr>
          <w:rStyle w:val="VerbatimChar"/>
        </w:rPr>
        <w:t xml:space="preserve">   4.4. Panorama colombiano</w:t>
      </w:r>
      <w:r>
        <w:rPr/>
        <w:br/>
      </w:r>
      <w:r>
        <w:rPr>
          <w:rStyle w:val="VerbatimChar"/>
        </w:rPr>
        <w:t xml:space="preserve">   4.5. Análisis comparativo</w:t>
      </w:r>
      <w:r>
        <w:rPr/>
        <w:br/>
      </w:r>
      <w:r>
        <w:rPr>
          <w:rStyle w:val="VerbatimChar"/>
        </w:rPr>
        <w:t>5. Discusión (brechas, oportunidades, tendencias)</w:t>
      </w:r>
      <w:r>
        <w:rPr/>
        <w:br/>
      </w:r>
      <w:r>
        <w:rPr>
          <w:rStyle w:val="VerbatimChar"/>
        </w:rPr>
        <w:t>6. Conclusiones</w:t>
      </w:r>
      <w:r>
        <w:rPr/>
        <w:br/>
      </w:r>
      <w:r>
        <w:rPr>
          <w:rStyle w:val="VerbatimChar"/>
        </w:rPr>
        <w:t>7. Referencias bibliográficas</w:t>
      </w:r>
      <w:r>
        <w:rPr/>
        <w:br/>
      </w:r>
      <w:r>
        <w:rPr>
          <w:rStyle w:val="VerbatimChar"/>
        </w:rPr>
        <w:t>8. Anexos (tablas completas, mapas de redes)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3"/>
        <w:rPr/>
      </w:pPr>
      <w:bookmarkStart w:id="16" w:name="checklist-de-ejecución"/>
      <w:r>
        <w:rPr>
          <w:b/>
          <w:bCs/>
        </w:rPr>
        <w:t>CHECKLIST DE EJECUCIÓN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>Definir strings finales y validar con búsqueda exploratoria en Lens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>Extraer datos de los 4 contextos (CSV + BibTeX)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>Depurar y normalizar corpus (OpenRefine)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>Completar metadatos con OpenAlex / Crossref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>Ejecutar análisis en Bibliometrix (R) o Python (bibliometrix-py)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>Generar mapas en VOSviewer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>Calcular métricas de impacto en Publish or Perish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>Verificar clasificación de revistas en Scimago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>Construir tablas comparativas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>Redactar informe con visualizaciones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3"/>
        <w:rPr/>
      </w:pPr>
      <w:bookmarkStart w:id="17" w:name="consejos-prácticos"/>
      <w:r>
        <w:rPr>
          <w:b/>
          <w:bCs/>
        </w:rPr>
        <w:t>CONSEJOS PRÁCTICOS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Lens.org gratuito</w:t>
      </w:r>
      <w:r>
        <w:rPr/>
        <w:t xml:space="preserve"> permite exportar hasta 50,000 registros. Si tu búsqueda mundial excede esto, segmenta por año o por sub-tema (ej: PHA packaging, PHA medical, PHA composites).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Para </w:t>
      </w:r>
      <w:r>
        <w:rPr>
          <w:b/>
          <w:bCs/>
        </w:rPr>
        <w:t>patentes</w:t>
      </w:r>
      <w:r>
        <w:rPr/>
        <w:t xml:space="preserve">, Lens es excelente. Usa el filtro </w:t>
      </w:r>
      <w:r>
        <w:rPr>
          <w:rStyle w:val="VerbatimChar"/>
        </w:rPr>
        <w:t>Scholarly Works</w:t>
      </w:r>
      <w:r>
        <w:rPr/>
        <w:t xml:space="preserve"> vs. </w:t>
      </w:r>
      <w:r>
        <w:rPr>
          <w:rStyle w:val="VerbatimChar"/>
        </w:rPr>
        <w:t>Patents</w:t>
      </w:r>
      <w:r>
        <w:rPr/>
        <w:t xml:space="preserve"> por separado.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En </w:t>
      </w:r>
      <w:r>
        <w:rPr>
          <w:b/>
          <w:bCs/>
        </w:rPr>
        <w:t>Colombia</w:t>
      </w:r>
      <w:r>
        <w:rPr/>
        <w:t>, no olvides verificar afiliaciones en español: busca “Universidad de los Andes”, “Universidad Nacional”, “Universidad del Valle”, “Pontificia Universidad Javeriana”, “Universidad de Antioquia”, “SENA”, “Corpoica/AGROSAVIA”.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Si encuentras pocos resultados en Colombia, amplía a </w:t>
      </w:r>
      <w:r>
        <w:rPr>
          <w:b/>
          <w:bCs/>
        </w:rPr>
        <w:t>autores colombianos</w:t>
      </w:r>
      <w:r>
        <w:rPr/>
        <w:t xml:space="preserve"> sin importar país de publicación (busca por nombre de autor + afiliación).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/>
        <w:t xml:space="preserve">¿Te gustaría que profundice en alguna fase específica (por ejemplo, el script de R para Bibliometrix, o la configuración exacta de VOSviewer), o que te prepare los </w:t>
      </w:r>
      <w:r>
        <w:rPr>
          <w:b/>
          <w:bCs/>
        </w:rPr>
        <w:t>strings de búsqueda listos para copiar y pegar en Lens.org</w:t>
      </w:r>
      <w:r>
        <w:rPr/>
        <w:t>?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0"/>
      <w:bookmarkEnd w:id="17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720" w:top="1440" w:footer="1020" w:bottom="144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77478"/>
    <w:pPr>
      <w:widowControl/>
      <w:bidi w:val="0"/>
      <w:spacing w:lineRule="auto" w:line="360" w:before="0" w:after="0"/>
      <w:jc w:val="left"/>
    </w:pPr>
    <w:rPr>
      <w:rFonts w:ascii="Arial" w:hAnsi="Arial" w:eastAsia="宋体" w:cs="Times New Roman (正文 CS 字体)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1"/>
    <w:uiPriority w:val="9"/>
    <w:qFormat/>
    <w:rsid w:val="008708d9"/>
    <w:pPr>
      <w:keepNext w:val="true"/>
      <w:keepLines/>
      <w:outlineLvl w:val="0"/>
    </w:pPr>
    <w:rPr>
      <w:rFonts w:eastAsia="黑体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2"/>
    <w:uiPriority w:val="9"/>
    <w:semiHidden/>
    <w:unhideWhenUsed/>
    <w:qFormat/>
    <w:rsid w:val="008708d9"/>
    <w:pPr>
      <w:keepNext w:val="true"/>
      <w:keepLines/>
      <w:outlineLvl w:val="1"/>
    </w:pPr>
    <w:rPr>
      <w:rFonts w:eastAsia="黑体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3"/>
    <w:uiPriority w:val="9"/>
    <w:semiHidden/>
    <w:unhideWhenUsed/>
    <w:qFormat/>
    <w:rsid w:val="008708d9"/>
    <w:pPr>
      <w:keepNext w:val="true"/>
      <w:keepLines/>
      <w:outlineLvl w:val="2"/>
    </w:pPr>
    <w:rPr>
      <w:rFonts w:eastAsia="黑体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4"/>
    <w:uiPriority w:val="9"/>
    <w:unhideWhenUsed/>
    <w:qFormat/>
    <w:rsid w:val="00ec61bb"/>
    <w:pPr>
      <w:outlineLvl w:val="3"/>
    </w:pPr>
    <w:rPr/>
  </w:style>
  <w:style w:type="paragraph" w:styleId="Heading5">
    <w:name w:val="heading 5"/>
    <w:basedOn w:val="Heading4"/>
    <w:next w:val="BodyText"/>
    <w:link w:val="5"/>
    <w:uiPriority w:val="9"/>
    <w:unhideWhenUsed/>
    <w:qFormat/>
    <w:rsid w:val="00ec61bb"/>
    <w:pPr>
      <w:outlineLvl w:val="4"/>
    </w:pPr>
    <w:rPr/>
  </w:style>
  <w:style w:type="paragraph" w:styleId="Heading6">
    <w:name w:val="heading 6"/>
    <w:basedOn w:val="Heading5"/>
    <w:next w:val="BodyText"/>
    <w:link w:val="6"/>
    <w:uiPriority w:val="9"/>
    <w:unhideWhenUsed/>
    <w:qFormat/>
    <w:rsid w:val="00ec61bb"/>
    <w:pPr>
      <w:outlineLvl w:val="5"/>
    </w:pPr>
    <w:rPr/>
  </w:style>
  <w:style w:type="paragraph" w:styleId="Heading7">
    <w:name w:val="heading 7"/>
    <w:basedOn w:val="Heading6"/>
    <w:next w:val="BodyText"/>
    <w:link w:val="7"/>
    <w:uiPriority w:val="9"/>
    <w:unhideWhenUsed/>
    <w:qFormat/>
    <w:rsid w:val="00ec61bb"/>
    <w:pPr>
      <w:outlineLvl w:val="6"/>
    </w:pPr>
    <w:rPr/>
  </w:style>
  <w:style w:type="paragraph" w:styleId="Heading8">
    <w:name w:val="heading 8"/>
    <w:basedOn w:val="Heading7"/>
    <w:next w:val="BodyText"/>
    <w:link w:val="8"/>
    <w:uiPriority w:val="9"/>
    <w:unhideWhenUsed/>
    <w:qFormat/>
    <w:rsid w:val="00ec61bb"/>
    <w:pPr>
      <w:outlineLvl w:val="7"/>
    </w:pPr>
    <w:rPr/>
  </w:style>
  <w:style w:type="paragraph" w:styleId="Heading9">
    <w:name w:val="heading 9"/>
    <w:basedOn w:val="Heading8"/>
    <w:next w:val="BodyText"/>
    <w:link w:val="9"/>
    <w:uiPriority w:val="9"/>
    <w:unhideWhenUsed/>
    <w:qFormat/>
    <w:rsid w:val="00ec61bb"/>
    <w:pPr>
      <w:outlineLvl w:val="8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标题 字符"/>
    <w:basedOn w:val="DefaultParagraphFont"/>
    <w:link w:val="Title"/>
    <w:uiPriority w:val="10"/>
    <w:qFormat/>
    <w:rsid w:val="00af517c"/>
    <w:rPr>
      <w:rFonts w:ascii="Arial" w:hAnsi="Arial" w:eastAsia="黑体" w:cs="Times New Roman (标题 CS)"/>
      <w:sz w:val="30"/>
      <w:szCs w:val="56"/>
    </w:rPr>
  </w:style>
  <w:style w:type="character" w:styleId="Style6" w:customStyle="1">
    <w:name w:val="副标题 字符"/>
    <w:basedOn w:val="DefaultParagraphFont"/>
    <w:link w:val="Subtitle"/>
    <w:uiPriority w:val="11"/>
    <w:qFormat/>
    <w:rsid w:val="00a10fd9"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1" w:customStyle="1">
    <w:name w:val="标题 1 字符"/>
    <w:basedOn w:val="DefaultParagraphFont"/>
    <w:link w:val="Heading1"/>
    <w:uiPriority w:val="9"/>
    <w:qFormat/>
    <w:rsid w:val="008708d9"/>
    <w:rPr>
      <w:rFonts w:ascii="Arial" w:hAnsi="Arial" w:eastAsia="黑体" w:cs="Times New Roman (标题 CS)"/>
      <w:sz w:val="30"/>
      <w:szCs w:val="40"/>
    </w:rPr>
  </w:style>
  <w:style w:type="character" w:styleId="2" w:customStyle="1">
    <w:name w:val="标题 2 字符"/>
    <w:basedOn w:val="DefaultParagraphFont"/>
    <w:link w:val="Heading2"/>
    <w:uiPriority w:val="9"/>
    <w:semiHidden/>
    <w:qFormat/>
    <w:rsid w:val="008708d9"/>
    <w:rPr>
      <w:rFonts w:ascii="Arial" w:hAnsi="Arial" w:eastAsia="黑体" w:cs="Times New Roman (标题 CS)"/>
      <w:sz w:val="28"/>
      <w:szCs w:val="32"/>
    </w:rPr>
  </w:style>
  <w:style w:type="character" w:styleId="3" w:customStyle="1">
    <w:name w:val="标题 3 字符"/>
    <w:basedOn w:val="DefaultParagraphFont"/>
    <w:link w:val="Heading3"/>
    <w:uiPriority w:val="9"/>
    <w:semiHidden/>
    <w:qFormat/>
    <w:rsid w:val="008708d9"/>
    <w:rPr>
      <w:rFonts w:ascii="Arial" w:hAnsi="Arial" w:eastAsia="黑体" w:cs="Times New Roman (标题 CS)"/>
      <w:sz w:val="26"/>
      <w:szCs w:val="28"/>
    </w:rPr>
  </w:style>
  <w:style w:type="character" w:styleId="4" w:customStyle="1">
    <w:name w:val="标题 4 字符"/>
    <w:basedOn w:val="DefaultParagraphFont"/>
    <w:link w:val="Heading4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5" w:customStyle="1">
    <w:name w:val="标题 5 字符"/>
    <w:basedOn w:val="DefaultParagraphFont"/>
    <w:link w:val="Heading5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6" w:customStyle="1">
    <w:name w:val="标题 6 字符"/>
    <w:basedOn w:val="DefaultParagraphFont"/>
    <w:link w:val="Heading6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7" w:customStyle="1">
    <w:name w:val="标题 7 字符"/>
    <w:basedOn w:val="DefaultParagraphFont"/>
    <w:link w:val="Heading7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8" w:customStyle="1">
    <w:name w:val="标题 8 字符"/>
    <w:basedOn w:val="DefaultParagraphFont"/>
    <w:link w:val="Heading8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9" w:customStyle="1">
    <w:name w:val="标题 9 字符"/>
    <w:basedOn w:val="DefaultParagraphFont"/>
    <w:link w:val="Heading9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Style7" w:customStyle="1">
    <w:name w:val="题注 字符"/>
    <w:basedOn w:val="DefaultParagraphFont"/>
    <w:link w:val="Caption"/>
    <w:qFormat/>
    <w:rPr/>
  </w:style>
  <w:style w:type="character" w:styleId="VerbatimChar" w:customStyle="1">
    <w:name w:val="Verbatim Char"/>
    <w:basedOn w:val="Style7"/>
    <w:qFormat/>
    <w:rPr>
      <w:rFonts w:ascii="Consolas" w:hAnsi="Consolas"/>
      <w:sz w:val="22"/>
    </w:rPr>
  </w:style>
  <w:style w:type="character" w:styleId="SectionNumber" w:customStyle="1">
    <w:name w:val="Section Number"/>
    <w:basedOn w:val="Style7"/>
    <w:qFormat/>
    <w:rPr/>
  </w:style>
  <w:style w:type="character" w:styleId="FootnoteCharacters">
    <w:name w:val="Footnote Characters"/>
    <w:basedOn w:val="Style7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Style7"/>
    <w:rPr>
      <w:color w:themeColor="accent1" w:val="156082"/>
    </w:rPr>
  </w:style>
  <w:style w:type="character" w:styleId="Style8" w:customStyle="1">
    <w:name w:val="页眉 字符"/>
    <w:basedOn w:val="DefaultParagraphFont"/>
    <w:link w:val="Header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Style9" w:customStyle="1">
    <w:name w:val="页脚 字符"/>
    <w:basedOn w:val="DefaultParagraphFont"/>
    <w:link w:val="Footer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qFormat/>
    <w:rsid w:val="00cf7597"/>
    <w:pPr/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Style7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Style5"/>
    <w:uiPriority w:val="10"/>
    <w:qFormat/>
    <w:rsid w:val="00af517c"/>
    <w:pPr>
      <w:spacing w:before="0" w:after="0"/>
      <w:contextualSpacing/>
      <w:jc w:val="center"/>
    </w:pPr>
    <w:rPr>
      <w:rFonts w:eastAsia="黑体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tyle6"/>
    <w:uiPriority w:val="11"/>
    <w:qFormat/>
    <w:rsid w:val="00a10fd9"/>
    <w:pPr/>
    <w:rPr>
      <w:rFonts w:eastAsia="等线 Light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rsid w:val="00746c97"/>
    <w:pPr/>
    <w:rPr>
      <w:sz w:val="18"/>
    </w:rPr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rsid w:val="00746c97"/>
    <w:pPr>
      <w:keepNext w:val="true"/>
      <w:spacing w:before="0" w:after="0"/>
      <w:jc w:val="center"/>
    </w:pPr>
    <w:rPr>
      <w:i w:val="false"/>
      <w:sz w:val="20"/>
    </w:rPr>
  </w:style>
  <w:style w:type="paragraph" w:styleId="ImageCaption" w:customStyle="1">
    <w:name w:val="Image Caption"/>
    <w:basedOn w:val="Caption"/>
    <w:qFormat/>
    <w:rsid w:val="00bf08d0"/>
    <w:pPr>
      <w:spacing w:before="0" w:after="0"/>
      <w:jc w:val="center"/>
    </w:pPr>
    <w:rPr>
      <w:i w:val="false"/>
      <w:sz w:val="20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Aptos Display" w:hAnsi="Aptos Display" w:eastAsia="等线 Light" w:cs="" w:asciiTheme="majorHAnsi" w:cstheme="majorBidi" w:eastAsiaTheme="majorEastAsia" w:hAnsiTheme="majorHAnsi"/>
    </w:rPr>
  </w:style>
  <w:style w:type="paragraph" w:styleId="ListParagraph">
    <w:name w:val="List Paragraph"/>
    <w:basedOn w:val="BodyText"/>
    <w:qFormat/>
    <w:rsid w:val="0051628a"/>
    <w:pPr>
      <w:ind w:firstLineChars="2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  <w:jc w:val="center"/>
    </w:pPr>
    <w:rPr>
      <w:sz w:val="18"/>
      <w:szCs w:val="18"/>
    </w:rPr>
  </w:style>
  <w:style w:type="paragraph" w:styleId="Footer">
    <w:name w:val="footer"/>
    <w:basedOn w:val="Normal"/>
    <w:link w:val="Style9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</w:pPr>
    <w:rPr>
      <w:sz w:val="18"/>
      <w:szCs w:val="18"/>
    </w:rPr>
  </w:style>
  <w:style w:type="paragraph" w:styleId="SourceCode" w:customStyle="1">
    <w:name w:val="Source Code"/>
    <w:link w:val="VerbatimChar"/>
    <w:qFormat/>
    <w:pPr>
      <w:widowControl/>
      <w:bidi w:val="0"/>
      <w:spacing w:before="0" w:after="20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af0">
    <w:name w:val="Table Grid"/>
    <w:basedOn w:val="a2"/>
    <w:rsid w:val="00746c97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LibreOffice/26.2.5.2$Linux_X86_64 LibreOffice_project/6d2b0d33fb0f5da53a12f98bed3e9973e56ff1f0</Application>
  <AppVersion>15.0000</AppVersion>
  <Pages>11</Pages>
  <Words>1358</Words>
  <Characters>8699</Characters>
  <CharactersWithSpaces>9818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2026-08-05T16:06:18Z</dcterms:created>
  <dc:creator/>
  <dc:description/>
  <dc:language>en-US</dc:language>
  <cp:lastModifiedBy/>
  <dcterms:modified xsi:type="dcterms:W3CDTF">2026-08-05T11:16:47Z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71ucaptoomenmcdeau0-19fce372-cde2-83a1-8000-09c38b1e3ea6-20260805160618","ReservedCode1":"","ContentPropagator":"001191110108MACG2KBH8F20000","PropagateID":"d71ucaptoomenmcdeau0-19fce372-cde2-83a1-8000-09c38b1e3ea6-20260805160618","ReservedCode2":""}</vt:lpwstr>
  </property>
</Properties>
</file>