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59293" w14:textId="77777777" w:rsidR="005B35DC" w:rsidRDefault="005B35DC" w:rsidP="005B35DC">
      <w:pPr>
        <w:pStyle w:val="Heading1"/>
        <w:spacing w:before="0" w:after="0" w:line="240" w:lineRule="auto"/>
        <w:jc w:val="center"/>
        <w:rPr>
          <w:rFonts w:ascii="Times New Roman" w:hAnsi="Times New Roman" w:cs="Times New Roman"/>
          <w:i/>
          <w:iCs/>
          <w:sz w:val="50"/>
          <w:szCs w:val="50"/>
        </w:rPr>
      </w:pPr>
      <w:r>
        <w:rPr>
          <w:rFonts w:ascii="Times New Roman" w:hAnsi="Times New Roman" w:cs="Times New Roman"/>
          <w:i/>
          <w:iCs/>
          <w:sz w:val="50"/>
          <w:szCs w:val="50"/>
        </w:rPr>
        <w:t>Hướng dẫn thanh toán VNPAY</w:t>
      </w:r>
    </w:p>
    <w:p w14:paraId="1C74EE04" w14:textId="77777777" w:rsidR="005B35DC" w:rsidRDefault="005B35DC" w:rsidP="005B35DC">
      <w:pPr>
        <w:rPr>
          <w:rFonts w:cs="Times New Roman"/>
          <w:sz w:val="30"/>
          <w:szCs w:val="30"/>
        </w:rPr>
      </w:pPr>
      <w:r>
        <w:rPr>
          <w:rFonts w:cs="Times New Roman"/>
          <w:sz w:val="30"/>
          <w:szCs w:val="30"/>
        </w:rPr>
        <w:t xml:space="preserve">Nhóm 11 </w:t>
      </w:r>
      <w:r>
        <w:rPr>
          <w:rFonts w:cs="Times New Roman"/>
          <w:sz w:val="30"/>
          <w:szCs w:val="30"/>
        </w:rPr>
        <w:tab/>
        <w:t>-</w:t>
      </w:r>
      <w:r>
        <w:rPr>
          <w:rFonts w:cs="Times New Roman"/>
          <w:sz w:val="30"/>
          <w:szCs w:val="30"/>
        </w:rPr>
        <w:tab/>
        <w:t>Lớp CNPM sáng thứ 2</w:t>
      </w:r>
    </w:p>
    <w:p w14:paraId="4CDBD669" w14:textId="77777777" w:rsidR="005B35DC" w:rsidRDefault="005B35DC" w:rsidP="005B35DC">
      <w:pPr>
        <w:rPr>
          <w:rFonts w:cs="Times New Roman"/>
          <w:sz w:val="30"/>
          <w:szCs w:val="30"/>
        </w:rPr>
      </w:pPr>
      <w:r>
        <w:rPr>
          <w:rFonts w:cs="Times New Roman"/>
          <w:sz w:val="30"/>
          <w:szCs w:val="30"/>
        </w:rPr>
        <w:t xml:space="preserve">Thành viên: </w:t>
      </w:r>
    </w:p>
    <w:p w14:paraId="28BD5483" w14:textId="77777777" w:rsidR="005B35DC" w:rsidRDefault="005B35DC" w:rsidP="005B35DC">
      <w:pPr>
        <w:rPr>
          <w:rFonts w:cs="Times New Roman"/>
          <w:sz w:val="30"/>
          <w:szCs w:val="30"/>
        </w:rPr>
      </w:pPr>
      <w:r>
        <w:rPr>
          <w:rFonts w:cs="Times New Roman"/>
          <w:sz w:val="30"/>
          <w:szCs w:val="30"/>
        </w:rPr>
        <w:tab/>
        <w:t>- Lê Đình Lộc: 22110369</w:t>
      </w:r>
    </w:p>
    <w:p w14:paraId="025FDB51" w14:textId="77777777" w:rsidR="005B35DC" w:rsidRDefault="005B35DC" w:rsidP="005B35DC">
      <w:pPr>
        <w:rPr>
          <w:rFonts w:cs="Times New Roman"/>
          <w:sz w:val="30"/>
          <w:szCs w:val="30"/>
        </w:rPr>
      </w:pPr>
      <w:r>
        <w:rPr>
          <w:rFonts w:cs="Times New Roman"/>
          <w:sz w:val="30"/>
          <w:szCs w:val="30"/>
        </w:rPr>
        <w:tab/>
        <w:t>- Võ Minh Khoa: 22110355</w:t>
      </w:r>
    </w:p>
    <w:p w14:paraId="326D6EF8" w14:textId="77777777" w:rsidR="005B35DC" w:rsidRDefault="005B35DC" w:rsidP="005B35DC">
      <w:pPr>
        <w:pStyle w:val="Heading2"/>
        <w:numPr>
          <w:ilvl w:val="0"/>
          <w:numId w:val="4"/>
        </w:numPr>
        <w:ind w:left="720" w:hanging="360"/>
      </w:pPr>
      <w:r>
        <w:t xml:space="preserve">Mô hình kết nối </w:t>
      </w:r>
    </w:p>
    <w:p w14:paraId="2B46F0F2" w14:textId="77777777" w:rsidR="005B35DC" w:rsidRDefault="005B35DC" w:rsidP="005B35DC">
      <w:pPr>
        <w:rPr>
          <w:szCs w:val="24"/>
        </w:rPr>
      </w:pPr>
      <w:r>
        <w:rPr>
          <w:rFonts w:eastAsia="SimSun" w:cs="Times New Roman"/>
          <w:b/>
          <w:bCs/>
          <w:sz w:val="24"/>
          <w:szCs w:val="24"/>
        </w:rPr>
        <w:t>Quy trình thanh toán qua VNPAY</w:t>
      </w:r>
    </w:p>
    <w:p w14:paraId="5B963E04" w14:textId="77777777" w:rsidR="005B35DC" w:rsidRDefault="005B35DC" w:rsidP="005B35DC">
      <w:pPr>
        <w:rPr>
          <w:rFonts w:eastAsia="SimSun" w:cs="Times New Roman"/>
          <w:szCs w:val="24"/>
        </w:rPr>
      </w:pPr>
      <w:r>
        <w:rPr>
          <w:rFonts w:eastAsia="SimSun" w:cs="Times New Roman"/>
          <w:noProof/>
          <w:szCs w:val="24"/>
        </w:rPr>
        <w:drawing>
          <wp:inline distT="0" distB="0" distL="114300" distR="114300" wp14:anchorId="124F1C5B" wp14:editId="7FFF90EB">
            <wp:extent cx="5111750" cy="4100195"/>
            <wp:effectExtent l="0" t="0" r="889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5111750" cy="4100195"/>
                    </a:xfrm>
                    <a:prstGeom prst="rect">
                      <a:avLst/>
                    </a:prstGeom>
                    <a:noFill/>
                    <a:ln w="9525">
                      <a:noFill/>
                    </a:ln>
                  </pic:spPr>
                </pic:pic>
              </a:graphicData>
            </a:graphic>
          </wp:inline>
        </w:drawing>
      </w:r>
    </w:p>
    <w:p w14:paraId="2DD611F2" w14:textId="77777777" w:rsidR="005B35DC" w:rsidRDefault="005B35DC" w:rsidP="005B35DC">
      <w:pPr>
        <w:rPr>
          <w:rFonts w:eastAsia="SimSun" w:cs="Times New Roman"/>
          <w:szCs w:val="24"/>
        </w:rPr>
      </w:pPr>
      <w:r>
        <w:rPr>
          <w:rFonts w:eastAsia="SimSun" w:cs="Times New Roman"/>
          <w:b/>
          <w:bCs/>
          <w:sz w:val="24"/>
          <w:szCs w:val="24"/>
          <w:lang w:eastAsia="zh-CN"/>
        </w:rPr>
        <w:t>Sơ đồ tuần tự</w:t>
      </w:r>
      <w:hyperlink r:id="rId6" w:anchor="so-do-tuan-tu-PAY" w:history="1"/>
    </w:p>
    <w:p w14:paraId="087B3960" w14:textId="77777777" w:rsidR="005B35DC" w:rsidRDefault="005B35DC" w:rsidP="005B35DC">
      <w:pPr>
        <w:rPr>
          <w:rFonts w:cs="Times New Roman"/>
          <w:szCs w:val="24"/>
        </w:rPr>
      </w:pPr>
      <w:r>
        <w:rPr>
          <w:rFonts w:cs="Times New Roman"/>
          <w:noProof/>
          <w:szCs w:val="24"/>
        </w:rPr>
        <w:lastRenderedPageBreak/>
        <w:drawing>
          <wp:inline distT="0" distB="0" distL="114300" distR="114300" wp14:anchorId="0A677A9D" wp14:editId="7F9FD5BF">
            <wp:extent cx="5270500" cy="2746375"/>
            <wp:effectExtent l="0" t="0" r="2540" b="12065"/>
            <wp:docPr id="14" name="Picture 1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A diagram of a website&#10;&#10;Description automatically generated"/>
                    <pic:cNvPicPr>
                      <a:picLocks noChangeAspect="1"/>
                    </pic:cNvPicPr>
                  </pic:nvPicPr>
                  <pic:blipFill>
                    <a:blip r:embed="rId7"/>
                    <a:stretch>
                      <a:fillRect/>
                    </a:stretch>
                  </pic:blipFill>
                  <pic:spPr>
                    <a:xfrm>
                      <a:off x="0" y="0"/>
                      <a:ext cx="5270500" cy="2746375"/>
                    </a:xfrm>
                    <a:prstGeom prst="rect">
                      <a:avLst/>
                    </a:prstGeom>
                    <a:noFill/>
                    <a:ln>
                      <a:noFill/>
                    </a:ln>
                  </pic:spPr>
                </pic:pic>
              </a:graphicData>
            </a:graphic>
          </wp:inline>
        </w:drawing>
      </w:r>
    </w:p>
    <w:p w14:paraId="7A54BDC9" w14:textId="77777777" w:rsidR="005B35DC" w:rsidRDefault="005B35DC" w:rsidP="005B35DC">
      <w:pPr>
        <w:rPr>
          <w:rFonts w:cs="Times New Roman"/>
          <w:b/>
          <w:bCs/>
          <w:szCs w:val="24"/>
        </w:rPr>
      </w:pPr>
      <w:r>
        <w:rPr>
          <w:rFonts w:cs="Times New Roman"/>
          <w:b/>
          <w:bCs/>
          <w:sz w:val="24"/>
          <w:szCs w:val="24"/>
        </w:rPr>
        <w:t>Mô tả sơ đồ</w:t>
      </w:r>
    </w:p>
    <w:p w14:paraId="2001C4C7" w14:textId="77777777" w:rsidR="005B35DC" w:rsidRDefault="005B35DC" w:rsidP="005B35DC">
      <w:pPr>
        <w:ind w:firstLine="720"/>
        <w:rPr>
          <w:rFonts w:cs="Times New Roman"/>
          <w:szCs w:val="24"/>
        </w:rPr>
      </w:pPr>
      <w:r>
        <w:rPr>
          <w:rFonts w:cs="Times New Roman"/>
          <w:sz w:val="24"/>
          <w:szCs w:val="24"/>
        </w:rPr>
        <w:t xml:space="preserve">Bước 1: Khách hàng vào website TMĐT thực hiện mua hàng và chọn Thanh toán qua VNPAY </w:t>
      </w:r>
    </w:p>
    <w:p w14:paraId="7EE6CA66" w14:textId="77777777" w:rsidR="005B35DC" w:rsidRDefault="005B35DC" w:rsidP="005B35DC">
      <w:pPr>
        <w:ind w:firstLine="720"/>
        <w:rPr>
          <w:rFonts w:cs="Times New Roman"/>
          <w:szCs w:val="24"/>
        </w:rPr>
      </w:pPr>
      <w:r>
        <w:rPr>
          <w:rFonts w:cs="Times New Roman"/>
          <w:sz w:val="24"/>
          <w:szCs w:val="24"/>
        </w:rPr>
        <w:t xml:space="preserve">Bước 2: Website merchant gửi thông tin thanh toán của khách hàng sang VNPAY theo đặc tả kết nối.  </w:t>
      </w:r>
    </w:p>
    <w:p w14:paraId="76EFAF86" w14:textId="77777777" w:rsidR="005B35DC" w:rsidRDefault="005B35DC" w:rsidP="005B35DC">
      <w:pPr>
        <w:ind w:firstLine="720"/>
        <w:rPr>
          <w:rFonts w:cs="Times New Roman"/>
          <w:szCs w:val="24"/>
        </w:rPr>
      </w:pPr>
      <w:r>
        <w:rPr>
          <w:rFonts w:cs="Times New Roman"/>
          <w:sz w:val="24"/>
          <w:szCs w:val="24"/>
        </w:rPr>
        <w:t>Bước 3: Khách hàng nhập thông tin xác thực thẻ thanh toán tại VNPAY. Thông qua kết nối riêng giữa VNPAY và Ngân hàng, VNPAY sẽ gửi yêu cầu sang bên Ngân hàng để thực hiện xác thực tài khoản.</w:t>
      </w:r>
    </w:p>
    <w:p w14:paraId="642DAD46" w14:textId="77777777" w:rsidR="005B35DC" w:rsidRDefault="005B35DC" w:rsidP="005B35DC">
      <w:pPr>
        <w:ind w:firstLine="720"/>
        <w:rPr>
          <w:rFonts w:cs="Times New Roman"/>
          <w:szCs w:val="24"/>
        </w:rPr>
      </w:pPr>
      <w:r>
        <w:rPr>
          <w:rFonts w:cs="Times New Roman"/>
          <w:sz w:val="24"/>
          <w:szCs w:val="24"/>
        </w:rPr>
        <w:t xml:space="preserve"> Xác thực thành công, Ngân hàng sẽ gửi mật khẩu OTP tới khách hàng, VNPAY chuyển khách hàng sang bước 4. </w:t>
      </w:r>
    </w:p>
    <w:p w14:paraId="475D5189" w14:textId="77777777" w:rsidR="005B35DC" w:rsidRDefault="005B35DC" w:rsidP="005B35DC">
      <w:pPr>
        <w:ind w:firstLine="720"/>
        <w:rPr>
          <w:rFonts w:cs="Times New Roman"/>
          <w:szCs w:val="24"/>
        </w:rPr>
      </w:pPr>
      <w:r>
        <w:rPr>
          <w:rFonts w:cs="Times New Roman"/>
          <w:sz w:val="24"/>
          <w:szCs w:val="24"/>
        </w:rPr>
        <w:t>Bước 4: Khách hàng nhập mật khẩu OTP để hoàn tất giao dịch. VNPAY gửi yêu cầu xác thực OTP sang Ngân hàng. Xác thực OTP thành công, hệ thống Ngân hàng sẽ tiến hành chuẩn chi cho giao dịch. Kết thúc bước xác thực OTP hệ thống chuyển khách hàng sang bước 5.</w:t>
      </w:r>
    </w:p>
    <w:p w14:paraId="620DDF51" w14:textId="77777777" w:rsidR="005B35DC" w:rsidRDefault="005B35DC" w:rsidP="005B35DC">
      <w:pPr>
        <w:ind w:firstLine="720"/>
        <w:rPr>
          <w:rFonts w:eastAsia="SimSun" w:cs="Times New Roman"/>
          <w:szCs w:val="24"/>
        </w:rPr>
      </w:pPr>
      <w:r>
        <w:rPr>
          <w:rFonts w:cs="Times New Roman"/>
          <w:sz w:val="24"/>
          <w:szCs w:val="24"/>
        </w:rPr>
        <w:t xml:space="preserve">Bước 5: VNPAY thông báo kết quả thanh toán Website TMĐT để website TMĐT tiến hành cập nhật giao dịch thanh toán . Nếu giao dịch thành công, Merchant tiến hành xử lý đơn hàng </w:t>
      </w:r>
    </w:p>
    <w:p w14:paraId="493D0B81" w14:textId="77777777" w:rsidR="005B35DC" w:rsidRDefault="005B35DC" w:rsidP="005B35DC">
      <w:pPr>
        <w:pStyle w:val="Heading2"/>
        <w:numPr>
          <w:ilvl w:val="0"/>
          <w:numId w:val="4"/>
        </w:numPr>
        <w:ind w:left="720" w:hanging="360"/>
      </w:pPr>
      <w:r>
        <w:t>Đăng ký tài khoản VNPAY Sandbox Test</w:t>
      </w:r>
    </w:p>
    <w:p w14:paraId="45EF2EFA" w14:textId="77777777" w:rsidR="005B35DC" w:rsidRDefault="005B35DC" w:rsidP="005B35DC">
      <w:pPr>
        <w:rPr>
          <w:rFonts w:cs="Times New Roman"/>
          <w:szCs w:val="24"/>
        </w:rPr>
      </w:pPr>
      <w:r>
        <w:rPr>
          <w:rFonts w:cs="Times New Roman"/>
          <w:sz w:val="24"/>
          <w:szCs w:val="24"/>
        </w:rPr>
        <w:t xml:space="preserve">Trang web đăng kí tài khoản : </w:t>
      </w:r>
      <w:hyperlink r:id="rId8" w:history="1">
        <w:r>
          <w:rPr>
            <w:rStyle w:val="FollowedHyperlink"/>
            <w:rFonts w:cs="Times New Roman"/>
            <w:sz w:val="24"/>
            <w:szCs w:val="24"/>
          </w:rPr>
          <w:t>https://sandbox.vnpayment.vn/devreg</w:t>
        </w:r>
      </w:hyperlink>
    </w:p>
    <w:p w14:paraId="03EA01DE" w14:textId="77777777" w:rsidR="005B35DC" w:rsidRDefault="005B35DC" w:rsidP="005B35DC">
      <w:pPr>
        <w:rPr>
          <w:rFonts w:cs="Times New Roman"/>
          <w:szCs w:val="24"/>
        </w:rPr>
      </w:pPr>
      <w:r>
        <w:rPr>
          <w:rFonts w:cs="Times New Roman"/>
          <w:sz w:val="24"/>
          <w:szCs w:val="24"/>
        </w:rPr>
        <w:t xml:space="preserve">Điền các thông tin </w:t>
      </w:r>
    </w:p>
    <w:p w14:paraId="43565B58" w14:textId="77777777" w:rsidR="005B35DC" w:rsidRDefault="005B35DC" w:rsidP="005B35DC">
      <w:pPr>
        <w:rPr>
          <w:rFonts w:cs="Times New Roman"/>
          <w:szCs w:val="24"/>
        </w:rPr>
      </w:pPr>
      <w:r>
        <w:rPr>
          <w:rFonts w:cs="Times New Roman"/>
          <w:sz w:val="24"/>
          <w:szCs w:val="24"/>
        </w:rPr>
        <w:t>Chú ý: Nhập thông tin gmail chính xác</w:t>
      </w:r>
    </w:p>
    <w:p w14:paraId="62FB1390" w14:textId="77777777" w:rsidR="005B35DC" w:rsidRDefault="005B35DC" w:rsidP="005B35DC">
      <w:pPr>
        <w:rPr>
          <w:rFonts w:cs="Times New Roman"/>
          <w:szCs w:val="24"/>
        </w:rPr>
      </w:pPr>
      <w:r>
        <w:rPr>
          <w:rFonts w:cs="Times New Roman"/>
          <w:noProof/>
          <w:szCs w:val="24"/>
        </w:rPr>
        <w:lastRenderedPageBreak/>
        <w:drawing>
          <wp:inline distT="0" distB="0" distL="114300" distR="114300" wp14:anchorId="7052B6F2" wp14:editId="07311D31">
            <wp:extent cx="5270500" cy="6274435"/>
            <wp:effectExtent l="0" t="0" r="2540" b="4445"/>
            <wp:docPr id="4"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screenshot of a login form&#10;&#10;Description automatically generated"/>
                    <pic:cNvPicPr>
                      <a:picLocks noChangeAspect="1"/>
                    </pic:cNvPicPr>
                  </pic:nvPicPr>
                  <pic:blipFill>
                    <a:blip r:embed="rId9"/>
                    <a:stretch>
                      <a:fillRect/>
                    </a:stretch>
                  </pic:blipFill>
                  <pic:spPr>
                    <a:xfrm>
                      <a:off x="0" y="0"/>
                      <a:ext cx="5270500" cy="6274435"/>
                    </a:xfrm>
                    <a:prstGeom prst="rect">
                      <a:avLst/>
                    </a:prstGeom>
                    <a:noFill/>
                    <a:ln>
                      <a:noFill/>
                    </a:ln>
                  </pic:spPr>
                </pic:pic>
              </a:graphicData>
            </a:graphic>
          </wp:inline>
        </w:drawing>
      </w:r>
    </w:p>
    <w:p w14:paraId="552A57EC" w14:textId="77777777" w:rsidR="005B35DC" w:rsidRDefault="005B35DC" w:rsidP="005B35DC">
      <w:pPr>
        <w:rPr>
          <w:rFonts w:cs="Times New Roman"/>
          <w:szCs w:val="24"/>
        </w:rPr>
      </w:pPr>
      <w:r>
        <w:rPr>
          <w:rFonts w:cs="Times New Roman"/>
          <w:b/>
          <w:bCs/>
          <w:sz w:val="24"/>
          <w:szCs w:val="24"/>
        </w:rPr>
        <w:t>Vào gmail và kiểm tra :</w:t>
      </w:r>
      <w:r>
        <w:rPr>
          <w:rFonts w:cs="Times New Roman"/>
          <w:sz w:val="24"/>
          <w:szCs w:val="24"/>
        </w:rPr>
        <w:t xml:space="preserve"> </w:t>
      </w:r>
      <w:hyperlink r:id="rId10" w:history="1">
        <w:r>
          <w:rPr>
            <w:rStyle w:val="Hyperlink"/>
            <w:rFonts w:cs="Times New Roman"/>
            <w:sz w:val="24"/>
            <w:szCs w:val="24"/>
          </w:rPr>
          <w:t>https://mail.google.com/mail/u/0/#inbox</w:t>
        </w:r>
      </w:hyperlink>
    </w:p>
    <w:p w14:paraId="547BE60E" w14:textId="77777777" w:rsidR="005B35DC" w:rsidRDefault="005B35DC" w:rsidP="005B35DC">
      <w:pPr>
        <w:rPr>
          <w:rFonts w:cs="Times New Roman"/>
          <w:szCs w:val="24"/>
        </w:rPr>
      </w:pPr>
      <w:r>
        <w:rPr>
          <w:rFonts w:cs="Times New Roman"/>
          <w:sz w:val="24"/>
          <w:szCs w:val="24"/>
        </w:rPr>
        <w:t xml:space="preserve">Để lấy </w:t>
      </w:r>
    </w:p>
    <w:p w14:paraId="30358173" w14:textId="77777777" w:rsidR="005B35DC" w:rsidRDefault="005B35DC" w:rsidP="005B35DC">
      <w:pPr>
        <w:ind w:firstLine="720"/>
        <w:rPr>
          <w:rFonts w:cs="Times New Roman"/>
          <w:szCs w:val="24"/>
        </w:rPr>
      </w:pPr>
      <w:r>
        <w:rPr>
          <w:rFonts w:cs="Times New Roman"/>
          <w:sz w:val="24"/>
          <w:szCs w:val="24"/>
        </w:rPr>
        <w:t xml:space="preserve">- </w:t>
      </w:r>
      <w:hyperlink r:id="rId11" w:history="1">
        <w:r>
          <w:rPr>
            <w:rFonts w:cs="Times New Roman"/>
            <w:b/>
            <w:bCs/>
            <w:sz w:val="24"/>
            <w:szCs w:val="24"/>
          </w:rPr>
          <w:t>vnp_TmnCode</w:t>
        </w:r>
      </w:hyperlink>
      <w:r>
        <w:rPr>
          <w:rFonts w:cs="Times New Roman"/>
          <w:sz w:val="24"/>
          <w:szCs w:val="24"/>
        </w:rPr>
        <w:t xml:space="preserve"> ( mã website trên VNPAY) </w:t>
      </w:r>
    </w:p>
    <w:p w14:paraId="0FB3F4DE" w14:textId="006B063E" w:rsidR="005B35DC" w:rsidRDefault="005B35DC" w:rsidP="005B35DC">
      <w:pPr>
        <w:ind w:firstLine="720"/>
        <w:rPr>
          <w:rFonts w:cs="Times New Roman"/>
          <w:szCs w:val="24"/>
        </w:rPr>
      </w:pPr>
      <w:r>
        <w:rPr>
          <w:rFonts w:cs="Times New Roman"/>
          <w:sz w:val="24"/>
          <w:szCs w:val="24"/>
        </w:rPr>
        <w:t xml:space="preserve">- </w:t>
      </w:r>
      <w:hyperlink r:id="rId12" w:history="1">
        <w:r>
          <w:rPr>
            <w:rFonts w:cs="Times New Roman"/>
            <w:b/>
            <w:bCs/>
            <w:sz w:val="24"/>
            <w:szCs w:val="24"/>
          </w:rPr>
          <w:t>vnp_Hash</w:t>
        </w:r>
      </w:hyperlink>
      <w:r w:rsidR="001017A8">
        <w:rPr>
          <w:rFonts w:cs="Times New Roman"/>
          <w:b/>
          <w:bCs/>
          <w:szCs w:val="24"/>
        </w:rPr>
        <w:t>Sercet</w:t>
      </w:r>
      <w:r>
        <w:rPr>
          <w:rFonts w:cs="Times New Roman"/>
          <w:sz w:val="24"/>
          <w:szCs w:val="24"/>
        </w:rPr>
        <w:t xml:space="preserve"> ( </w:t>
      </w:r>
      <w:r w:rsidR="00B06879">
        <w:rPr>
          <w:rFonts w:cs="Times New Roman"/>
          <w:sz w:val="24"/>
          <w:szCs w:val="24"/>
        </w:rPr>
        <w:t>Chuỗi bí mật tạo checksum nhằm xác thực giao dịch</w:t>
      </w:r>
      <w:r>
        <w:rPr>
          <w:rFonts w:cs="Times New Roman"/>
          <w:sz w:val="24"/>
          <w:szCs w:val="24"/>
        </w:rPr>
        <w:t>.)</w:t>
      </w:r>
    </w:p>
    <w:p w14:paraId="05C5A532" w14:textId="77777777" w:rsidR="005B35DC" w:rsidRDefault="005B35DC" w:rsidP="005B35DC">
      <w:pPr>
        <w:rPr>
          <w:rFonts w:cs="Times New Roman"/>
          <w:szCs w:val="24"/>
        </w:rPr>
      </w:pPr>
    </w:p>
    <w:p w14:paraId="0A5F19A7" w14:textId="77777777" w:rsidR="005B35DC" w:rsidRDefault="005B35DC" w:rsidP="005B35DC">
      <w:pPr>
        <w:rPr>
          <w:rFonts w:cs="Times New Roman"/>
          <w:szCs w:val="24"/>
        </w:rPr>
      </w:pPr>
      <w:r>
        <w:rPr>
          <w:rFonts w:cs="Times New Roman"/>
          <w:noProof/>
          <w:szCs w:val="24"/>
        </w:rPr>
        <w:lastRenderedPageBreak/>
        <w:drawing>
          <wp:inline distT="0" distB="0" distL="114300" distR="114300" wp14:anchorId="562D385A" wp14:editId="31D80FE0">
            <wp:extent cx="5269230" cy="3021965"/>
            <wp:effectExtent l="0" t="0" r="3810" b="10795"/>
            <wp:docPr id="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screenshot of a computer&#10;&#10;Description automatically generated"/>
                    <pic:cNvPicPr>
                      <a:picLocks noChangeAspect="1"/>
                    </pic:cNvPicPr>
                  </pic:nvPicPr>
                  <pic:blipFill>
                    <a:blip r:embed="rId13"/>
                    <a:stretch>
                      <a:fillRect/>
                    </a:stretch>
                  </pic:blipFill>
                  <pic:spPr>
                    <a:xfrm>
                      <a:off x="0" y="0"/>
                      <a:ext cx="5269230" cy="3021965"/>
                    </a:xfrm>
                    <a:prstGeom prst="rect">
                      <a:avLst/>
                    </a:prstGeom>
                    <a:noFill/>
                    <a:ln>
                      <a:noFill/>
                    </a:ln>
                  </pic:spPr>
                </pic:pic>
              </a:graphicData>
            </a:graphic>
          </wp:inline>
        </w:drawing>
      </w:r>
    </w:p>
    <w:p w14:paraId="7D67CEC4" w14:textId="77777777" w:rsidR="005B35DC" w:rsidRDefault="005B35DC" w:rsidP="005B35DC">
      <w:pPr>
        <w:rPr>
          <w:rFonts w:cs="Times New Roman"/>
          <w:b/>
          <w:bCs/>
          <w:szCs w:val="24"/>
        </w:rPr>
      </w:pPr>
      <w:r>
        <w:rPr>
          <w:rFonts w:cs="Times New Roman"/>
          <w:b/>
          <w:bCs/>
          <w:sz w:val="24"/>
          <w:szCs w:val="24"/>
        </w:rPr>
        <w:t>Truy cập Merchant Admin để quản lý giao dịch:</w:t>
      </w:r>
    </w:p>
    <w:p w14:paraId="127430C3" w14:textId="77777777" w:rsidR="005B35DC" w:rsidRDefault="005B35DC" w:rsidP="005B35DC">
      <w:pPr>
        <w:rPr>
          <w:rFonts w:cs="Times New Roman"/>
          <w:szCs w:val="24"/>
        </w:rPr>
      </w:pPr>
      <w:r>
        <w:rPr>
          <w:rFonts w:cs="Times New Roman"/>
          <w:sz w:val="24"/>
          <w:szCs w:val="24"/>
        </w:rPr>
        <w:t xml:space="preserve">Trang web: </w:t>
      </w:r>
      <w:hyperlink r:id="rId14" w:history="1">
        <w:r>
          <w:rPr>
            <w:rStyle w:val="Hyperlink"/>
            <w:rFonts w:cs="Times New Roman"/>
            <w:sz w:val="24"/>
            <w:szCs w:val="24"/>
          </w:rPr>
          <w:t>https://sandbox.vnpayment.vn/merchantv2/Home/Dashboard.htm</w:t>
        </w:r>
      </w:hyperlink>
    </w:p>
    <w:p w14:paraId="0E7F708D" w14:textId="77777777" w:rsidR="005B35DC" w:rsidRDefault="005B35DC" w:rsidP="005B35DC">
      <w:pPr>
        <w:rPr>
          <w:rFonts w:cs="Times New Roman"/>
          <w:szCs w:val="24"/>
        </w:rPr>
      </w:pPr>
    </w:p>
    <w:p w14:paraId="4A0D7E2E" w14:textId="77777777" w:rsidR="005B35DC" w:rsidRDefault="005B35DC" w:rsidP="005B35DC">
      <w:pPr>
        <w:rPr>
          <w:rFonts w:cs="Times New Roman"/>
          <w:szCs w:val="24"/>
        </w:rPr>
      </w:pPr>
      <w:r>
        <w:rPr>
          <w:rFonts w:cs="Times New Roman"/>
          <w:noProof/>
          <w:szCs w:val="24"/>
        </w:rPr>
        <w:drawing>
          <wp:inline distT="0" distB="0" distL="114300" distR="114300" wp14:anchorId="3382CA96" wp14:editId="48E5D838">
            <wp:extent cx="5264150" cy="3001010"/>
            <wp:effectExtent l="0" t="0" r="8890" b="1270"/>
            <wp:docPr id="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A screenshot of a computer&#10;&#10;Description automatically generated"/>
                    <pic:cNvPicPr>
                      <a:picLocks noChangeAspect="1"/>
                    </pic:cNvPicPr>
                  </pic:nvPicPr>
                  <pic:blipFill>
                    <a:blip r:embed="rId15"/>
                    <a:stretch>
                      <a:fillRect/>
                    </a:stretch>
                  </pic:blipFill>
                  <pic:spPr>
                    <a:xfrm>
                      <a:off x="0" y="0"/>
                      <a:ext cx="5264150" cy="3001010"/>
                    </a:xfrm>
                    <a:prstGeom prst="rect">
                      <a:avLst/>
                    </a:prstGeom>
                    <a:noFill/>
                    <a:ln>
                      <a:noFill/>
                    </a:ln>
                  </pic:spPr>
                </pic:pic>
              </a:graphicData>
            </a:graphic>
          </wp:inline>
        </w:drawing>
      </w:r>
    </w:p>
    <w:p w14:paraId="02AE83F4" w14:textId="77777777" w:rsidR="005B35DC" w:rsidRDefault="005B35DC" w:rsidP="005B35DC">
      <w:pPr>
        <w:rPr>
          <w:rFonts w:cs="Times New Roman"/>
          <w:szCs w:val="24"/>
        </w:rPr>
      </w:pPr>
    </w:p>
    <w:p w14:paraId="7C08E7ED" w14:textId="77777777" w:rsidR="005B35DC" w:rsidRDefault="005B35DC" w:rsidP="005B35DC">
      <w:pPr>
        <w:pStyle w:val="Heading2"/>
        <w:numPr>
          <w:ilvl w:val="0"/>
          <w:numId w:val="4"/>
        </w:numPr>
        <w:ind w:left="720" w:hanging="360"/>
      </w:pPr>
      <w:r>
        <w:lastRenderedPageBreak/>
        <w:t xml:space="preserve">Giao diện hệ thống </w:t>
      </w:r>
    </w:p>
    <w:p w14:paraId="7CB66974" w14:textId="77777777" w:rsidR="005B35DC" w:rsidRDefault="005B35DC" w:rsidP="005B35DC">
      <w:pPr>
        <w:rPr>
          <w:rFonts w:cs="Times New Roman"/>
          <w:szCs w:val="24"/>
        </w:rPr>
      </w:pPr>
      <w:r>
        <w:rPr>
          <w:rFonts w:cs="Times New Roman"/>
          <w:noProof/>
          <w:szCs w:val="24"/>
        </w:rPr>
        <w:drawing>
          <wp:inline distT="0" distB="0" distL="114300" distR="114300" wp14:anchorId="689EF610" wp14:editId="34A4C000">
            <wp:extent cx="5258435" cy="2567940"/>
            <wp:effectExtent l="0" t="0" r="14605" b="7620"/>
            <wp:docPr id="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screenshot of a computer&#10;&#10;Description automatically generated"/>
                    <pic:cNvPicPr>
                      <a:picLocks noChangeAspect="1"/>
                    </pic:cNvPicPr>
                  </pic:nvPicPr>
                  <pic:blipFill>
                    <a:blip r:embed="rId16"/>
                    <a:stretch>
                      <a:fillRect/>
                    </a:stretch>
                  </pic:blipFill>
                  <pic:spPr>
                    <a:xfrm>
                      <a:off x="0" y="0"/>
                      <a:ext cx="5258435" cy="2567940"/>
                    </a:xfrm>
                    <a:prstGeom prst="rect">
                      <a:avLst/>
                    </a:prstGeom>
                    <a:noFill/>
                    <a:ln>
                      <a:noFill/>
                    </a:ln>
                  </pic:spPr>
                </pic:pic>
              </a:graphicData>
            </a:graphic>
          </wp:inline>
        </w:drawing>
      </w:r>
    </w:p>
    <w:p w14:paraId="7CF88FBB" w14:textId="77777777" w:rsidR="005B35DC" w:rsidRDefault="005B35DC" w:rsidP="005B35DC">
      <w:pPr>
        <w:rPr>
          <w:rFonts w:cs="Times New Roman"/>
          <w:szCs w:val="24"/>
        </w:rPr>
      </w:pPr>
    </w:p>
    <w:p w14:paraId="66AEFE3B" w14:textId="77777777" w:rsidR="005B35DC" w:rsidRDefault="005B35DC" w:rsidP="005B35DC">
      <w:pPr>
        <w:rPr>
          <w:rFonts w:cs="Times New Roman"/>
          <w:szCs w:val="24"/>
        </w:rPr>
      </w:pPr>
      <w:r>
        <w:rPr>
          <w:rFonts w:eastAsia="Helvetica" w:cs="Times New Roman"/>
          <w:color w:val="21262C"/>
          <w:spacing w:val="-5"/>
          <w:sz w:val="24"/>
          <w:szCs w:val="24"/>
          <w:shd w:val="clear" w:color="auto" w:fill="FFFFFF"/>
        </w:rPr>
        <w:t>Thanh  toán bằng ứng dụng thanh  toán hỗ trợ VNPAY</w:t>
      </w:r>
    </w:p>
    <w:p w14:paraId="625BFCAA" w14:textId="77777777" w:rsidR="005B35DC" w:rsidRDefault="005B35DC" w:rsidP="005B35DC">
      <w:pPr>
        <w:rPr>
          <w:rFonts w:cs="Times New Roman"/>
          <w:szCs w:val="24"/>
        </w:rPr>
      </w:pPr>
      <w:r>
        <w:rPr>
          <w:rFonts w:cs="Times New Roman"/>
          <w:noProof/>
          <w:szCs w:val="24"/>
        </w:rPr>
        <w:drawing>
          <wp:inline distT="0" distB="0" distL="114300" distR="114300" wp14:anchorId="402BA22C" wp14:editId="2F6689CE">
            <wp:extent cx="5258435" cy="2992755"/>
            <wp:effectExtent l="0" t="0" r="14605" b="9525"/>
            <wp:docPr id="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screenshot of a computer&#10;&#10;Description automatically generated"/>
                    <pic:cNvPicPr>
                      <a:picLocks noChangeAspect="1"/>
                    </pic:cNvPicPr>
                  </pic:nvPicPr>
                  <pic:blipFill>
                    <a:blip r:embed="rId17"/>
                    <a:stretch>
                      <a:fillRect/>
                    </a:stretch>
                  </pic:blipFill>
                  <pic:spPr>
                    <a:xfrm>
                      <a:off x="0" y="0"/>
                      <a:ext cx="5258435" cy="2992755"/>
                    </a:xfrm>
                    <a:prstGeom prst="rect">
                      <a:avLst/>
                    </a:prstGeom>
                    <a:noFill/>
                    <a:ln>
                      <a:noFill/>
                    </a:ln>
                  </pic:spPr>
                </pic:pic>
              </a:graphicData>
            </a:graphic>
          </wp:inline>
        </w:drawing>
      </w:r>
    </w:p>
    <w:p w14:paraId="7DF900C9" w14:textId="77777777" w:rsidR="005B35DC" w:rsidRDefault="005B35DC" w:rsidP="005B35DC">
      <w:pPr>
        <w:rPr>
          <w:rFonts w:cs="Times New Roman"/>
          <w:szCs w:val="24"/>
        </w:rPr>
      </w:pPr>
      <w:r>
        <w:rPr>
          <w:rFonts w:cs="Times New Roman"/>
          <w:noProof/>
          <w:szCs w:val="24"/>
        </w:rPr>
        <w:lastRenderedPageBreak/>
        <w:drawing>
          <wp:inline distT="0" distB="0" distL="114300" distR="114300" wp14:anchorId="4B7148BA" wp14:editId="0BC17A75">
            <wp:extent cx="5261610" cy="2836545"/>
            <wp:effectExtent l="0" t="0" r="11430" b="13335"/>
            <wp:docPr id="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screenshot of a computer&#10;&#10;Description automatically generated"/>
                    <pic:cNvPicPr>
                      <a:picLocks noChangeAspect="1"/>
                    </pic:cNvPicPr>
                  </pic:nvPicPr>
                  <pic:blipFill>
                    <a:blip r:embed="rId18"/>
                    <a:stretch>
                      <a:fillRect/>
                    </a:stretch>
                  </pic:blipFill>
                  <pic:spPr>
                    <a:xfrm>
                      <a:off x="0" y="0"/>
                      <a:ext cx="5261610" cy="2836545"/>
                    </a:xfrm>
                    <a:prstGeom prst="rect">
                      <a:avLst/>
                    </a:prstGeom>
                    <a:noFill/>
                    <a:ln>
                      <a:noFill/>
                    </a:ln>
                  </pic:spPr>
                </pic:pic>
              </a:graphicData>
            </a:graphic>
          </wp:inline>
        </w:drawing>
      </w:r>
    </w:p>
    <w:p w14:paraId="54A028F6" w14:textId="77777777" w:rsidR="005B35DC" w:rsidRDefault="005B35DC" w:rsidP="005B35DC">
      <w:pPr>
        <w:rPr>
          <w:rFonts w:cs="Times New Roman"/>
          <w:b/>
          <w:bCs/>
          <w:szCs w:val="24"/>
        </w:rPr>
      </w:pPr>
    </w:p>
    <w:p w14:paraId="1F504EA5" w14:textId="77777777" w:rsidR="005B35DC" w:rsidRDefault="005B35DC" w:rsidP="005B35DC">
      <w:pPr>
        <w:rPr>
          <w:rFonts w:cs="Times New Roman"/>
          <w:b/>
          <w:bCs/>
          <w:szCs w:val="24"/>
        </w:rPr>
      </w:pPr>
      <w:r>
        <w:rPr>
          <w:rFonts w:eastAsia="Helvetica" w:cs="Times New Roman"/>
          <w:b/>
          <w:bCs/>
          <w:color w:val="21262C"/>
          <w:spacing w:val="-5"/>
          <w:sz w:val="24"/>
          <w:szCs w:val="24"/>
          <w:shd w:val="clear" w:color="auto" w:fill="FFFFFF"/>
        </w:rPr>
        <w:t>Thanh  toán bằng  thẻ nội địa và tài khoản ngân hàng</w:t>
      </w:r>
    </w:p>
    <w:p w14:paraId="66E5CB48" w14:textId="77777777" w:rsidR="005B35DC" w:rsidRDefault="005B35DC" w:rsidP="005B35DC">
      <w:pPr>
        <w:rPr>
          <w:rFonts w:cs="Times New Roman"/>
          <w:szCs w:val="24"/>
        </w:rPr>
      </w:pPr>
      <w:r>
        <w:rPr>
          <w:rFonts w:cs="Times New Roman"/>
          <w:noProof/>
          <w:szCs w:val="24"/>
        </w:rPr>
        <w:drawing>
          <wp:inline distT="0" distB="0" distL="114300" distR="114300" wp14:anchorId="1D658911" wp14:editId="18838D15">
            <wp:extent cx="5264150" cy="2962910"/>
            <wp:effectExtent l="0" t="0" r="8890" b="8890"/>
            <wp:docPr id="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A screenshot of a computer&#10;&#10;Description automatically generated"/>
                    <pic:cNvPicPr>
                      <a:picLocks noChangeAspect="1"/>
                    </pic:cNvPicPr>
                  </pic:nvPicPr>
                  <pic:blipFill>
                    <a:blip r:embed="rId19"/>
                    <a:stretch>
                      <a:fillRect/>
                    </a:stretch>
                  </pic:blipFill>
                  <pic:spPr>
                    <a:xfrm>
                      <a:off x="0" y="0"/>
                      <a:ext cx="5264150" cy="2962910"/>
                    </a:xfrm>
                    <a:prstGeom prst="rect">
                      <a:avLst/>
                    </a:prstGeom>
                    <a:noFill/>
                    <a:ln>
                      <a:noFill/>
                    </a:ln>
                  </pic:spPr>
                </pic:pic>
              </a:graphicData>
            </a:graphic>
          </wp:inline>
        </w:drawing>
      </w:r>
    </w:p>
    <w:p w14:paraId="18B483F7" w14:textId="77777777" w:rsidR="005B35DC" w:rsidRDefault="005B35DC" w:rsidP="005B35DC">
      <w:pPr>
        <w:rPr>
          <w:rFonts w:cs="Times New Roman"/>
          <w:b/>
          <w:bCs/>
          <w:szCs w:val="24"/>
        </w:rPr>
      </w:pPr>
      <w:r>
        <w:rPr>
          <w:rFonts w:cs="Times New Roman"/>
          <w:b/>
          <w:bCs/>
          <w:sz w:val="24"/>
          <w:szCs w:val="24"/>
        </w:rPr>
        <w:t>Nhập mã xác thực OTP</w:t>
      </w:r>
    </w:p>
    <w:p w14:paraId="60376967" w14:textId="77777777" w:rsidR="005B35DC" w:rsidRDefault="005B35DC" w:rsidP="005B35DC">
      <w:pPr>
        <w:rPr>
          <w:rFonts w:cs="Times New Roman"/>
          <w:szCs w:val="24"/>
        </w:rPr>
      </w:pPr>
      <w:r>
        <w:rPr>
          <w:rFonts w:cs="Times New Roman"/>
          <w:noProof/>
          <w:szCs w:val="24"/>
        </w:rPr>
        <w:lastRenderedPageBreak/>
        <w:drawing>
          <wp:inline distT="0" distB="0" distL="114300" distR="114300" wp14:anchorId="749F6F92" wp14:editId="09C82969">
            <wp:extent cx="5264150" cy="2995295"/>
            <wp:effectExtent l="0" t="0" r="8890" b="6985"/>
            <wp:docPr id="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screenshot of a computer&#10;&#10;Description automatically generated"/>
                    <pic:cNvPicPr>
                      <a:picLocks noChangeAspect="1"/>
                    </pic:cNvPicPr>
                  </pic:nvPicPr>
                  <pic:blipFill>
                    <a:blip r:embed="rId20"/>
                    <a:stretch>
                      <a:fillRect/>
                    </a:stretch>
                  </pic:blipFill>
                  <pic:spPr>
                    <a:xfrm>
                      <a:off x="0" y="0"/>
                      <a:ext cx="5264150" cy="2995295"/>
                    </a:xfrm>
                    <a:prstGeom prst="rect">
                      <a:avLst/>
                    </a:prstGeom>
                    <a:noFill/>
                    <a:ln>
                      <a:noFill/>
                    </a:ln>
                  </pic:spPr>
                </pic:pic>
              </a:graphicData>
            </a:graphic>
          </wp:inline>
        </w:drawing>
      </w:r>
    </w:p>
    <w:p w14:paraId="48D389FB" w14:textId="77777777" w:rsidR="005B35DC" w:rsidRDefault="005B35DC" w:rsidP="005B35DC">
      <w:pPr>
        <w:rPr>
          <w:rFonts w:cs="Times New Roman"/>
          <w:b/>
          <w:bCs/>
          <w:szCs w:val="24"/>
        </w:rPr>
      </w:pPr>
      <w:r>
        <w:rPr>
          <w:rFonts w:cs="Times New Roman"/>
          <w:b/>
          <w:bCs/>
          <w:sz w:val="24"/>
          <w:szCs w:val="24"/>
        </w:rPr>
        <w:t>Thông báo giao dịch thành công</w:t>
      </w:r>
    </w:p>
    <w:p w14:paraId="76613BCB" w14:textId="77777777" w:rsidR="005B35DC" w:rsidRDefault="005B35DC" w:rsidP="005B35DC">
      <w:pPr>
        <w:rPr>
          <w:rFonts w:cs="Times New Roman"/>
          <w:szCs w:val="24"/>
        </w:rPr>
      </w:pPr>
    </w:p>
    <w:p w14:paraId="0B3FE43E" w14:textId="77777777" w:rsidR="005B35DC" w:rsidRDefault="005B35DC" w:rsidP="005B35DC">
      <w:pPr>
        <w:rPr>
          <w:rFonts w:cs="Times New Roman"/>
          <w:szCs w:val="24"/>
        </w:rPr>
      </w:pPr>
      <w:r>
        <w:rPr>
          <w:rFonts w:cs="Times New Roman"/>
          <w:noProof/>
          <w:szCs w:val="24"/>
        </w:rPr>
        <w:drawing>
          <wp:inline distT="0" distB="0" distL="114300" distR="114300" wp14:anchorId="3968F5CB" wp14:editId="5EE95F42">
            <wp:extent cx="5264150" cy="2998470"/>
            <wp:effectExtent l="0" t="0" r="8890" b="3810"/>
            <wp:docPr id="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computer&#10;&#10;Description automatically generated"/>
                    <pic:cNvPicPr>
                      <a:picLocks noChangeAspect="1"/>
                    </pic:cNvPicPr>
                  </pic:nvPicPr>
                  <pic:blipFill>
                    <a:blip r:embed="rId21"/>
                    <a:stretch>
                      <a:fillRect/>
                    </a:stretch>
                  </pic:blipFill>
                  <pic:spPr>
                    <a:xfrm>
                      <a:off x="0" y="0"/>
                      <a:ext cx="5264150" cy="2998470"/>
                    </a:xfrm>
                    <a:prstGeom prst="rect">
                      <a:avLst/>
                    </a:prstGeom>
                    <a:noFill/>
                    <a:ln>
                      <a:noFill/>
                    </a:ln>
                  </pic:spPr>
                </pic:pic>
              </a:graphicData>
            </a:graphic>
          </wp:inline>
        </w:drawing>
      </w:r>
    </w:p>
    <w:p w14:paraId="2D23DDFD" w14:textId="77777777" w:rsidR="005B35DC" w:rsidRDefault="005B35DC" w:rsidP="005B35DC">
      <w:pPr>
        <w:pStyle w:val="Heading2"/>
        <w:numPr>
          <w:ilvl w:val="0"/>
          <w:numId w:val="4"/>
        </w:numPr>
        <w:ind w:left="720" w:hanging="360"/>
      </w:pPr>
      <w:r>
        <w:t xml:space="preserve">Sử lý sau khi thanh toán </w:t>
      </w:r>
    </w:p>
    <w:p w14:paraId="540806FB" w14:textId="77777777" w:rsidR="005B35DC" w:rsidRDefault="005B35DC" w:rsidP="005B35DC">
      <w:pPr>
        <w:ind w:firstLine="720"/>
        <w:rPr>
          <w:rFonts w:cs="Times New Roman"/>
          <w:szCs w:val="24"/>
        </w:rPr>
      </w:pPr>
      <w:r>
        <w:rPr>
          <w:rFonts w:cs="Times New Roman"/>
          <w:sz w:val="24"/>
          <w:szCs w:val="24"/>
        </w:rPr>
        <w:t>- Giao dịch thành công: Đối tác TMĐT tiến hành giao hàng hoặc cung cấp dịch vụ cho khách hàng theo đúng yêu cầu của đơn hàng.</w:t>
      </w:r>
    </w:p>
    <w:p w14:paraId="53009D61" w14:textId="77777777" w:rsidR="005B35DC" w:rsidRDefault="005B35DC" w:rsidP="005B35DC">
      <w:pPr>
        <w:ind w:firstLine="720"/>
        <w:rPr>
          <w:rFonts w:cs="Times New Roman"/>
          <w:szCs w:val="24"/>
        </w:rPr>
      </w:pPr>
      <w:r>
        <w:rPr>
          <w:rFonts w:cs="Times New Roman"/>
          <w:sz w:val="24"/>
          <w:szCs w:val="24"/>
        </w:rPr>
        <w:t xml:space="preserve"> - Giao dịch thành công tại VNPAY – Hết hàng/Không cung cấp được dịch vụ cho khách hàng: Đối tác TMĐT sẽ lựa chọn việc cung cấp hàng hóa, dịch vụ theo yêu cầu của khách hàng hoặc đăng nhập vào hệ thống quản lý giao dịch dành cho Merchant do VNPAY cung cấp để thực hiện việc hoàn tiền cho khách hàng.</w:t>
      </w:r>
    </w:p>
    <w:p w14:paraId="59A2760B" w14:textId="77777777" w:rsidR="005B35DC" w:rsidRDefault="005B35DC" w:rsidP="005B35DC">
      <w:pPr>
        <w:ind w:firstLine="720"/>
        <w:rPr>
          <w:rFonts w:cs="Times New Roman"/>
          <w:szCs w:val="24"/>
        </w:rPr>
      </w:pPr>
      <w:r>
        <w:rPr>
          <w:rFonts w:cs="Times New Roman"/>
          <w:sz w:val="24"/>
          <w:szCs w:val="24"/>
        </w:rPr>
        <w:t xml:space="preserve"> - Giao dịch không thành công: Căn cứ vào mã lỗi trả về của VNPAY, website TMĐT sẽ hiển thị thông báo lỗi cho khách hàng biết.</w:t>
      </w:r>
    </w:p>
    <w:p w14:paraId="48975BBD" w14:textId="77777777" w:rsidR="005B35DC" w:rsidRDefault="005B35DC" w:rsidP="005B35DC">
      <w:pPr>
        <w:rPr>
          <w:rFonts w:cs="Times New Roman"/>
          <w:szCs w:val="24"/>
        </w:rPr>
      </w:pPr>
    </w:p>
    <w:p w14:paraId="71A73008" w14:textId="77777777" w:rsidR="005B35DC" w:rsidRDefault="005B35DC" w:rsidP="005B35DC">
      <w:pPr>
        <w:pStyle w:val="Heading2"/>
        <w:numPr>
          <w:ilvl w:val="0"/>
          <w:numId w:val="4"/>
        </w:numPr>
        <w:ind w:left="720" w:hanging="360"/>
        <w:rPr>
          <w:rFonts w:ascii="Times New Roman" w:eastAsia="Segoe UI" w:hAnsi="Times New Roman" w:cs="Times New Roman"/>
          <w:color w:val="212529"/>
          <w:sz w:val="24"/>
          <w:szCs w:val="24"/>
          <w:shd w:val="clear" w:color="auto" w:fill="FFFFFF"/>
        </w:rPr>
      </w:pPr>
      <w:r>
        <w:t>Danh sách tham số - Thông tin gửi sang VNPAY (vnp_Command=pay)</w:t>
      </w:r>
    </w:p>
    <w:tbl>
      <w:tblPr>
        <w:tblStyle w:val="TableGrid"/>
        <w:tblW w:w="9182" w:type="dxa"/>
        <w:tblLook w:val="04A0" w:firstRow="1" w:lastRow="0" w:firstColumn="1" w:lastColumn="0" w:noHBand="0" w:noVBand="1"/>
      </w:tblPr>
      <w:tblGrid>
        <w:gridCol w:w="1843"/>
        <w:gridCol w:w="2409"/>
        <w:gridCol w:w="1267"/>
        <w:gridCol w:w="3663"/>
      </w:tblGrid>
      <w:tr w:rsidR="005B35DC" w14:paraId="140E5E06" w14:textId="77777777" w:rsidTr="00EA3767">
        <w:tc>
          <w:tcPr>
            <w:tcW w:w="1682" w:type="dxa"/>
            <w:vAlign w:val="center"/>
          </w:tcPr>
          <w:p w14:paraId="35EAA2F6" w14:textId="77777777" w:rsidR="005B35DC" w:rsidRDefault="005B35DC" w:rsidP="00EA3767">
            <w:pPr>
              <w:jc w:val="center"/>
              <w:rPr>
                <w:szCs w:val="24"/>
              </w:rPr>
            </w:pPr>
            <w:r>
              <w:rPr>
                <w:rFonts w:eastAsia="Segoe UI"/>
                <w:b/>
                <w:bCs/>
                <w:color w:val="212529"/>
                <w:sz w:val="24"/>
                <w:szCs w:val="24"/>
                <w:shd w:val="clear" w:color="auto" w:fill="FFFFFF"/>
              </w:rPr>
              <w:t>Tham số</w:t>
            </w:r>
          </w:p>
        </w:tc>
        <w:tc>
          <w:tcPr>
            <w:tcW w:w="2047" w:type="dxa"/>
            <w:vAlign w:val="center"/>
          </w:tcPr>
          <w:p w14:paraId="057A7B2E" w14:textId="77777777" w:rsidR="005B35DC" w:rsidRDefault="005B35DC" w:rsidP="00EA3767">
            <w:pPr>
              <w:jc w:val="center"/>
              <w:rPr>
                <w:szCs w:val="24"/>
              </w:rPr>
            </w:pPr>
            <w:r>
              <w:rPr>
                <w:rFonts w:eastAsia="Segoe UI"/>
                <w:b/>
                <w:bCs/>
                <w:color w:val="212529"/>
                <w:sz w:val="24"/>
                <w:szCs w:val="24"/>
                <w:shd w:val="clear" w:color="auto" w:fill="FFFFFF"/>
              </w:rPr>
              <w:t>Kiểu dữ liệu</w:t>
            </w:r>
          </w:p>
        </w:tc>
        <w:tc>
          <w:tcPr>
            <w:tcW w:w="1598" w:type="dxa"/>
            <w:vAlign w:val="center"/>
          </w:tcPr>
          <w:p w14:paraId="46D455F3" w14:textId="77777777" w:rsidR="005B35DC" w:rsidRDefault="005B35DC" w:rsidP="00EA3767">
            <w:pPr>
              <w:jc w:val="center"/>
              <w:rPr>
                <w:szCs w:val="24"/>
              </w:rPr>
            </w:pPr>
            <w:r>
              <w:rPr>
                <w:rFonts w:eastAsia="Segoe UI"/>
                <w:b/>
                <w:bCs/>
                <w:color w:val="212529"/>
                <w:sz w:val="24"/>
                <w:szCs w:val="24"/>
                <w:shd w:val="clear" w:color="auto" w:fill="FFFFFF"/>
              </w:rPr>
              <w:t>Bắt buộc/Tùy chọn</w:t>
            </w:r>
          </w:p>
        </w:tc>
        <w:tc>
          <w:tcPr>
            <w:tcW w:w="3855" w:type="dxa"/>
            <w:vAlign w:val="center"/>
          </w:tcPr>
          <w:p w14:paraId="5AF214A1" w14:textId="77777777" w:rsidR="005B35DC" w:rsidRDefault="005B35DC" w:rsidP="00EA3767">
            <w:pPr>
              <w:jc w:val="center"/>
              <w:rPr>
                <w:szCs w:val="24"/>
              </w:rPr>
            </w:pPr>
            <w:r>
              <w:rPr>
                <w:rFonts w:eastAsia="Segoe UI"/>
                <w:b/>
                <w:bCs/>
                <w:color w:val="212529"/>
                <w:sz w:val="24"/>
                <w:szCs w:val="24"/>
                <w:shd w:val="clear" w:color="auto" w:fill="FFFFFF"/>
              </w:rPr>
              <w:t>Mô tả</w:t>
            </w:r>
          </w:p>
        </w:tc>
      </w:tr>
      <w:tr w:rsidR="005B35DC" w14:paraId="3664C611" w14:textId="77777777" w:rsidTr="00EA3767">
        <w:tc>
          <w:tcPr>
            <w:tcW w:w="1682" w:type="dxa"/>
          </w:tcPr>
          <w:p w14:paraId="0639D77D" w14:textId="77777777" w:rsidR="005B35DC" w:rsidRDefault="005B35DC" w:rsidP="00EA3767">
            <w:pPr>
              <w:widowControl/>
              <w:jc w:val="left"/>
              <w:textAlignment w:val="top"/>
              <w:rPr>
                <w:rFonts w:eastAsia="Segoe UI"/>
                <w:color w:val="007BFF"/>
                <w:szCs w:val="24"/>
                <w:lang w:bidi="ar"/>
              </w:rPr>
            </w:pPr>
            <w:hyperlink r:id="rId22" w:history="1">
              <w:r>
                <w:rPr>
                  <w:rStyle w:val="Hyperlink"/>
                  <w:rFonts w:eastAsia="Segoe UI"/>
                  <w:i/>
                  <w:iCs/>
                  <w:color w:val="007BFF"/>
                  <w:sz w:val="24"/>
                  <w:szCs w:val="24"/>
                </w:rPr>
                <w:t>vnp_Version</w:t>
              </w:r>
            </w:hyperlink>
          </w:p>
        </w:tc>
        <w:tc>
          <w:tcPr>
            <w:tcW w:w="2047" w:type="dxa"/>
          </w:tcPr>
          <w:p w14:paraId="740C7893"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Alphanumeric[1,8]</w:t>
            </w:r>
          </w:p>
        </w:tc>
        <w:tc>
          <w:tcPr>
            <w:tcW w:w="1598" w:type="dxa"/>
          </w:tcPr>
          <w:p w14:paraId="1D7A9903"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tcPr>
          <w:p w14:paraId="034CDA71"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Phiên bản api mà merchant kết nối. Phiên bản hiện tại là : 2.1.0</w:t>
            </w:r>
          </w:p>
        </w:tc>
      </w:tr>
      <w:tr w:rsidR="005B35DC" w14:paraId="5EF5974A" w14:textId="77777777" w:rsidTr="00EA3767">
        <w:tc>
          <w:tcPr>
            <w:tcW w:w="1682" w:type="dxa"/>
          </w:tcPr>
          <w:p w14:paraId="530F49AD" w14:textId="77777777" w:rsidR="005B35DC" w:rsidRDefault="005B35DC" w:rsidP="00EA3767">
            <w:pPr>
              <w:widowControl/>
              <w:jc w:val="left"/>
              <w:textAlignment w:val="top"/>
              <w:rPr>
                <w:rFonts w:eastAsia="Segoe UI"/>
                <w:color w:val="007BFF"/>
                <w:szCs w:val="24"/>
                <w:lang w:bidi="ar"/>
              </w:rPr>
            </w:pPr>
            <w:hyperlink r:id="rId23" w:history="1">
              <w:r>
                <w:rPr>
                  <w:rStyle w:val="Hyperlink"/>
                  <w:rFonts w:eastAsia="Segoe UI"/>
                  <w:i/>
                  <w:iCs/>
                  <w:color w:val="007BFF"/>
                  <w:sz w:val="24"/>
                  <w:szCs w:val="24"/>
                </w:rPr>
                <w:t>vnp_Command</w:t>
              </w:r>
            </w:hyperlink>
          </w:p>
        </w:tc>
        <w:tc>
          <w:tcPr>
            <w:tcW w:w="2047" w:type="dxa"/>
          </w:tcPr>
          <w:p w14:paraId="0C8A57FA"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Alpha[1,16]</w:t>
            </w:r>
          </w:p>
        </w:tc>
        <w:tc>
          <w:tcPr>
            <w:tcW w:w="1598" w:type="dxa"/>
          </w:tcPr>
          <w:p w14:paraId="325DDB67"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tcPr>
          <w:p w14:paraId="55B6C021"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Mã API sử dụng, mã cho giao dịch thanh toán là: pay</w:t>
            </w:r>
          </w:p>
        </w:tc>
      </w:tr>
      <w:tr w:rsidR="005B35DC" w14:paraId="3C9414F5" w14:textId="77777777" w:rsidTr="00EA3767">
        <w:trPr>
          <w:trHeight w:val="90"/>
        </w:trPr>
        <w:tc>
          <w:tcPr>
            <w:tcW w:w="1682" w:type="dxa"/>
          </w:tcPr>
          <w:p w14:paraId="0EB9E1E7" w14:textId="77777777" w:rsidR="005B35DC" w:rsidRDefault="005B35DC" w:rsidP="00EA3767">
            <w:pPr>
              <w:widowControl/>
              <w:jc w:val="left"/>
              <w:textAlignment w:val="top"/>
              <w:rPr>
                <w:rFonts w:eastAsia="Segoe UI"/>
                <w:color w:val="007BFF"/>
                <w:szCs w:val="24"/>
                <w:lang w:bidi="ar"/>
              </w:rPr>
            </w:pPr>
            <w:hyperlink r:id="rId24" w:history="1">
              <w:r>
                <w:rPr>
                  <w:rStyle w:val="Hyperlink"/>
                  <w:rFonts w:eastAsia="Segoe UI"/>
                  <w:i/>
                  <w:iCs/>
                  <w:color w:val="007BFF"/>
                  <w:sz w:val="24"/>
                  <w:szCs w:val="24"/>
                </w:rPr>
                <w:t>vnp_TmnCode</w:t>
              </w:r>
            </w:hyperlink>
          </w:p>
        </w:tc>
        <w:tc>
          <w:tcPr>
            <w:tcW w:w="2047" w:type="dxa"/>
          </w:tcPr>
          <w:p w14:paraId="0C1C239A"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Alphanumeric[8]</w:t>
            </w:r>
          </w:p>
        </w:tc>
        <w:tc>
          <w:tcPr>
            <w:tcW w:w="1598" w:type="dxa"/>
          </w:tcPr>
          <w:p w14:paraId="2E8E85C4"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tcPr>
          <w:p w14:paraId="2CAE7A3C"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Mã website của merchant trên hệ thống của VNPAY. Ví dụ: 2QXUI4J4</w:t>
            </w:r>
          </w:p>
        </w:tc>
      </w:tr>
      <w:tr w:rsidR="005B35DC" w14:paraId="62A412BA" w14:textId="77777777" w:rsidTr="00EA3767">
        <w:tc>
          <w:tcPr>
            <w:tcW w:w="1682" w:type="dxa"/>
            <w:tcBorders>
              <w:top w:val="single" w:sz="4" w:space="0" w:color="auto"/>
              <w:left w:val="single" w:sz="4" w:space="0" w:color="auto"/>
              <w:bottom w:val="single" w:sz="4" w:space="0" w:color="auto"/>
              <w:right w:val="single" w:sz="4" w:space="0" w:color="auto"/>
            </w:tcBorders>
          </w:tcPr>
          <w:p w14:paraId="17F4C795" w14:textId="77777777" w:rsidR="005B35DC" w:rsidRDefault="005B35DC" w:rsidP="00EA3767">
            <w:pPr>
              <w:widowControl/>
              <w:jc w:val="left"/>
              <w:textAlignment w:val="top"/>
              <w:rPr>
                <w:rFonts w:eastAsia="Segoe UI"/>
                <w:color w:val="007BFF"/>
                <w:szCs w:val="24"/>
                <w:lang w:bidi="ar"/>
              </w:rPr>
            </w:pPr>
            <w:hyperlink r:id="rId25" w:history="1">
              <w:r>
                <w:rPr>
                  <w:rStyle w:val="Hyperlink"/>
                  <w:rFonts w:eastAsia="Segoe UI"/>
                  <w:i/>
                  <w:iCs/>
                  <w:color w:val="007BFF"/>
                  <w:sz w:val="24"/>
                  <w:szCs w:val="24"/>
                </w:rPr>
                <w:t>vnp_Amount</w:t>
              </w:r>
            </w:hyperlink>
          </w:p>
        </w:tc>
        <w:tc>
          <w:tcPr>
            <w:tcW w:w="2047" w:type="dxa"/>
            <w:tcBorders>
              <w:top w:val="single" w:sz="4" w:space="0" w:color="auto"/>
              <w:left w:val="single" w:sz="4" w:space="0" w:color="auto"/>
              <w:bottom w:val="single" w:sz="4" w:space="0" w:color="auto"/>
              <w:right w:val="single" w:sz="4" w:space="0" w:color="auto"/>
            </w:tcBorders>
          </w:tcPr>
          <w:p w14:paraId="24996B09"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Numeric[1,12]</w:t>
            </w:r>
          </w:p>
        </w:tc>
        <w:tc>
          <w:tcPr>
            <w:tcW w:w="1598" w:type="dxa"/>
            <w:tcBorders>
              <w:top w:val="single" w:sz="4" w:space="0" w:color="auto"/>
              <w:left w:val="single" w:sz="4" w:space="0" w:color="auto"/>
              <w:bottom w:val="single" w:sz="4" w:space="0" w:color="auto"/>
              <w:right w:val="single" w:sz="4" w:space="0" w:color="auto"/>
            </w:tcBorders>
          </w:tcPr>
          <w:p w14:paraId="2CABEBD2"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tcBorders>
              <w:top w:val="single" w:sz="4" w:space="0" w:color="auto"/>
              <w:left w:val="single" w:sz="4" w:space="0" w:color="auto"/>
              <w:bottom w:val="single" w:sz="4" w:space="0" w:color="auto"/>
              <w:right w:val="single" w:sz="4" w:space="0" w:color="auto"/>
            </w:tcBorders>
          </w:tcPr>
          <w:p w14:paraId="5A82AFEE"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Số tiền thanh toán. Số tiền không mang các ký tự phân tách thập phân, phần nghìn, ký tự tiền tệ. Để gửi số tiền thanh toán là 10,000 VND (mười nghìn VNĐ) thì merchant cần nhân thêm 100 lần (khử phần thập phân), sau đó gửi sang VNPAY là: 1000000</w:t>
            </w:r>
          </w:p>
        </w:tc>
      </w:tr>
      <w:tr w:rsidR="005B35DC" w14:paraId="535A2225" w14:textId="77777777" w:rsidTr="00EA3767">
        <w:tc>
          <w:tcPr>
            <w:tcW w:w="1682" w:type="dxa"/>
            <w:tcBorders>
              <w:top w:val="single" w:sz="4" w:space="0" w:color="auto"/>
              <w:left w:val="single" w:sz="4" w:space="0" w:color="auto"/>
              <w:bottom w:val="single" w:sz="4" w:space="0" w:color="auto"/>
              <w:right w:val="single" w:sz="4" w:space="0" w:color="auto"/>
            </w:tcBorders>
            <w:shd w:val="clear" w:color="auto" w:fill="auto"/>
          </w:tcPr>
          <w:p w14:paraId="4B6F5E88" w14:textId="77777777" w:rsidR="005B35DC" w:rsidRDefault="005B35DC" w:rsidP="00EA3767">
            <w:pPr>
              <w:widowControl/>
              <w:jc w:val="left"/>
              <w:textAlignment w:val="top"/>
              <w:rPr>
                <w:rFonts w:eastAsia="Segoe UI"/>
                <w:color w:val="007BFF"/>
                <w:szCs w:val="24"/>
                <w:lang w:bidi="ar"/>
              </w:rPr>
            </w:pPr>
            <w:hyperlink r:id="rId26" w:history="1">
              <w:r>
                <w:rPr>
                  <w:rStyle w:val="Hyperlink"/>
                  <w:rFonts w:eastAsia="Segoe UI"/>
                  <w:i/>
                  <w:iCs/>
                  <w:color w:val="007BFF"/>
                  <w:sz w:val="24"/>
                  <w:szCs w:val="24"/>
                </w:rPr>
                <w:t>vnp_BankCode</w:t>
              </w:r>
            </w:hyperlink>
          </w:p>
        </w:tc>
        <w:tc>
          <w:tcPr>
            <w:tcW w:w="2047" w:type="dxa"/>
            <w:tcBorders>
              <w:top w:val="single" w:sz="4" w:space="0" w:color="auto"/>
              <w:left w:val="single" w:sz="4" w:space="0" w:color="auto"/>
              <w:bottom w:val="single" w:sz="4" w:space="0" w:color="auto"/>
              <w:right w:val="single" w:sz="4" w:space="0" w:color="auto"/>
            </w:tcBorders>
            <w:shd w:val="clear" w:color="auto" w:fill="auto"/>
          </w:tcPr>
          <w:p w14:paraId="0A8A7601"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Alphanumeric[3,20]</w:t>
            </w:r>
          </w:p>
        </w:tc>
        <w:tc>
          <w:tcPr>
            <w:tcW w:w="1598" w:type="dxa"/>
            <w:tcBorders>
              <w:top w:val="single" w:sz="4" w:space="0" w:color="auto"/>
              <w:left w:val="single" w:sz="4" w:space="0" w:color="auto"/>
              <w:bottom w:val="single" w:sz="4" w:space="0" w:color="auto"/>
              <w:right w:val="single" w:sz="4" w:space="0" w:color="auto"/>
            </w:tcBorders>
            <w:shd w:val="clear" w:color="auto" w:fill="auto"/>
          </w:tcPr>
          <w:p w14:paraId="7CDDBBBB"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Tùy chọn</w:t>
            </w:r>
          </w:p>
        </w:tc>
        <w:tc>
          <w:tcPr>
            <w:tcW w:w="3855" w:type="dxa"/>
            <w:tcBorders>
              <w:top w:val="single" w:sz="4" w:space="0" w:color="auto"/>
              <w:left w:val="single" w:sz="4" w:space="0" w:color="auto"/>
              <w:bottom w:val="single" w:sz="4" w:space="0" w:color="auto"/>
              <w:right w:val="single" w:sz="4" w:space="0" w:color="auto"/>
            </w:tcBorders>
            <w:shd w:val="clear" w:color="auto" w:fill="auto"/>
          </w:tcPr>
          <w:p w14:paraId="6177FE0D"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Mã phương thức thanh toán, mã loại ngân hàng hoặc ví điện tử thanh toán.</w:t>
            </w:r>
            <w:r>
              <w:rPr>
                <w:rFonts w:eastAsia="Segoe UI"/>
                <w:color w:val="212529"/>
                <w:sz w:val="24"/>
                <w:szCs w:val="24"/>
                <w:lang w:eastAsia="zh-CN" w:bidi="ar"/>
              </w:rPr>
              <w:br/>
              <w:t>Nếu không gửi sang tham số này, chuyển hướng người dùng sang VNPAY chọn phương thức thanh toán.</w:t>
            </w:r>
            <w:r>
              <w:rPr>
                <w:rFonts w:eastAsia="Segoe UI"/>
                <w:color w:val="212529"/>
                <w:sz w:val="24"/>
                <w:szCs w:val="24"/>
                <w:lang w:eastAsia="zh-CN" w:bidi="ar"/>
              </w:rPr>
              <w:br/>
              <w:t>Lưu ý:</w:t>
            </w:r>
            <w:r>
              <w:rPr>
                <w:rFonts w:eastAsia="Segoe UI"/>
                <w:color w:val="212529"/>
                <w:sz w:val="24"/>
                <w:szCs w:val="24"/>
                <w:lang w:eastAsia="zh-CN" w:bidi="ar"/>
              </w:rPr>
              <w:br/>
              <w:t>Các mã loại hình thức thanh toán lựa chọn tại website-ứng dụng của merchant</w:t>
            </w:r>
            <w:r>
              <w:rPr>
                <w:rFonts w:eastAsia="Segoe UI"/>
                <w:color w:val="212529"/>
                <w:sz w:val="24"/>
                <w:szCs w:val="24"/>
                <w:lang w:eastAsia="zh-CN" w:bidi="ar"/>
              </w:rPr>
              <w:br/>
            </w:r>
            <w:r>
              <w:rPr>
                <w:rStyle w:val="HTMLCode"/>
                <w:rFonts w:ascii="Times New Roman" w:eastAsia="Consolas" w:hAnsi="Times New Roman" w:cs="Times New Roman"/>
                <w:color w:val="BD4147"/>
                <w:sz w:val="24"/>
                <w:szCs w:val="24"/>
                <w:shd w:val="clear" w:color="auto" w:fill="F8F9FA"/>
                <w:lang w:eastAsia="zh-CN" w:bidi="ar"/>
              </w:rPr>
              <w:t>vnp_BankCode=VNPAYQR</w:t>
            </w:r>
            <w:r>
              <w:rPr>
                <w:rFonts w:eastAsia="Segoe UI"/>
                <w:color w:val="212529"/>
                <w:sz w:val="24"/>
                <w:szCs w:val="24"/>
                <w:lang w:eastAsia="zh-CN" w:bidi="ar"/>
              </w:rPr>
              <w:t>Thanh toán quét mã QR</w:t>
            </w:r>
            <w:r>
              <w:rPr>
                <w:rFonts w:eastAsia="Segoe UI"/>
                <w:color w:val="212529"/>
                <w:sz w:val="24"/>
                <w:szCs w:val="24"/>
                <w:lang w:eastAsia="zh-CN" w:bidi="ar"/>
              </w:rPr>
              <w:br/>
            </w:r>
            <w:r>
              <w:rPr>
                <w:rStyle w:val="HTMLCode"/>
                <w:rFonts w:ascii="Times New Roman" w:eastAsia="Consolas" w:hAnsi="Times New Roman" w:cs="Times New Roman"/>
                <w:color w:val="BD4147"/>
                <w:sz w:val="24"/>
                <w:szCs w:val="24"/>
                <w:shd w:val="clear" w:color="auto" w:fill="F8F9FA"/>
                <w:lang w:eastAsia="zh-CN" w:bidi="ar"/>
              </w:rPr>
              <w:t>vnp_BankCode=VNBANK</w:t>
            </w:r>
            <w:r>
              <w:rPr>
                <w:rFonts w:eastAsia="Segoe UI"/>
                <w:color w:val="212529"/>
                <w:sz w:val="24"/>
                <w:szCs w:val="24"/>
                <w:lang w:eastAsia="zh-CN" w:bidi="ar"/>
              </w:rPr>
              <w:t>Thẻ ATM - Tài khoản ngân hàng nội địa</w:t>
            </w:r>
            <w:r>
              <w:rPr>
                <w:rFonts w:eastAsia="Segoe UI"/>
                <w:color w:val="212529"/>
                <w:sz w:val="24"/>
                <w:szCs w:val="24"/>
                <w:lang w:eastAsia="zh-CN" w:bidi="ar"/>
              </w:rPr>
              <w:br/>
            </w:r>
            <w:r>
              <w:rPr>
                <w:rStyle w:val="HTMLCode"/>
                <w:rFonts w:ascii="Times New Roman" w:eastAsia="Consolas" w:hAnsi="Times New Roman" w:cs="Times New Roman"/>
                <w:color w:val="BD4147"/>
                <w:sz w:val="24"/>
                <w:szCs w:val="24"/>
                <w:shd w:val="clear" w:color="auto" w:fill="F8F9FA"/>
                <w:lang w:eastAsia="zh-CN" w:bidi="ar"/>
              </w:rPr>
              <w:t>vnp_BankCode=INTCARD</w:t>
            </w:r>
            <w:r>
              <w:rPr>
                <w:rFonts w:eastAsia="Segoe UI"/>
                <w:color w:val="212529"/>
                <w:sz w:val="24"/>
                <w:szCs w:val="24"/>
                <w:lang w:eastAsia="zh-CN" w:bidi="ar"/>
              </w:rPr>
              <w:t>Thẻ thanh toán quốc tế</w:t>
            </w:r>
          </w:p>
        </w:tc>
      </w:tr>
      <w:tr w:rsidR="005B35DC" w14:paraId="2E5740DC" w14:textId="77777777" w:rsidTr="00EA3767">
        <w:tc>
          <w:tcPr>
            <w:tcW w:w="1682" w:type="dxa"/>
            <w:shd w:val="clear" w:color="auto" w:fill="auto"/>
          </w:tcPr>
          <w:p w14:paraId="43DCD516" w14:textId="77777777" w:rsidR="005B35DC" w:rsidRDefault="005B35DC" w:rsidP="00EA3767">
            <w:pPr>
              <w:widowControl/>
              <w:jc w:val="left"/>
              <w:textAlignment w:val="top"/>
              <w:rPr>
                <w:rFonts w:eastAsia="Segoe UI"/>
                <w:color w:val="007BFF"/>
                <w:szCs w:val="24"/>
                <w:lang w:bidi="ar"/>
              </w:rPr>
            </w:pPr>
            <w:hyperlink r:id="rId27" w:history="1">
              <w:r>
                <w:rPr>
                  <w:rStyle w:val="Hyperlink"/>
                  <w:rFonts w:eastAsia="Segoe UI"/>
                  <w:i/>
                  <w:iCs/>
                  <w:color w:val="007BFF"/>
                  <w:sz w:val="24"/>
                  <w:szCs w:val="24"/>
                </w:rPr>
                <w:t>vnp_CreateDate</w:t>
              </w:r>
            </w:hyperlink>
          </w:p>
        </w:tc>
        <w:tc>
          <w:tcPr>
            <w:tcW w:w="2047" w:type="dxa"/>
            <w:shd w:val="clear" w:color="auto" w:fill="auto"/>
          </w:tcPr>
          <w:p w14:paraId="09E77933"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Numeric[14]</w:t>
            </w:r>
          </w:p>
        </w:tc>
        <w:tc>
          <w:tcPr>
            <w:tcW w:w="1598" w:type="dxa"/>
            <w:shd w:val="clear" w:color="auto" w:fill="auto"/>
          </w:tcPr>
          <w:p w14:paraId="10214297"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67046302"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Là thời gian phát sinh giao dịch định dạng yyyyMMddHHmmss (Time zone GMT+7) Ví dụ: 20220101103111</w:t>
            </w:r>
          </w:p>
        </w:tc>
      </w:tr>
      <w:tr w:rsidR="005B35DC" w14:paraId="5B6BE92D" w14:textId="77777777" w:rsidTr="00EA3767">
        <w:tc>
          <w:tcPr>
            <w:tcW w:w="1682" w:type="dxa"/>
            <w:shd w:val="clear" w:color="auto" w:fill="auto"/>
          </w:tcPr>
          <w:p w14:paraId="645FF86F" w14:textId="77777777" w:rsidR="005B35DC" w:rsidRDefault="005B35DC" w:rsidP="00EA3767">
            <w:pPr>
              <w:widowControl/>
              <w:jc w:val="left"/>
              <w:textAlignment w:val="top"/>
              <w:rPr>
                <w:rFonts w:eastAsia="Segoe UI"/>
                <w:color w:val="007BFF"/>
                <w:szCs w:val="24"/>
                <w:lang w:bidi="ar"/>
              </w:rPr>
            </w:pPr>
            <w:hyperlink r:id="rId28" w:history="1">
              <w:r>
                <w:rPr>
                  <w:rStyle w:val="Hyperlink"/>
                  <w:rFonts w:eastAsia="Segoe UI"/>
                  <w:i/>
                  <w:iCs/>
                  <w:color w:val="007BFF"/>
                  <w:sz w:val="24"/>
                  <w:szCs w:val="24"/>
                </w:rPr>
                <w:t>vnp_CurrCode</w:t>
              </w:r>
            </w:hyperlink>
          </w:p>
        </w:tc>
        <w:tc>
          <w:tcPr>
            <w:tcW w:w="2047" w:type="dxa"/>
            <w:shd w:val="clear" w:color="auto" w:fill="auto"/>
          </w:tcPr>
          <w:p w14:paraId="50CAA339"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Alpha[3]</w:t>
            </w:r>
          </w:p>
        </w:tc>
        <w:tc>
          <w:tcPr>
            <w:tcW w:w="1598" w:type="dxa"/>
            <w:shd w:val="clear" w:color="auto" w:fill="auto"/>
          </w:tcPr>
          <w:p w14:paraId="08E4A6F0"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46E507E0"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Đơn vị tiền tệ sử dụng thanh toán. Hiện tại chỉ hỗ trợ VND</w:t>
            </w:r>
          </w:p>
        </w:tc>
      </w:tr>
      <w:tr w:rsidR="005B35DC" w14:paraId="63FFD033" w14:textId="77777777" w:rsidTr="00EA3767">
        <w:tc>
          <w:tcPr>
            <w:tcW w:w="1682" w:type="dxa"/>
            <w:shd w:val="clear" w:color="auto" w:fill="auto"/>
          </w:tcPr>
          <w:p w14:paraId="55DD4427" w14:textId="77777777" w:rsidR="005B35DC" w:rsidRDefault="005B35DC" w:rsidP="00EA3767">
            <w:pPr>
              <w:widowControl/>
              <w:jc w:val="left"/>
              <w:textAlignment w:val="top"/>
              <w:rPr>
                <w:rFonts w:eastAsia="Segoe UI"/>
                <w:color w:val="007BFF"/>
                <w:szCs w:val="24"/>
                <w:lang w:bidi="ar"/>
              </w:rPr>
            </w:pPr>
            <w:hyperlink r:id="rId29" w:history="1">
              <w:r>
                <w:rPr>
                  <w:rStyle w:val="Hyperlink"/>
                  <w:rFonts w:eastAsia="Segoe UI"/>
                  <w:i/>
                  <w:iCs/>
                  <w:color w:val="007BFF"/>
                  <w:sz w:val="24"/>
                  <w:szCs w:val="24"/>
                </w:rPr>
                <w:t>vnp_IpAddr</w:t>
              </w:r>
            </w:hyperlink>
          </w:p>
        </w:tc>
        <w:tc>
          <w:tcPr>
            <w:tcW w:w="2047" w:type="dxa"/>
            <w:shd w:val="clear" w:color="auto" w:fill="auto"/>
          </w:tcPr>
          <w:p w14:paraId="248C8016"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Alphanumeric[7,45]</w:t>
            </w:r>
          </w:p>
        </w:tc>
        <w:tc>
          <w:tcPr>
            <w:tcW w:w="1598" w:type="dxa"/>
            <w:shd w:val="clear" w:color="auto" w:fill="auto"/>
          </w:tcPr>
          <w:p w14:paraId="3D1A7F65"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3C961065"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Địa chỉ IP của khách hàng thực hiện giao dịch. Ví dụ: 13.160.92.202</w:t>
            </w:r>
          </w:p>
        </w:tc>
      </w:tr>
      <w:tr w:rsidR="005B35DC" w14:paraId="3362FD54" w14:textId="77777777" w:rsidTr="00EA3767">
        <w:tc>
          <w:tcPr>
            <w:tcW w:w="1682" w:type="dxa"/>
            <w:shd w:val="clear" w:color="auto" w:fill="auto"/>
          </w:tcPr>
          <w:p w14:paraId="67E328BD" w14:textId="77777777" w:rsidR="005B35DC" w:rsidRDefault="005B35DC" w:rsidP="00EA3767">
            <w:pPr>
              <w:widowControl/>
              <w:jc w:val="left"/>
              <w:textAlignment w:val="top"/>
              <w:rPr>
                <w:rFonts w:eastAsia="Segoe UI"/>
                <w:color w:val="007BFF"/>
                <w:szCs w:val="24"/>
                <w:lang w:bidi="ar"/>
              </w:rPr>
            </w:pPr>
            <w:hyperlink r:id="rId30" w:history="1">
              <w:r>
                <w:rPr>
                  <w:rStyle w:val="Hyperlink"/>
                  <w:rFonts w:eastAsia="Segoe UI"/>
                  <w:i/>
                  <w:iCs/>
                  <w:color w:val="007BFF"/>
                  <w:sz w:val="24"/>
                  <w:szCs w:val="24"/>
                </w:rPr>
                <w:t>vnp_Locale</w:t>
              </w:r>
            </w:hyperlink>
          </w:p>
        </w:tc>
        <w:tc>
          <w:tcPr>
            <w:tcW w:w="2047" w:type="dxa"/>
            <w:shd w:val="clear" w:color="auto" w:fill="auto"/>
          </w:tcPr>
          <w:p w14:paraId="109ED04D"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Alpha[2,5]</w:t>
            </w:r>
          </w:p>
        </w:tc>
        <w:tc>
          <w:tcPr>
            <w:tcW w:w="1598" w:type="dxa"/>
            <w:shd w:val="clear" w:color="auto" w:fill="auto"/>
          </w:tcPr>
          <w:p w14:paraId="37A9D431"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093E3AD0"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Ngôn ngữ giao diện hiển thị. Hiện tại hỗ trợ Tiếng Việt (vn), Tiếng Anh (en)</w:t>
            </w:r>
          </w:p>
        </w:tc>
      </w:tr>
      <w:tr w:rsidR="005B35DC" w14:paraId="478DB9CF" w14:textId="77777777" w:rsidTr="00EA3767">
        <w:tc>
          <w:tcPr>
            <w:tcW w:w="1682" w:type="dxa"/>
            <w:shd w:val="clear" w:color="auto" w:fill="auto"/>
          </w:tcPr>
          <w:p w14:paraId="779D4918" w14:textId="77777777" w:rsidR="005B35DC" w:rsidRDefault="005B35DC" w:rsidP="00EA3767">
            <w:pPr>
              <w:widowControl/>
              <w:jc w:val="left"/>
              <w:textAlignment w:val="top"/>
              <w:rPr>
                <w:rFonts w:eastAsia="Segoe UI"/>
                <w:color w:val="007BFF"/>
                <w:szCs w:val="24"/>
                <w:lang w:bidi="ar"/>
              </w:rPr>
            </w:pPr>
            <w:hyperlink r:id="rId31" w:history="1">
              <w:r>
                <w:rPr>
                  <w:rStyle w:val="Hyperlink"/>
                  <w:rFonts w:eastAsia="Segoe UI"/>
                  <w:i/>
                  <w:iCs/>
                  <w:color w:val="007BFF"/>
                  <w:sz w:val="24"/>
                  <w:szCs w:val="24"/>
                </w:rPr>
                <w:t>vnp_OrderInfo</w:t>
              </w:r>
            </w:hyperlink>
          </w:p>
        </w:tc>
        <w:tc>
          <w:tcPr>
            <w:tcW w:w="2047" w:type="dxa"/>
            <w:shd w:val="clear" w:color="auto" w:fill="auto"/>
          </w:tcPr>
          <w:p w14:paraId="680A05CB"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Alphanumeric[1,255]</w:t>
            </w:r>
          </w:p>
        </w:tc>
        <w:tc>
          <w:tcPr>
            <w:tcW w:w="1598" w:type="dxa"/>
            <w:shd w:val="clear" w:color="auto" w:fill="auto"/>
          </w:tcPr>
          <w:p w14:paraId="638D221F"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3862F640"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Thông tin mô tả nội dung thanh toán </w:t>
            </w:r>
            <w:r>
              <w:rPr>
                <w:rStyle w:val="HTMLCode"/>
                <w:rFonts w:ascii="Times New Roman" w:eastAsia="Consolas" w:hAnsi="Times New Roman" w:cs="Times New Roman"/>
                <w:color w:val="BD4147"/>
                <w:sz w:val="24"/>
                <w:szCs w:val="24"/>
                <w:shd w:val="clear" w:color="auto" w:fill="F8F9FA"/>
                <w:lang w:eastAsia="zh-CN" w:bidi="ar"/>
              </w:rPr>
              <w:t>quy định dữ liệu gửi sang VNPAY (Tiếng Việt không dấu và không bao gồm các ký tự đặc biệt)</w:t>
            </w:r>
            <w:r>
              <w:rPr>
                <w:rFonts w:eastAsia="Segoe UI"/>
                <w:color w:val="212529"/>
                <w:sz w:val="24"/>
                <w:szCs w:val="24"/>
                <w:lang w:eastAsia="zh-CN" w:bidi="ar"/>
              </w:rPr>
              <w:br/>
              <w:t>Ví dụ: Nap tien cho thue bao 0123456789. So tien 100,000 VND</w:t>
            </w:r>
          </w:p>
        </w:tc>
      </w:tr>
      <w:tr w:rsidR="005B35DC" w14:paraId="06E957DF" w14:textId="77777777" w:rsidTr="00EA3767">
        <w:tc>
          <w:tcPr>
            <w:tcW w:w="1682" w:type="dxa"/>
            <w:shd w:val="clear" w:color="auto" w:fill="auto"/>
          </w:tcPr>
          <w:p w14:paraId="231E1BC2" w14:textId="77777777" w:rsidR="005B35DC" w:rsidRDefault="005B35DC" w:rsidP="00EA3767">
            <w:pPr>
              <w:widowControl/>
              <w:jc w:val="left"/>
              <w:textAlignment w:val="top"/>
              <w:rPr>
                <w:rFonts w:eastAsia="Segoe UI"/>
                <w:color w:val="007BFF"/>
                <w:szCs w:val="24"/>
                <w:lang w:bidi="ar"/>
              </w:rPr>
            </w:pPr>
            <w:hyperlink r:id="rId32" w:history="1">
              <w:r>
                <w:rPr>
                  <w:rStyle w:val="Hyperlink"/>
                  <w:rFonts w:eastAsia="Segoe UI"/>
                  <w:i/>
                  <w:iCs/>
                  <w:color w:val="007BFF"/>
                  <w:sz w:val="24"/>
                  <w:szCs w:val="24"/>
                </w:rPr>
                <w:t>vnp_OrderType</w:t>
              </w:r>
            </w:hyperlink>
          </w:p>
        </w:tc>
        <w:tc>
          <w:tcPr>
            <w:tcW w:w="2047" w:type="dxa"/>
            <w:shd w:val="clear" w:color="auto" w:fill="auto"/>
          </w:tcPr>
          <w:p w14:paraId="551BA7FC"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Alpha[1,100]</w:t>
            </w:r>
          </w:p>
        </w:tc>
        <w:tc>
          <w:tcPr>
            <w:tcW w:w="1598" w:type="dxa"/>
            <w:shd w:val="clear" w:color="auto" w:fill="auto"/>
          </w:tcPr>
          <w:p w14:paraId="21084577"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555DB4AE"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Mã danh mục hàng hóa. Mỗi hàng hóa sẽ thuộc một nhóm danh mục do VNPAY quy định. Xem thêm bảng Danh mục hàng hóa</w:t>
            </w:r>
          </w:p>
        </w:tc>
      </w:tr>
      <w:tr w:rsidR="005B35DC" w14:paraId="3B143266" w14:textId="77777777" w:rsidTr="00EA3767">
        <w:tc>
          <w:tcPr>
            <w:tcW w:w="1682" w:type="dxa"/>
            <w:shd w:val="clear" w:color="auto" w:fill="auto"/>
          </w:tcPr>
          <w:p w14:paraId="40DCC5A0" w14:textId="77777777" w:rsidR="005B35DC" w:rsidRDefault="005B35DC" w:rsidP="00EA3767">
            <w:pPr>
              <w:widowControl/>
              <w:jc w:val="left"/>
              <w:textAlignment w:val="top"/>
              <w:rPr>
                <w:rFonts w:eastAsia="Segoe UI"/>
                <w:color w:val="007BFF"/>
                <w:szCs w:val="24"/>
                <w:lang w:bidi="ar"/>
              </w:rPr>
            </w:pPr>
            <w:hyperlink r:id="rId33" w:history="1">
              <w:r>
                <w:rPr>
                  <w:rStyle w:val="Hyperlink"/>
                  <w:rFonts w:eastAsia="Segoe UI"/>
                  <w:i/>
                  <w:iCs/>
                  <w:color w:val="007BFF"/>
                  <w:sz w:val="24"/>
                  <w:szCs w:val="24"/>
                </w:rPr>
                <w:t>vnp_ReturnUrl</w:t>
              </w:r>
            </w:hyperlink>
          </w:p>
        </w:tc>
        <w:tc>
          <w:tcPr>
            <w:tcW w:w="2047" w:type="dxa"/>
            <w:shd w:val="clear" w:color="auto" w:fill="auto"/>
          </w:tcPr>
          <w:p w14:paraId="70966D21"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Alphanumeric[10,255]</w:t>
            </w:r>
          </w:p>
        </w:tc>
        <w:tc>
          <w:tcPr>
            <w:tcW w:w="1598" w:type="dxa"/>
            <w:shd w:val="clear" w:color="auto" w:fill="auto"/>
          </w:tcPr>
          <w:p w14:paraId="55E57B4E"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5FB843F7"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URL thông báo kết quả giao dịch khi Khách hàng kết thúc thanh toán. Ví dụ: https://domain.vn/VnPayReturn</w:t>
            </w:r>
          </w:p>
        </w:tc>
      </w:tr>
      <w:tr w:rsidR="005B35DC" w14:paraId="7F5243E1" w14:textId="77777777" w:rsidTr="00EA3767">
        <w:tc>
          <w:tcPr>
            <w:tcW w:w="1682" w:type="dxa"/>
            <w:shd w:val="clear" w:color="auto" w:fill="auto"/>
          </w:tcPr>
          <w:p w14:paraId="10DE3A77" w14:textId="77777777" w:rsidR="005B35DC" w:rsidRDefault="005B35DC" w:rsidP="00EA3767">
            <w:pPr>
              <w:widowControl/>
              <w:jc w:val="left"/>
              <w:textAlignment w:val="top"/>
              <w:rPr>
                <w:rFonts w:eastAsia="Segoe UI"/>
                <w:color w:val="007BFF"/>
                <w:szCs w:val="24"/>
                <w:lang w:bidi="ar"/>
              </w:rPr>
            </w:pPr>
            <w:hyperlink r:id="rId34" w:history="1">
              <w:r>
                <w:rPr>
                  <w:rStyle w:val="Hyperlink"/>
                  <w:rFonts w:eastAsia="Segoe UI"/>
                  <w:i/>
                  <w:iCs/>
                  <w:color w:val="007BFF"/>
                  <w:sz w:val="24"/>
                  <w:szCs w:val="24"/>
                </w:rPr>
                <w:t>vnp_ExpireDate</w:t>
              </w:r>
            </w:hyperlink>
          </w:p>
        </w:tc>
        <w:tc>
          <w:tcPr>
            <w:tcW w:w="2047" w:type="dxa"/>
            <w:shd w:val="clear" w:color="auto" w:fill="auto"/>
          </w:tcPr>
          <w:p w14:paraId="38759EAE"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Numeric[14]</w:t>
            </w:r>
          </w:p>
        </w:tc>
        <w:tc>
          <w:tcPr>
            <w:tcW w:w="1598" w:type="dxa"/>
            <w:shd w:val="clear" w:color="auto" w:fill="auto"/>
          </w:tcPr>
          <w:p w14:paraId="13553C93"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48019231"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Thời gian hết hạn thanh toán GMT+7, định dạng: yyyyMMddHHmmss</w:t>
            </w:r>
          </w:p>
        </w:tc>
      </w:tr>
      <w:tr w:rsidR="005B35DC" w14:paraId="69B25B8A" w14:textId="77777777" w:rsidTr="00EA3767">
        <w:tc>
          <w:tcPr>
            <w:tcW w:w="1682" w:type="dxa"/>
            <w:shd w:val="clear" w:color="auto" w:fill="auto"/>
          </w:tcPr>
          <w:p w14:paraId="12030607" w14:textId="77777777" w:rsidR="005B35DC" w:rsidRDefault="005B35DC" w:rsidP="00EA3767">
            <w:pPr>
              <w:widowControl/>
              <w:jc w:val="left"/>
              <w:textAlignment w:val="top"/>
              <w:rPr>
                <w:rFonts w:eastAsia="Segoe UI"/>
                <w:color w:val="007BFF"/>
                <w:szCs w:val="24"/>
                <w:lang w:bidi="ar"/>
              </w:rPr>
            </w:pPr>
            <w:hyperlink r:id="rId35" w:history="1">
              <w:r>
                <w:rPr>
                  <w:rStyle w:val="Hyperlink"/>
                  <w:rFonts w:eastAsia="Segoe UI"/>
                  <w:i/>
                  <w:iCs/>
                  <w:color w:val="007BFF"/>
                  <w:sz w:val="24"/>
                  <w:szCs w:val="24"/>
                </w:rPr>
                <w:t>vnp_TxnRef</w:t>
              </w:r>
            </w:hyperlink>
          </w:p>
        </w:tc>
        <w:tc>
          <w:tcPr>
            <w:tcW w:w="2047" w:type="dxa"/>
            <w:shd w:val="clear" w:color="auto" w:fill="auto"/>
          </w:tcPr>
          <w:p w14:paraId="190AF49D"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Alphanumeric[1,100]</w:t>
            </w:r>
          </w:p>
        </w:tc>
        <w:tc>
          <w:tcPr>
            <w:tcW w:w="1598" w:type="dxa"/>
            <w:shd w:val="clear" w:color="auto" w:fill="auto"/>
          </w:tcPr>
          <w:p w14:paraId="5456FC1B"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2812862E"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Mã tham chiếu của giao dịch tại hệ thống của merchant. Mã này là duy nhất dùng để phân biệt các đơn hàng gửi sang VNPAY. Không được trùng lặp trong ngày. Ví dụ: 23554</w:t>
            </w:r>
          </w:p>
        </w:tc>
      </w:tr>
      <w:tr w:rsidR="005B35DC" w14:paraId="7DF796A2" w14:textId="77777777" w:rsidTr="00EA3767">
        <w:tc>
          <w:tcPr>
            <w:tcW w:w="1682" w:type="dxa"/>
            <w:shd w:val="clear" w:color="auto" w:fill="auto"/>
          </w:tcPr>
          <w:p w14:paraId="7A6EAC40" w14:textId="77777777" w:rsidR="005B35DC" w:rsidRDefault="005B35DC" w:rsidP="00EA3767">
            <w:pPr>
              <w:widowControl/>
              <w:jc w:val="left"/>
              <w:textAlignment w:val="top"/>
              <w:rPr>
                <w:rFonts w:eastAsia="Segoe UI"/>
                <w:color w:val="007BFF"/>
                <w:szCs w:val="24"/>
                <w:lang w:bidi="ar"/>
              </w:rPr>
            </w:pPr>
            <w:hyperlink r:id="rId36" w:history="1">
              <w:r>
                <w:rPr>
                  <w:rStyle w:val="Hyperlink"/>
                  <w:rFonts w:eastAsia="Segoe UI"/>
                  <w:i/>
                  <w:iCs/>
                  <w:color w:val="007BFF"/>
                  <w:sz w:val="24"/>
                  <w:szCs w:val="24"/>
                </w:rPr>
                <w:t>vnp_SecureHash</w:t>
              </w:r>
            </w:hyperlink>
          </w:p>
        </w:tc>
        <w:tc>
          <w:tcPr>
            <w:tcW w:w="2047" w:type="dxa"/>
            <w:shd w:val="clear" w:color="auto" w:fill="auto"/>
          </w:tcPr>
          <w:p w14:paraId="02D2FB68"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Alphanumeric[32,256]</w:t>
            </w:r>
          </w:p>
        </w:tc>
        <w:tc>
          <w:tcPr>
            <w:tcW w:w="1598" w:type="dxa"/>
            <w:shd w:val="clear" w:color="auto" w:fill="auto"/>
          </w:tcPr>
          <w:p w14:paraId="73036479"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Bắt buộc</w:t>
            </w:r>
          </w:p>
        </w:tc>
        <w:tc>
          <w:tcPr>
            <w:tcW w:w="3855" w:type="dxa"/>
            <w:shd w:val="clear" w:color="auto" w:fill="auto"/>
          </w:tcPr>
          <w:p w14:paraId="64326FCA" w14:textId="77777777" w:rsidR="005B35DC" w:rsidRDefault="005B35DC" w:rsidP="00EA3767">
            <w:pPr>
              <w:widowControl/>
              <w:jc w:val="left"/>
              <w:textAlignment w:val="top"/>
              <w:rPr>
                <w:rFonts w:eastAsia="Segoe UI"/>
                <w:color w:val="212529"/>
                <w:szCs w:val="24"/>
                <w:lang w:bidi="ar"/>
              </w:rPr>
            </w:pPr>
            <w:r>
              <w:rPr>
                <w:rFonts w:eastAsia="Segoe UI"/>
                <w:color w:val="212529"/>
                <w:sz w:val="24"/>
                <w:szCs w:val="24"/>
                <w:lang w:eastAsia="zh-CN" w:bidi="ar"/>
              </w:rPr>
              <w:t>Mã kiểm tra (checksum) để đảm bảo dữ liệu của giao dịch không bị thay đổi trong quá trình chuyển từ merchant sang VNPAY. Việc tạo ra mã này phụ thuộc vào cấu hình của merchant và phiên bản api sử dụng. Phiên bản hiện tại hỗ trợ SHA256, HMACSHA512.</w:t>
            </w:r>
          </w:p>
        </w:tc>
      </w:tr>
    </w:tbl>
    <w:p w14:paraId="1E5AC787" w14:textId="77777777" w:rsidR="005B35DC" w:rsidRDefault="005B35DC" w:rsidP="005B35DC">
      <w:pPr>
        <w:rPr>
          <w:rFonts w:cs="Times New Roman"/>
          <w:szCs w:val="24"/>
        </w:rPr>
      </w:pPr>
    </w:p>
    <w:p w14:paraId="1BA5577E" w14:textId="77777777" w:rsidR="005B35DC" w:rsidRDefault="005B35DC" w:rsidP="005B35DC">
      <w:pPr>
        <w:rPr>
          <w:rFonts w:cs="Times New Roman"/>
          <w:b/>
          <w:bCs/>
          <w:szCs w:val="24"/>
        </w:rPr>
      </w:pPr>
      <w:r>
        <w:rPr>
          <w:rFonts w:cs="Times New Roman"/>
          <w:b/>
          <w:bCs/>
          <w:sz w:val="24"/>
          <w:szCs w:val="24"/>
        </w:rPr>
        <w:t xml:space="preserve">Lưu ý: </w:t>
      </w:r>
    </w:p>
    <w:p w14:paraId="311A4142" w14:textId="77777777" w:rsidR="005B35DC" w:rsidRDefault="005B35DC" w:rsidP="005B35DC">
      <w:pPr>
        <w:numPr>
          <w:ilvl w:val="0"/>
          <w:numId w:val="5"/>
        </w:numPr>
        <w:spacing w:after="0" w:line="240" w:lineRule="auto"/>
        <w:rPr>
          <w:rFonts w:cs="Times New Roman"/>
          <w:szCs w:val="24"/>
        </w:rPr>
      </w:pPr>
      <w:r>
        <w:rPr>
          <w:rFonts w:cs="Times New Roman"/>
          <w:sz w:val="24"/>
          <w:szCs w:val="24"/>
        </w:rPr>
        <w:t>Dữ liệu checksum được thành lập dựa trên việc sắp xếp tăng dần của tên tham số (QueryString)</w:t>
      </w:r>
    </w:p>
    <w:p w14:paraId="57465B90" w14:textId="77777777" w:rsidR="005B35DC" w:rsidRDefault="005B35DC" w:rsidP="005B35DC">
      <w:pPr>
        <w:numPr>
          <w:ilvl w:val="0"/>
          <w:numId w:val="5"/>
        </w:numPr>
        <w:spacing w:after="0" w:line="240" w:lineRule="auto"/>
        <w:rPr>
          <w:rFonts w:cs="Times New Roman"/>
          <w:szCs w:val="24"/>
        </w:rPr>
      </w:pPr>
      <w:r>
        <w:rPr>
          <w:rFonts w:cs="Times New Roman"/>
          <w:sz w:val="24"/>
          <w:szCs w:val="24"/>
        </w:rPr>
        <w:t>Số tiền cần thanh toán nhân với 100 để triệt tiêu phần thập phân trước khi gửi sang VNPAY</w:t>
      </w:r>
    </w:p>
    <w:p w14:paraId="4133944E" w14:textId="77777777" w:rsidR="005B35DC" w:rsidRDefault="005B35DC" w:rsidP="005B35DC">
      <w:pPr>
        <w:numPr>
          <w:ilvl w:val="0"/>
          <w:numId w:val="5"/>
        </w:numPr>
        <w:spacing w:after="0" w:line="240" w:lineRule="auto"/>
        <w:rPr>
          <w:rFonts w:cs="Times New Roman"/>
          <w:szCs w:val="24"/>
        </w:rPr>
      </w:pPr>
      <w:r>
        <w:rPr>
          <w:rFonts w:cs="Times New Roman"/>
          <w:sz w:val="24"/>
          <w:szCs w:val="24"/>
        </w:rPr>
        <w:t>vnp_BankCode: Giá trị này tùy chọn.</w:t>
      </w:r>
      <w:r>
        <w:rPr>
          <w:rFonts w:cs="Times New Roman"/>
          <w:sz w:val="24"/>
          <w:szCs w:val="24"/>
        </w:rPr>
        <w:br/>
        <w:t>- Nếu loại bỏ tham số không gửi sang, khách hàng sẽ chọn phương thức thanh toán, ngân hàng thanh toán tại VNPAY.</w:t>
      </w:r>
      <w:r>
        <w:rPr>
          <w:rFonts w:cs="Times New Roman"/>
          <w:sz w:val="24"/>
          <w:szCs w:val="24"/>
        </w:rPr>
        <w:br/>
        <w:t>- Nếu thiết lập giá trị (chọn Ngân hàng thanh toán tại Website-ứng dụng TMĐT), Tham khảo bảng mã trả về tại API:</w:t>
      </w:r>
      <w:r>
        <w:rPr>
          <w:rFonts w:cs="Times New Roman"/>
          <w:sz w:val="24"/>
          <w:szCs w:val="24"/>
        </w:rPr>
        <w:br/>
        <w:t>Endpoint: https://sandbox.vnpayment.vn/qrpayauth/api/merchant/get_bank_list</w:t>
      </w:r>
      <w:r>
        <w:rPr>
          <w:rFonts w:cs="Times New Roman"/>
          <w:sz w:val="24"/>
          <w:szCs w:val="24"/>
        </w:rPr>
        <w:br/>
        <w:t>Http method: POST</w:t>
      </w:r>
      <w:r>
        <w:rPr>
          <w:rFonts w:cs="Times New Roman"/>
          <w:sz w:val="24"/>
          <w:szCs w:val="24"/>
        </w:rPr>
        <w:br/>
        <w:t>Content-Type: application/x-www-form-urlencoded</w:t>
      </w:r>
      <w:r>
        <w:rPr>
          <w:rFonts w:cs="Times New Roman"/>
          <w:sz w:val="24"/>
          <w:szCs w:val="24"/>
        </w:rPr>
        <w:br/>
      </w:r>
      <w:r>
        <w:rPr>
          <w:rFonts w:cs="Times New Roman"/>
          <w:sz w:val="24"/>
          <w:szCs w:val="24"/>
        </w:rPr>
        <w:lastRenderedPageBreak/>
        <w:t>key tmn_code</w:t>
      </w:r>
      <w:r>
        <w:rPr>
          <w:rFonts w:cs="Times New Roman"/>
          <w:sz w:val="24"/>
          <w:szCs w:val="24"/>
        </w:rPr>
        <w:br/>
        <w:t>value Theo mã định danh kết nối (vnp_TmnCode) VNPAY cung cấp</w:t>
      </w:r>
    </w:p>
    <w:p w14:paraId="72CD4AE0" w14:textId="77777777" w:rsidR="005B35DC" w:rsidRDefault="005B35DC" w:rsidP="005B35DC">
      <w:pPr>
        <w:numPr>
          <w:ilvl w:val="0"/>
          <w:numId w:val="5"/>
        </w:numPr>
        <w:spacing w:after="0" w:line="240" w:lineRule="auto"/>
        <w:rPr>
          <w:rFonts w:cs="Times New Roman"/>
          <w:szCs w:val="24"/>
        </w:rPr>
      </w:pPr>
      <w:r>
        <w:rPr>
          <w:rFonts w:cs="Times New Roman"/>
          <w:sz w:val="24"/>
          <w:szCs w:val="24"/>
        </w:rPr>
        <w:t>Trong URL thanh toán có tham số vnp_ReturnUrl là URL thông báo kết quả giao dịch khi Khách hàng kết thúc thanh toán</w:t>
      </w:r>
    </w:p>
    <w:p w14:paraId="48BE6BB6" w14:textId="77777777" w:rsidR="005B35DC" w:rsidRDefault="005B35DC" w:rsidP="005B35DC">
      <w:pPr>
        <w:pStyle w:val="Heading2"/>
        <w:numPr>
          <w:ilvl w:val="0"/>
          <w:numId w:val="4"/>
        </w:numPr>
        <w:ind w:left="720" w:hanging="360"/>
      </w:pPr>
      <w:r>
        <w:t>Danh sách tham số - Thông tin nhận về từ VNPAY (vnp_Command=pay)</w:t>
      </w:r>
    </w:p>
    <w:p w14:paraId="4C36F42B" w14:textId="77777777" w:rsidR="005B35DC" w:rsidRDefault="005B35DC" w:rsidP="005B35DC">
      <w:pPr>
        <w:rPr>
          <w:rFonts w:cs="Times New Roman"/>
          <w:szCs w:val="24"/>
        </w:rPr>
      </w:pPr>
    </w:p>
    <w:tbl>
      <w:tblPr>
        <w:tblStyle w:val="TableGrid"/>
        <w:tblW w:w="9528" w:type="dxa"/>
        <w:tblInd w:w="-239" w:type="dxa"/>
        <w:tblLook w:val="04A0" w:firstRow="1" w:lastRow="0" w:firstColumn="1" w:lastColumn="0" w:noHBand="0" w:noVBand="1"/>
      </w:tblPr>
      <w:tblGrid>
        <w:gridCol w:w="2430"/>
        <w:gridCol w:w="2409"/>
        <w:gridCol w:w="1260"/>
        <w:gridCol w:w="3429"/>
      </w:tblGrid>
      <w:tr w:rsidR="005B35DC" w14:paraId="03C8B130" w14:textId="77777777" w:rsidTr="00EA3767">
        <w:tc>
          <w:tcPr>
            <w:tcW w:w="2160" w:type="dxa"/>
            <w:vAlign w:val="center"/>
          </w:tcPr>
          <w:p w14:paraId="7341E14C" w14:textId="77777777" w:rsidR="005B35DC" w:rsidRDefault="005B35DC" w:rsidP="00EA3767">
            <w:pPr>
              <w:jc w:val="center"/>
              <w:rPr>
                <w:szCs w:val="24"/>
              </w:rPr>
            </w:pPr>
            <w:r>
              <w:rPr>
                <w:rFonts w:eastAsia="Segoe UI"/>
                <w:b/>
                <w:bCs/>
                <w:color w:val="212529"/>
                <w:sz w:val="24"/>
                <w:szCs w:val="24"/>
                <w:shd w:val="clear" w:color="auto" w:fill="FFFFFF"/>
              </w:rPr>
              <w:t>Tham số</w:t>
            </w:r>
          </w:p>
        </w:tc>
        <w:tc>
          <w:tcPr>
            <w:tcW w:w="2112" w:type="dxa"/>
            <w:vAlign w:val="center"/>
          </w:tcPr>
          <w:p w14:paraId="416D0BFB" w14:textId="77777777" w:rsidR="005B35DC" w:rsidRDefault="005B35DC" w:rsidP="00EA3767">
            <w:pPr>
              <w:jc w:val="center"/>
              <w:rPr>
                <w:szCs w:val="24"/>
              </w:rPr>
            </w:pPr>
            <w:r>
              <w:rPr>
                <w:rFonts w:eastAsia="Segoe UI"/>
                <w:b/>
                <w:bCs/>
                <w:color w:val="212529"/>
                <w:sz w:val="24"/>
                <w:szCs w:val="24"/>
                <w:shd w:val="clear" w:color="auto" w:fill="FFFFFF"/>
              </w:rPr>
              <w:t>Kiểu dữ liệu</w:t>
            </w:r>
          </w:p>
        </w:tc>
        <w:tc>
          <w:tcPr>
            <w:tcW w:w="1296" w:type="dxa"/>
            <w:vAlign w:val="center"/>
          </w:tcPr>
          <w:p w14:paraId="0F718144" w14:textId="77777777" w:rsidR="005B35DC" w:rsidRDefault="005B35DC" w:rsidP="00EA3767">
            <w:pPr>
              <w:jc w:val="center"/>
              <w:rPr>
                <w:szCs w:val="24"/>
              </w:rPr>
            </w:pPr>
            <w:r>
              <w:rPr>
                <w:rFonts w:eastAsia="Segoe UI"/>
                <w:b/>
                <w:bCs/>
                <w:color w:val="212529"/>
                <w:sz w:val="24"/>
                <w:szCs w:val="24"/>
                <w:shd w:val="clear" w:color="auto" w:fill="FFFFFF"/>
              </w:rPr>
              <w:t>Bắt buộc/Tùy chọn</w:t>
            </w:r>
          </w:p>
        </w:tc>
        <w:tc>
          <w:tcPr>
            <w:tcW w:w="3960" w:type="dxa"/>
            <w:vAlign w:val="center"/>
          </w:tcPr>
          <w:p w14:paraId="1078C275" w14:textId="77777777" w:rsidR="005B35DC" w:rsidRDefault="005B35DC" w:rsidP="00EA3767">
            <w:pPr>
              <w:jc w:val="center"/>
              <w:rPr>
                <w:szCs w:val="24"/>
              </w:rPr>
            </w:pPr>
            <w:r>
              <w:rPr>
                <w:rFonts w:eastAsia="Segoe UI"/>
                <w:b/>
                <w:bCs/>
                <w:color w:val="212529"/>
                <w:sz w:val="24"/>
                <w:szCs w:val="24"/>
                <w:shd w:val="clear" w:color="auto" w:fill="FFFFFF"/>
              </w:rPr>
              <w:t>Mô tả</w:t>
            </w:r>
          </w:p>
        </w:tc>
      </w:tr>
      <w:tr w:rsidR="005B35DC" w14:paraId="15DA085E" w14:textId="77777777" w:rsidTr="00EA3767">
        <w:tc>
          <w:tcPr>
            <w:tcW w:w="2160" w:type="dxa"/>
          </w:tcPr>
          <w:p w14:paraId="45423822" w14:textId="77777777" w:rsidR="005B35DC" w:rsidRDefault="005B35DC" w:rsidP="00EA3767">
            <w:pPr>
              <w:widowControl/>
              <w:jc w:val="left"/>
              <w:textAlignment w:val="top"/>
              <w:rPr>
                <w:szCs w:val="24"/>
              </w:rPr>
            </w:pPr>
            <w:hyperlink r:id="rId37" w:history="1">
              <w:r>
                <w:rPr>
                  <w:rStyle w:val="Hyperlink"/>
                  <w:rFonts w:eastAsia="Segoe UI"/>
                  <w:i/>
                  <w:iCs/>
                  <w:color w:val="007BFF"/>
                  <w:sz w:val="24"/>
                  <w:szCs w:val="24"/>
                </w:rPr>
                <w:t>vnp_TmnCode</w:t>
              </w:r>
            </w:hyperlink>
          </w:p>
        </w:tc>
        <w:tc>
          <w:tcPr>
            <w:tcW w:w="2112" w:type="dxa"/>
          </w:tcPr>
          <w:p w14:paraId="187044F3" w14:textId="77777777" w:rsidR="005B35DC" w:rsidRDefault="005B35DC" w:rsidP="00EA3767">
            <w:pPr>
              <w:widowControl/>
              <w:jc w:val="left"/>
              <w:textAlignment w:val="top"/>
              <w:rPr>
                <w:szCs w:val="24"/>
              </w:rPr>
            </w:pPr>
            <w:r>
              <w:rPr>
                <w:rFonts w:eastAsia="Segoe UI"/>
                <w:color w:val="212529"/>
                <w:sz w:val="24"/>
                <w:szCs w:val="24"/>
                <w:lang w:eastAsia="zh-CN" w:bidi="ar"/>
              </w:rPr>
              <w:t>Alphanumeric[8]</w:t>
            </w:r>
          </w:p>
        </w:tc>
        <w:tc>
          <w:tcPr>
            <w:tcW w:w="1296" w:type="dxa"/>
          </w:tcPr>
          <w:p w14:paraId="2611D487"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tcPr>
          <w:p w14:paraId="15130601" w14:textId="77777777" w:rsidR="005B35DC" w:rsidRDefault="005B35DC" w:rsidP="00EA3767">
            <w:pPr>
              <w:widowControl/>
              <w:jc w:val="left"/>
              <w:textAlignment w:val="top"/>
              <w:rPr>
                <w:szCs w:val="24"/>
              </w:rPr>
            </w:pPr>
            <w:r>
              <w:rPr>
                <w:rFonts w:eastAsia="Segoe UI"/>
                <w:color w:val="212529"/>
                <w:sz w:val="24"/>
                <w:szCs w:val="24"/>
                <w:lang w:eastAsia="zh-CN" w:bidi="ar"/>
              </w:rPr>
              <w:t>Mã website của merchant trên hệ thống của VNPAY. Ví dụ: 2QXUI4J4</w:t>
            </w:r>
          </w:p>
        </w:tc>
      </w:tr>
      <w:tr w:rsidR="005B35DC" w14:paraId="1BE4EF65" w14:textId="77777777" w:rsidTr="00EA3767">
        <w:tc>
          <w:tcPr>
            <w:tcW w:w="2160" w:type="dxa"/>
          </w:tcPr>
          <w:p w14:paraId="687FB3DF" w14:textId="77777777" w:rsidR="005B35DC" w:rsidRDefault="005B35DC" w:rsidP="00EA3767">
            <w:pPr>
              <w:widowControl/>
              <w:jc w:val="left"/>
              <w:textAlignment w:val="top"/>
              <w:rPr>
                <w:szCs w:val="24"/>
              </w:rPr>
            </w:pPr>
            <w:hyperlink r:id="rId38" w:history="1">
              <w:r>
                <w:rPr>
                  <w:rStyle w:val="Hyperlink"/>
                  <w:rFonts w:eastAsia="Segoe UI"/>
                  <w:i/>
                  <w:iCs/>
                  <w:color w:val="007BFF"/>
                  <w:sz w:val="24"/>
                  <w:szCs w:val="24"/>
                </w:rPr>
                <w:t>vnp_Amount</w:t>
              </w:r>
            </w:hyperlink>
          </w:p>
        </w:tc>
        <w:tc>
          <w:tcPr>
            <w:tcW w:w="2112" w:type="dxa"/>
          </w:tcPr>
          <w:p w14:paraId="062454EC" w14:textId="77777777" w:rsidR="005B35DC" w:rsidRDefault="005B35DC" w:rsidP="00EA3767">
            <w:pPr>
              <w:widowControl/>
              <w:jc w:val="left"/>
              <w:textAlignment w:val="top"/>
              <w:rPr>
                <w:szCs w:val="24"/>
              </w:rPr>
            </w:pPr>
            <w:r>
              <w:rPr>
                <w:rFonts w:eastAsia="Segoe UI"/>
                <w:color w:val="212529"/>
                <w:sz w:val="24"/>
                <w:szCs w:val="24"/>
                <w:lang w:eastAsia="zh-CN" w:bidi="ar"/>
              </w:rPr>
              <w:t>Numeric[1,12]</w:t>
            </w:r>
          </w:p>
        </w:tc>
        <w:tc>
          <w:tcPr>
            <w:tcW w:w="1296" w:type="dxa"/>
          </w:tcPr>
          <w:p w14:paraId="3ADA8C38"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tcPr>
          <w:p w14:paraId="6D4219CE" w14:textId="77777777" w:rsidR="005B35DC" w:rsidRDefault="005B35DC" w:rsidP="00EA3767">
            <w:pPr>
              <w:widowControl/>
              <w:jc w:val="left"/>
              <w:textAlignment w:val="top"/>
              <w:rPr>
                <w:szCs w:val="24"/>
              </w:rPr>
            </w:pPr>
            <w:r>
              <w:rPr>
                <w:rFonts w:eastAsia="Segoe UI"/>
                <w:color w:val="212529"/>
                <w:sz w:val="24"/>
                <w:szCs w:val="24"/>
                <w:lang w:eastAsia="zh-CN" w:bidi="ar"/>
              </w:rPr>
              <w:t>Số tiền thanh toán. VNPAY phản hồi số tiền nhân thêm 100 lần.</w:t>
            </w:r>
          </w:p>
        </w:tc>
      </w:tr>
      <w:tr w:rsidR="005B35DC" w14:paraId="3A31DD95" w14:textId="77777777" w:rsidTr="00EA3767">
        <w:tc>
          <w:tcPr>
            <w:tcW w:w="2160" w:type="dxa"/>
          </w:tcPr>
          <w:p w14:paraId="38C0BD66" w14:textId="77777777" w:rsidR="005B35DC" w:rsidRDefault="005B35DC" w:rsidP="00EA3767">
            <w:pPr>
              <w:widowControl/>
              <w:jc w:val="left"/>
              <w:textAlignment w:val="top"/>
              <w:rPr>
                <w:szCs w:val="24"/>
              </w:rPr>
            </w:pPr>
            <w:hyperlink r:id="rId39" w:history="1">
              <w:r>
                <w:rPr>
                  <w:rStyle w:val="Hyperlink"/>
                  <w:rFonts w:eastAsia="Segoe UI"/>
                  <w:i/>
                  <w:iCs/>
                  <w:color w:val="007BFF"/>
                  <w:sz w:val="24"/>
                  <w:szCs w:val="24"/>
                </w:rPr>
                <w:t>vnp_BankCode</w:t>
              </w:r>
            </w:hyperlink>
          </w:p>
        </w:tc>
        <w:tc>
          <w:tcPr>
            <w:tcW w:w="2112" w:type="dxa"/>
          </w:tcPr>
          <w:p w14:paraId="552EC560" w14:textId="77777777" w:rsidR="005B35DC" w:rsidRDefault="005B35DC" w:rsidP="00EA3767">
            <w:pPr>
              <w:widowControl/>
              <w:jc w:val="left"/>
              <w:textAlignment w:val="top"/>
              <w:rPr>
                <w:szCs w:val="24"/>
              </w:rPr>
            </w:pPr>
            <w:r>
              <w:rPr>
                <w:rFonts w:eastAsia="Segoe UI"/>
                <w:color w:val="212529"/>
                <w:sz w:val="24"/>
                <w:szCs w:val="24"/>
                <w:lang w:eastAsia="zh-CN" w:bidi="ar"/>
              </w:rPr>
              <w:t>Alphanumeric[3,20]</w:t>
            </w:r>
          </w:p>
        </w:tc>
        <w:tc>
          <w:tcPr>
            <w:tcW w:w="1296" w:type="dxa"/>
          </w:tcPr>
          <w:p w14:paraId="7E56CD1C"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tcPr>
          <w:p w14:paraId="6307B82F" w14:textId="77777777" w:rsidR="005B35DC" w:rsidRDefault="005B35DC" w:rsidP="00EA3767">
            <w:pPr>
              <w:widowControl/>
              <w:jc w:val="left"/>
              <w:textAlignment w:val="top"/>
              <w:rPr>
                <w:szCs w:val="24"/>
              </w:rPr>
            </w:pPr>
            <w:r>
              <w:rPr>
                <w:rFonts w:eastAsia="Segoe UI"/>
                <w:color w:val="212529"/>
                <w:sz w:val="24"/>
                <w:szCs w:val="24"/>
                <w:lang w:eastAsia="zh-CN" w:bidi="ar"/>
              </w:rPr>
              <w:t>Mã Ngân hàng thanh toán. Ví dụ: NCB</w:t>
            </w:r>
          </w:p>
        </w:tc>
      </w:tr>
      <w:tr w:rsidR="005B35DC" w14:paraId="6359A4D8" w14:textId="77777777" w:rsidTr="00EA3767">
        <w:tc>
          <w:tcPr>
            <w:tcW w:w="2160" w:type="dxa"/>
          </w:tcPr>
          <w:p w14:paraId="260E764C" w14:textId="77777777" w:rsidR="005B35DC" w:rsidRDefault="005B35DC" w:rsidP="00EA3767">
            <w:pPr>
              <w:widowControl/>
              <w:jc w:val="left"/>
              <w:textAlignment w:val="top"/>
              <w:rPr>
                <w:szCs w:val="24"/>
              </w:rPr>
            </w:pPr>
            <w:hyperlink r:id="rId40" w:history="1">
              <w:r>
                <w:rPr>
                  <w:rStyle w:val="Hyperlink"/>
                  <w:rFonts w:eastAsia="Segoe UI"/>
                  <w:i/>
                  <w:iCs/>
                  <w:color w:val="007BFF"/>
                  <w:sz w:val="24"/>
                  <w:szCs w:val="24"/>
                </w:rPr>
                <w:t>vnp_BankTranNo</w:t>
              </w:r>
            </w:hyperlink>
          </w:p>
        </w:tc>
        <w:tc>
          <w:tcPr>
            <w:tcW w:w="2112" w:type="dxa"/>
          </w:tcPr>
          <w:p w14:paraId="13DCFAEF" w14:textId="77777777" w:rsidR="005B35DC" w:rsidRDefault="005B35DC" w:rsidP="00EA3767">
            <w:pPr>
              <w:widowControl/>
              <w:jc w:val="left"/>
              <w:textAlignment w:val="top"/>
              <w:rPr>
                <w:szCs w:val="24"/>
              </w:rPr>
            </w:pPr>
            <w:r>
              <w:rPr>
                <w:rFonts w:eastAsia="Segoe UI"/>
                <w:color w:val="212529"/>
                <w:sz w:val="24"/>
                <w:szCs w:val="24"/>
                <w:lang w:eastAsia="zh-CN" w:bidi="ar"/>
              </w:rPr>
              <w:t>Alphanumeric[1,255]</w:t>
            </w:r>
          </w:p>
        </w:tc>
        <w:tc>
          <w:tcPr>
            <w:tcW w:w="1296" w:type="dxa"/>
          </w:tcPr>
          <w:p w14:paraId="1F935494" w14:textId="77777777" w:rsidR="005B35DC" w:rsidRDefault="005B35DC" w:rsidP="00EA3767">
            <w:pPr>
              <w:widowControl/>
              <w:jc w:val="left"/>
              <w:textAlignment w:val="top"/>
              <w:rPr>
                <w:szCs w:val="24"/>
              </w:rPr>
            </w:pPr>
            <w:r>
              <w:rPr>
                <w:rFonts w:eastAsia="Segoe UI"/>
                <w:color w:val="212529"/>
                <w:sz w:val="24"/>
                <w:szCs w:val="24"/>
                <w:lang w:eastAsia="zh-CN" w:bidi="ar"/>
              </w:rPr>
              <w:t>Tùy chọn</w:t>
            </w:r>
          </w:p>
        </w:tc>
        <w:tc>
          <w:tcPr>
            <w:tcW w:w="3960" w:type="dxa"/>
          </w:tcPr>
          <w:p w14:paraId="72207C9E" w14:textId="77777777" w:rsidR="005B35DC" w:rsidRDefault="005B35DC" w:rsidP="00EA3767">
            <w:pPr>
              <w:widowControl/>
              <w:jc w:val="left"/>
              <w:textAlignment w:val="top"/>
              <w:rPr>
                <w:szCs w:val="24"/>
              </w:rPr>
            </w:pPr>
            <w:r>
              <w:rPr>
                <w:rFonts w:eastAsia="Segoe UI"/>
                <w:color w:val="212529"/>
                <w:sz w:val="24"/>
                <w:szCs w:val="24"/>
                <w:lang w:eastAsia="zh-CN" w:bidi="ar"/>
              </w:rPr>
              <w:t>Mã giao dịch tại Ngân hàng. Ví dụ: NCB20170829152730</w:t>
            </w:r>
          </w:p>
        </w:tc>
      </w:tr>
      <w:tr w:rsidR="005B35DC" w14:paraId="34B8F671" w14:textId="77777777" w:rsidTr="00EA3767">
        <w:tc>
          <w:tcPr>
            <w:tcW w:w="2160" w:type="dxa"/>
          </w:tcPr>
          <w:p w14:paraId="0115DE98" w14:textId="77777777" w:rsidR="005B35DC" w:rsidRDefault="005B35DC" w:rsidP="00EA3767">
            <w:pPr>
              <w:widowControl/>
              <w:jc w:val="left"/>
              <w:textAlignment w:val="top"/>
              <w:rPr>
                <w:szCs w:val="24"/>
              </w:rPr>
            </w:pPr>
            <w:hyperlink r:id="rId41" w:history="1">
              <w:r>
                <w:rPr>
                  <w:rStyle w:val="Hyperlink"/>
                  <w:rFonts w:eastAsia="Segoe UI"/>
                  <w:i/>
                  <w:iCs/>
                  <w:color w:val="007BFF"/>
                  <w:sz w:val="24"/>
                  <w:szCs w:val="24"/>
                </w:rPr>
                <w:t>vnp_CardType</w:t>
              </w:r>
            </w:hyperlink>
          </w:p>
        </w:tc>
        <w:tc>
          <w:tcPr>
            <w:tcW w:w="2112" w:type="dxa"/>
          </w:tcPr>
          <w:p w14:paraId="3F0924D1" w14:textId="77777777" w:rsidR="005B35DC" w:rsidRDefault="005B35DC" w:rsidP="00EA3767">
            <w:pPr>
              <w:widowControl/>
              <w:jc w:val="left"/>
              <w:textAlignment w:val="top"/>
              <w:rPr>
                <w:szCs w:val="24"/>
              </w:rPr>
            </w:pPr>
            <w:r>
              <w:rPr>
                <w:rFonts w:eastAsia="Segoe UI"/>
                <w:color w:val="212529"/>
                <w:sz w:val="24"/>
                <w:szCs w:val="24"/>
                <w:lang w:eastAsia="zh-CN" w:bidi="ar"/>
              </w:rPr>
              <w:t>Alpha[2,20]</w:t>
            </w:r>
          </w:p>
        </w:tc>
        <w:tc>
          <w:tcPr>
            <w:tcW w:w="1296" w:type="dxa"/>
          </w:tcPr>
          <w:p w14:paraId="5CD63739" w14:textId="77777777" w:rsidR="005B35DC" w:rsidRDefault="005B35DC" w:rsidP="00EA3767">
            <w:pPr>
              <w:widowControl/>
              <w:jc w:val="left"/>
              <w:textAlignment w:val="top"/>
              <w:rPr>
                <w:szCs w:val="24"/>
              </w:rPr>
            </w:pPr>
            <w:r>
              <w:rPr>
                <w:rFonts w:eastAsia="Segoe UI"/>
                <w:color w:val="212529"/>
                <w:sz w:val="24"/>
                <w:szCs w:val="24"/>
                <w:lang w:eastAsia="zh-CN" w:bidi="ar"/>
              </w:rPr>
              <w:t>Tùy chọn</w:t>
            </w:r>
          </w:p>
        </w:tc>
        <w:tc>
          <w:tcPr>
            <w:tcW w:w="3960" w:type="dxa"/>
          </w:tcPr>
          <w:p w14:paraId="21116E16" w14:textId="77777777" w:rsidR="005B35DC" w:rsidRDefault="005B35DC" w:rsidP="00EA3767">
            <w:pPr>
              <w:widowControl/>
              <w:jc w:val="left"/>
              <w:textAlignment w:val="top"/>
              <w:rPr>
                <w:szCs w:val="24"/>
              </w:rPr>
            </w:pPr>
            <w:r>
              <w:rPr>
                <w:rFonts w:eastAsia="Segoe UI"/>
                <w:color w:val="212529"/>
                <w:sz w:val="24"/>
                <w:szCs w:val="24"/>
                <w:lang w:eastAsia="zh-CN" w:bidi="ar"/>
              </w:rPr>
              <w:t>Loại tài khoản/thẻ khách hàng sử dụng:ATM,QRCODE</w:t>
            </w:r>
          </w:p>
        </w:tc>
      </w:tr>
      <w:tr w:rsidR="005B35DC" w14:paraId="7D9CBAE1" w14:textId="77777777" w:rsidTr="00EA3767">
        <w:tc>
          <w:tcPr>
            <w:tcW w:w="2160" w:type="dxa"/>
          </w:tcPr>
          <w:p w14:paraId="36D32C96" w14:textId="77777777" w:rsidR="005B35DC" w:rsidRDefault="005B35DC" w:rsidP="00EA3767">
            <w:pPr>
              <w:widowControl/>
              <w:jc w:val="left"/>
              <w:textAlignment w:val="top"/>
              <w:rPr>
                <w:szCs w:val="24"/>
              </w:rPr>
            </w:pPr>
            <w:hyperlink r:id="rId42" w:history="1">
              <w:r>
                <w:rPr>
                  <w:rStyle w:val="Hyperlink"/>
                  <w:rFonts w:eastAsia="Segoe UI"/>
                  <w:i/>
                  <w:iCs/>
                  <w:color w:val="007BFF"/>
                  <w:sz w:val="24"/>
                  <w:szCs w:val="24"/>
                </w:rPr>
                <w:t>vnp_PayDate</w:t>
              </w:r>
            </w:hyperlink>
          </w:p>
        </w:tc>
        <w:tc>
          <w:tcPr>
            <w:tcW w:w="2112" w:type="dxa"/>
          </w:tcPr>
          <w:p w14:paraId="5E6240AB" w14:textId="77777777" w:rsidR="005B35DC" w:rsidRDefault="005B35DC" w:rsidP="00EA3767">
            <w:pPr>
              <w:widowControl/>
              <w:jc w:val="left"/>
              <w:textAlignment w:val="top"/>
              <w:rPr>
                <w:szCs w:val="24"/>
              </w:rPr>
            </w:pPr>
            <w:r>
              <w:rPr>
                <w:rFonts w:eastAsia="Segoe UI"/>
                <w:color w:val="212529"/>
                <w:sz w:val="24"/>
                <w:szCs w:val="24"/>
                <w:lang w:eastAsia="zh-CN" w:bidi="ar"/>
              </w:rPr>
              <w:t>Numeric[14]</w:t>
            </w:r>
          </w:p>
        </w:tc>
        <w:tc>
          <w:tcPr>
            <w:tcW w:w="1296" w:type="dxa"/>
          </w:tcPr>
          <w:p w14:paraId="7A57D994" w14:textId="77777777" w:rsidR="005B35DC" w:rsidRDefault="005B35DC" w:rsidP="00EA3767">
            <w:pPr>
              <w:widowControl/>
              <w:jc w:val="left"/>
              <w:textAlignment w:val="top"/>
              <w:rPr>
                <w:szCs w:val="24"/>
              </w:rPr>
            </w:pPr>
            <w:r>
              <w:rPr>
                <w:rFonts w:eastAsia="Segoe UI"/>
                <w:color w:val="212529"/>
                <w:sz w:val="24"/>
                <w:szCs w:val="24"/>
                <w:lang w:eastAsia="zh-CN" w:bidi="ar"/>
              </w:rPr>
              <w:t>Tùy chọn</w:t>
            </w:r>
          </w:p>
        </w:tc>
        <w:tc>
          <w:tcPr>
            <w:tcW w:w="3960" w:type="dxa"/>
          </w:tcPr>
          <w:p w14:paraId="1742ED77" w14:textId="77777777" w:rsidR="005B35DC" w:rsidRDefault="005B35DC" w:rsidP="00EA3767">
            <w:pPr>
              <w:widowControl/>
              <w:jc w:val="left"/>
              <w:textAlignment w:val="top"/>
              <w:rPr>
                <w:szCs w:val="24"/>
              </w:rPr>
            </w:pPr>
            <w:r>
              <w:rPr>
                <w:rFonts w:eastAsia="Segoe UI"/>
                <w:color w:val="212529"/>
                <w:sz w:val="24"/>
                <w:szCs w:val="24"/>
                <w:lang w:eastAsia="zh-CN" w:bidi="ar"/>
              </w:rPr>
              <w:t>Thời gian thanh toán. Định dạng: yyyyMMddHHmmss</w:t>
            </w:r>
          </w:p>
        </w:tc>
      </w:tr>
      <w:tr w:rsidR="005B35DC" w14:paraId="1AAE14B9" w14:textId="77777777" w:rsidTr="00EA3767">
        <w:tc>
          <w:tcPr>
            <w:tcW w:w="2160" w:type="dxa"/>
          </w:tcPr>
          <w:p w14:paraId="00BA42FA" w14:textId="77777777" w:rsidR="005B35DC" w:rsidRDefault="005B35DC" w:rsidP="00EA3767">
            <w:pPr>
              <w:widowControl/>
              <w:jc w:val="left"/>
              <w:textAlignment w:val="top"/>
              <w:rPr>
                <w:szCs w:val="24"/>
              </w:rPr>
            </w:pPr>
            <w:hyperlink r:id="rId43" w:history="1">
              <w:r>
                <w:rPr>
                  <w:rStyle w:val="Hyperlink"/>
                  <w:rFonts w:eastAsia="Segoe UI"/>
                  <w:i/>
                  <w:iCs/>
                  <w:color w:val="007BFF"/>
                  <w:sz w:val="24"/>
                  <w:szCs w:val="24"/>
                </w:rPr>
                <w:t>vnp_OrderInfo</w:t>
              </w:r>
            </w:hyperlink>
          </w:p>
        </w:tc>
        <w:tc>
          <w:tcPr>
            <w:tcW w:w="2112" w:type="dxa"/>
          </w:tcPr>
          <w:p w14:paraId="04A82067" w14:textId="77777777" w:rsidR="005B35DC" w:rsidRDefault="005B35DC" w:rsidP="00EA3767">
            <w:pPr>
              <w:widowControl/>
              <w:jc w:val="left"/>
              <w:textAlignment w:val="top"/>
              <w:rPr>
                <w:szCs w:val="24"/>
              </w:rPr>
            </w:pPr>
            <w:r>
              <w:rPr>
                <w:rFonts w:eastAsia="Segoe UI"/>
                <w:color w:val="212529"/>
                <w:sz w:val="24"/>
                <w:szCs w:val="24"/>
                <w:lang w:eastAsia="zh-CN" w:bidi="ar"/>
              </w:rPr>
              <w:t>Alphanumeric[1,255]</w:t>
            </w:r>
          </w:p>
        </w:tc>
        <w:tc>
          <w:tcPr>
            <w:tcW w:w="1296" w:type="dxa"/>
          </w:tcPr>
          <w:p w14:paraId="40EFD002"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tcPr>
          <w:p w14:paraId="4B0BB1BA" w14:textId="77777777" w:rsidR="005B35DC" w:rsidRDefault="005B35DC" w:rsidP="00EA3767">
            <w:pPr>
              <w:widowControl/>
              <w:jc w:val="left"/>
              <w:textAlignment w:val="top"/>
              <w:rPr>
                <w:szCs w:val="24"/>
              </w:rPr>
            </w:pPr>
            <w:r>
              <w:rPr>
                <w:rFonts w:eastAsia="Segoe UI"/>
                <w:color w:val="212529"/>
                <w:sz w:val="24"/>
                <w:szCs w:val="24"/>
                <w:lang w:eastAsia="zh-CN" w:bidi="ar"/>
              </w:rPr>
              <w:t>Thông tin mô tả nội dung thanh toán (Tiếng Việt, không dấu). Ví dụ: **Nap tien cho thue bao 0123456789. So tien 100,000 VND**</w:t>
            </w:r>
          </w:p>
        </w:tc>
      </w:tr>
      <w:tr w:rsidR="005B35DC" w14:paraId="65D6EB7D" w14:textId="77777777" w:rsidTr="00EA3767">
        <w:tc>
          <w:tcPr>
            <w:tcW w:w="2160" w:type="dxa"/>
          </w:tcPr>
          <w:p w14:paraId="235DC31E" w14:textId="77777777" w:rsidR="005B35DC" w:rsidRDefault="005B35DC" w:rsidP="00EA3767">
            <w:pPr>
              <w:widowControl/>
              <w:jc w:val="left"/>
              <w:textAlignment w:val="top"/>
              <w:rPr>
                <w:szCs w:val="24"/>
              </w:rPr>
            </w:pPr>
            <w:hyperlink r:id="rId44" w:history="1">
              <w:r>
                <w:rPr>
                  <w:rStyle w:val="Hyperlink"/>
                  <w:rFonts w:eastAsia="Segoe UI"/>
                  <w:i/>
                  <w:iCs/>
                  <w:color w:val="007BFF"/>
                  <w:sz w:val="24"/>
                  <w:szCs w:val="24"/>
                </w:rPr>
                <w:t>vnp_TransactionNo</w:t>
              </w:r>
            </w:hyperlink>
          </w:p>
        </w:tc>
        <w:tc>
          <w:tcPr>
            <w:tcW w:w="2112" w:type="dxa"/>
          </w:tcPr>
          <w:p w14:paraId="5F131B6E" w14:textId="77777777" w:rsidR="005B35DC" w:rsidRDefault="005B35DC" w:rsidP="00EA3767">
            <w:pPr>
              <w:widowControl/>
              <w:jc w:val="left"/>
              <w:textAlignment w:val="top"/>
              <w:rPr>
                <w:szCs w:val="24"/>
              </w:rPr>
            </w:pPr>
            <w:r>
              <w:rPr>
                <w:rFonts w:eastAsia="Segoe UI"/>
                <w:color w:val="212529"/>
                <w:sz w:val="24"/>
                <w:szCs w:val="24"/>
                <w:lang w:eastAsia="zh-CN" w:bidi="ar"/>
              </w:rPr>
              <w:t>Numeric[1,15]</w:t>
            </w:r>
          </w:p>
        </w:tc>
        <w:tc>
          <w:tcPr>
            <w:tcW w:w="1296" w:type="dxa"/>
          </w:tcPr>
          <w:p w14:paraId="7B103A60"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tcPr>
          <w:p w14:paraId="389C78E6" w14:textId="77777777" w:rsidR="005B35DC" w:rsidRDefault="005B35DC" w:rsidP="00EA3767">
            <w:pPr>
              <w:widowControl/>
              <w:jc w:val="left"/>
              <w:textAlignment w:val="top"/>
              <w:rPr>
                <w:szCs w:val="24"/>
              </w:rPr>
            </w:pPr>
            <w:r>
              <w:rPr>
                <w:rFonts w:eastAsia="Segoe UI"/>
                <w:color w:val="212529"/>
                <w:sz w:val="24"/>
                <w:szCs w:val="24"/>
                <w:lang w:eastAsia="zh-CN" w:bidi="ar"/>
              </w:rPr>
              <w:t>Mã giao dịch ghi nhận tại hệ thống VNPAY. Ví dụ: 20170829153052</w:t>
            </w:r>
          </w:p>
        </w:tc>
      </w:tr>
      <w:tr w:rsidR="005B35DC" w14:paraId="2D46C10A" w14:textId="77777777" w:rsidTr="00EA3767">
        <w:tc>
          <w:tcPr>
            <w:tcW w:w="2160" w:type="dxa"/>
          </w:tcPr>
          <w:p w14:paraId="011515BF" w14:textId="77777777" w:rsidR="005B35DC" w:rsidRDefault="005B35DC" w:rsidP="00EA3767">
            <w:pPr>
              <w:widowControl/>
              <w:jc w:val="left"/>
              <w:textAlignment w:val="top"/>
              <w:rPr>
                <w:szCs w:val="24"/>
              </w:rPr>
            </w:pPr>
            <w:hyperlink r:id="rId45" w:history="1">
              <w:r>
                <w:rPr>
                  <w:rStyle w:val="Hyperlink"/>
                  <w:rFonts w:eastAsia="Segoe UI"/>
                  <w:i/>
                  <w:iCs/>
                  <w:color w:val="007BFF"/>
                  <w:sz w:val="24"/>
                  <w:szCs w:val="24"/>
                </w:rPr>
                <w:t>vnp_ResponseCode</w:t>
              </w:r>
            </w:hyperlink>
          </w:p>
        </w:tc>
        <w:tc>
          <w:tcPr>
            <w:tcW w:w="2112" w:type="dxa"/>
          </w:tcPr>
          <w:p w14:paraId="20EFF31E" w14:textId="77777777" w:rsidR="005B35DC" w:rsidRDefault="005B35DC" w:rsidP="00EA3767">
            <w:pPr>
              <w:widowControl/>
              <w:jc w:val="left"/>
              <w:textAlignment w:val="top"/>
              <w:rPr>
                <w:szCs w:val="24"/>
              </w:rPr>
            </w:pPr>
            <w:r>
              <w:rPr>
                <w:rFonts w:eastAsia="Segoe UI"/>
                <w:color w:val="212529"/>
                <w:sz w:val="24"/>
                <w:szCs w:val="24"/>
                <w:lang w:eastAsia="zh-CN" w:bidi="ar"/>
              </w:rPr>
              <w:t>Numeric[2]</w:t>
            </w:r>
          </w:p>
        </w:tc>
        <w:tc>
          <w:tcPr>
            <w:tcW w:w="1296" w:type="dxa"/>
          </w:tcPr>
          <w:p w14:paraId="304E7841"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tcPr>
          <w:p w14:paraId="4D6816FD" w14:textId="77777777" w:rsidR="005B35DC" w:rsidRDefault="005B35DC" w:rsidP="00EA3767">
            <w:pPr>
              <w:widowControl/>
              <w:jc w:val="left"/>
              <w:textAlignment w:val="top"/>
              <w:rPr>
                <w:szCs w:val="24"/>
              </w:rPr>
            </w:pPr>
            <w:r>
              <w:rPr>
                <w:rFonts w:eastAsia="Segoe UI"/>
                <w:color w:val="212529"/>
                <w:sz w:val="24"/>
                <w:szCs w:val="24"/>
                <w:lang w:eastAsia="zh-CN" w:bidi="ar"/>
              </w:rPr>
              <w:t>Mã phản hồi kết quả thanh toán. Quy định mã trả lời 00 ứng với kết quả Thành công cho tất cả các API. </w:t>
            </w:r>
            <w:hyperlink r:id="rId46" w:history="1">
              <w:r>
                <w:rPr>
                  <w:rStyle w:val="Hyperlink"/>
                  <w:rFonts w:eastAsia="Segoe UI"/>
                  <w:i/>
                  <w:iCs/>
                  <w:color w:val="007BFF"/>
                  <w:sz w:val="24"/>
                  <w:szCs w:val="24"/>
                </w:rPr>
                <w:t>Tham khảo thêm tại bảng mã lỗi</w:t>
              </w:r>
            </w:hyperlink>
          </w:p>
        </w:tc>
      </w:tr>
      <w:tr w:rsidR="005B35DC" w14:paraId="7B8A6C75" w14:textId="77777777" w:rsidTr="00EA3767">
        <w:tc>
          <w:tcPr>
            <w:tcW w:w="2160" w:type="dxa"/>
          </w:tcPr>
          <w:p w14:paraId="0E68659E" w14:textId="77777777" w:rsidR="005B35DC" w:rsidRDefault="005B35DC" w:rsidP="00EA3767">
            <w:pPr>
              <w:widowControl/>
              <w:jc w:val="left"/>
              <w:textAlignment w:val="top"/>
              <w:rPr>
                <w:szCs w:val="24"/>
              </w:rPr>
            </w:pPr>
            <w:hyperlink r:id="rId47" w:history="1">
              <w:r>
                <w:rPr>
                  <w:rStyle w:val="Hyperlink"/>
                  <w:rFonts w:eastAsia="Segoe UI"/>
                  <w:i/>
                  <w:iCs/>
                  <w:color w:val="007BFF"/>
                  <w:sz w:val="24"/>
                  <w:szCs w:val="24"/>
                </w:rPr>
                <w:t>vnp_TransactionStatus</w:t>
              </w:r>
            </w:hyperlink>
          </w:p>
        </w:tc>
        <w:tc>
          <w:tcPr>
            <w:tcW w:w="2112" w:type="dxa"/>
          </w:tcPr>
          <w:p w14:paraId="560F0EBA" w14:textId="77777777" w:rsidR="005B35DC" w:rsidRDefault="005B35DC" w:rsidP="00EA3767">
            <w:pPr>
              <w:widowControl/>
              <w:jc w:val="left"/>
              <w:textAlignment w:val="top"/>
              <w:rPr>
                <w:szCs w:val="24"/>
              </w:rPr>
            </w:pPr>
            <w:r>
              <w:rPr>
                <w:rFonts w:eastAsia="Segoe UI"/>
                <w:color w:val="212529"/>
                <w:sz w:val="24"/>
                <w:szCs w:val="24"/>
                <w:lang w:eastAsia="zh-CN" w:bidi="ar"/>
              </w:rPr>
              <w:t>Numeric[2]</w:t>
            </w:r>
          </w:p>
        </w:tc>
        <w:tc>
          <w:tcPr>
            <w:tcW w:w="1296" w:type="dxa"/>
          </w:tcPr>
          <w:p w14:paraId="1AB4D57B"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tcPr>
          <w:p w14:paraId="266E9658" w14:textId="77777777" w:rsidR="005B35DC" w:rsidRDefault="005B35DC" w:rsidP="00EA3767">
            <w:pPr>
              <w:widowControl/>
              <w:jc w:val="left"/>
              <w:textAlignment w:val="top"/>
              <w:rPr>
                <w:szCs w:val="24"/>
              </w:rPr>
            </w:pPr>
            <w:r>
              <w:rPr>
                <w:rFonts w:eastAsia="Segoe UI"/>
                <w:color w:val="212529"/>
                <w:sz w:val="24"/>
                <w:szCs w:val="24"/>
                <w:lang w:eastAsia="zh-CN" w:bidi="ar"/>
              </w:rPr>
              <w:t>Mã phản hồi kết quả thanh toán. Tình trạng của giao dịch tại Cổng thanh toán VNPAY.</w:t>
            </w:r>
            <w:r>
              <w:rPr>
                <w:rFonts w:eastAsia="Segoe UI"/>
                <w:color w:val="212529"/>
                <w:sz w:val="24"/>
                <w:szCs w:val="24"/>
                <w:lang w:eastAsia="zh-CN" w:bidi="ar"/>
              </w:rPr>
              <w:br/>
              <w:t>-00: Giao dịch thanh toán được thực hiện thành công tại VNPAY</w:t>
            </w:r>
            <w:r>
              <w:rPr>
                <w:rFonts w:eastAsia="Segoe UI"/>
                <w:color w:val="212529"/>
                <w:sz w:val="24"/>
                <w:szCs w:val="24"/>
                <w:lang w:eastAsia="zh-CN" w:bidi="ar"/>
              </w:rPr>
              <w:br/>
              <w:t>-Khác 00: Giao dịch không thành công tại VNPAY </w:t>
            </w:r>
            <w:hyperlink r:id="rId48" w:history="1">
              <w:r>
                <w:rPr>
                  <w:rStyle w:val="Hyperlink"/>
                  <w:rFonts w:eastAsia="Segoe UI"/>
                  <w:i/>
                  <w:iCs/>
                  <w:color w:val="007BFF"/>
                  <w:sz w:val="24"/>
                  <w:szCs w:val="24"/>
                </w:rPr>
                <w:t>Tham khảo thêm tại bảng mã lỗi</w:t>
              </w:r>
            </w:hyperlink>
          </w:p>
        </w:tc>
      </w:tr>
      <w:tr w:rsidR="005B35DC" w14:paraId="1F889EFF" w14:textId="77777777" w:rsidTr="00EA3767">
        <w:tc>
          <w:tcPr>
            <w:tcW w:w="2160" w:type="dxa"/>
          </w:tcPr>
          <w:p w14:paraId="086FB114" w14:textId="77777777" w:rsidR="005B35DC" w:rsidRDefault="005B35DC" w:rsidP="00EA3767">
            <w:pPr>
              <w:widowControl/>
              <w:jc w:val="left"/>
              <w:textAlignment w:val="top"/>
              <w:rPr>
                <w:szCs w:val="24"/>
              </w:rPr>
            </w:pPr>
            <w:hyperlink r:id="rId49" w:history="1">
              <w:r>
                <w:rPr>
                  <w:rStyle w:val="Hyperlink"/>
                  <w:rFonts w:eastAsia="Segoe UI"/>
                  <w:i/>
                  <w:iCs/>
                  <w:color w:val="007BFF"/>
                  <w:sz w:val="24"/>
                  <w:szCs w:val="24"/>
                </w:rPr>
                <w:t>vnp_TxnRef</w:t>
              </w:r>
            </w:hyperlink>
          </w:p>
        </w:tc>
        <w:tc>
          <w:tcPr>
            <w:tcW w:w="2112" w:type="dxa"/>
          </w:tcPr>
          <w:p w14:paraId="3FE90762" w14:textId="77777777" w:rsidR="005B35DC" w:rsidRDefault="005B35DC" w:rsidP="00EA3767">
            <w:pPr>
              <w:widowControl/>
              <w:jc w:val="left"/>
              <w:textAlignment w:val="top"/>
              <w:rPr>
                <w:szCs w:val="24"/>
              </w:rPr>
            </w:pPr>
            <w:r>
              <w:rPr>
                <w:rFonts w:eastAsia="Segoe UI"/>
                <w:color w:val="212529"/>
                <w:sz w:val="24"/>
                <w:szCs w:val="24"/>
                <w:lang w:eastAsia="zh-CN" w:bidi="ar"/>
              </w:rPr>
              <w:t>Alphanumeric[1,100]</w:t>
            </w:r>
          </w:p>
        </w:tc>
        <w:tc>
          <w:tcPr>
            <w:tcW w:w="1296" w:type="dxa"/>
          </w:tcPr>
          <w:p w14:paraId="69CD2080"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tcPr>
          <w:p w14:paraId="7D64CFE6" w14:textId="77777777" w:rsidR="005B35DC" w:rsidRDefault="005B35DC" w:rsidP="00EA3767">
            <w:pPr>
              <w:widowControl/>
              <w:jc w:val="left"/>
              <w:textAlignment w:val="top"/>
              <w:rPr>
                <w:szCs w:val="24"/>
              </w:rPr>
            </w:pPr>
            <w:r>
              <w:rPr>
                <w:rFonts w:eastAsia="Segoe UI"/>
                <w:color w:val="212529"/>
                <w:sz w:val="24"/>
                <w:szCs w:val="24"/>
                <w:lang w:eastAsia="zh-CN" w:bidi="ar"/>
              </w:rPr>
              <w:t>Giống mã gửi sang VNPAY khi gửi yêu cầu thanh toán. Ví dụ: 23554</w:t>
            </w:r>
          </w:p>
        </w:tc>
      </w:tr>
      <w:tr w:rsidR="005B35DC" w14:paraId="64AF2908" w14:textId="77777777" w:rsidTr="00EA3767">
        <w:tc>
          <w:tcPr>
            <w:tcW w:w="2160" w:type="dxa"/>
          </w:tcPr>
          <w:p w14:paraId="57485A9A" w14:textId="77777777" w:rsidR="005B35DC" w:rsidRDefault="005B35DC" w:rsidP="00EA3767">
            <w:pPr>
              <w:widowControl/>
              <w:jc w:val="left"/>
              <w:textAlignment w:val="top"/>
              <w:rPr>
                <w:szCs w:val="24"/>
              </w:rPr>
            </w:pPr>
            <w:hyperlink r:id="rId50" w:history="1">
              <w:r>
                <w:rPr>
                  <w:rStyle w:val="Hyperlink"/>
                  <w:rFonts w:eastAsia="Segoe UI"/>
                  <w:i/>
                  <w:iCs/>
                  <w:color w:val="007BFF"/>
                  <w:sz w:val="24"/>
                  <w:szCs w:val="24"/>
                </w:rPr>
                <w:t>vnp_SecureHashType</w:t>
              </w:r>
            </w:hyperlink>
          </w:p>
        </w:tc>
        <w:tc>
          <w:tcPr>
            <w:tcW w:w="2112" w:type="dxa"/>
          </w:tcPr>
          <w:p w14:paraId="0DC8A81B" w14:textId="77777777" w:rsidR="005B35DC" w:rsidRDefault="005B35DC" w:rsidP="00EA3767">
            <w:pPr>
              <w:widowControl/>
              <w:jc w:val="left"/>
              <w:textAlignment w:val="top"/>
              <w:rPr>
                <w:szCs w:val="24"/>
              </w:rPr>
            </w:pPr>
            <w:r>
              <w:rPr>
                <w:rFonts w:eastAsia="Segoe UI"/>
                <w:color w:val="212529"/>
                <w:sz w:val="24"/>
                <w:szCs w:val="24"/>
                <w:lang w:eastAsia="zh-CN" w:bidi="ar"/>
              </w:rPr>
              <w:t>Alphanumeric[3,10]</w:t>
            </w:r>
          </w:p>
        </w:tc>
        <w:tc>
          <w:tcPr>
            <w:tcW w:w="1296" w:type="dxa"/>
          </w:tcPr>
          <w:p w14:paraId="65E5C556" w14:textId="77777777" w:rsidR="005B35DC" w:rsidRDefault="005B35DC" w:rsidP="00EA3767">
            <w:pPr>
              <w:widowControl/>
              <w:jc w:val="left"/>
              <w:textAlignment w:val="top"/>
              <w:rPr>
                <w:szCs w:val="24"/>
              </w:rPr>
            </w:pPr>
            <w:r>
              <w:rPr>
                <w:rFonts w:eastAsia="Segoe UI"/>
                <w:color w:val="212529"/>
                <w:sz w:val="24"/>
                <w:szCs w:val="24"/>
                <w:lang w:eastAsia="zh-CN" w:bidi="ar"/>
              </w:rPr>
              <w:t>Tùy chọn</w:t>
            </w:r>
          </w:p>
        </w:tc>
        <w:tc>
          <w:tcPr>
            <w:tcW w:w="3960" w:type="dxa"/>
          </w:tcPr>
          <w:p w14:paraId="3AD0508E" w14:textId="77777777" w:rsidR="005B35DC" w:rsidRDefault="005B35DC" w:rsidP="00EA3767">
            <w:pPr>
              <w:widowControl/>
              <w:jc w:val="left"/>
              <w:textAlignment w:val="top"/>
              <w:rPr>
                <w:szCs w:val="24"/>
              </w:rPr>
            </w:pPr>
            <w:r>
              <w:rPr>
                <w:rFonts w:eastAsia="Segoe UI"/>
                <w:color w:val="212529"/>
                <w:sz w:val="24"/>
                <w:szCs w:val="24"/>
                <w:lang w:eastAsia="zh-CN" w:bidi="ar"/>
              </w:rPr>
              <w:t>Loại mã băm sử dụng: SHA256, HmacSHA512</w:t>
            </w:r>
          </w:p>
        </w:tc>
      </w:tr>
      <w:tr w:rsidR="005B35DC" w14:paraId="54317D64" w14:textId="77777777" w:rsidTr="00EA3767">
        <w:tc>
          <w:tcPr>
            <w:tcW w:w="2160" w:type="dxa"/>
            <w:shd w:val="clear" w:color="auto" w:fill="auto"/>
          </w:tcPr>
          <w:p w14:paraId="2EC602C1" w14:textId="77777777" w:rsidR="005B35DC" w:rsidRDefault="005B35DC" w:rsidP="00EA3767">
            <w:pPr>
              <w:widowControl/>
              <w:jc w:val="left"/>
              <w:textAlignment w:val="top"/>
              <w:rPr>
                <w:szCs w:val="24"/>
              </w:rPr>
            </w:pPr>
            <w:hyperlink r:id="rId51" w:history="1">
              <w:r>
                <w:rPr>
                  <w:rStyle w:val="Hyperlink"/>
                  <w:rFonts w:eastAsia="Segoe UI"/>
                  <w:i/>
                  <w:iCs/>
                  <w:color w:val="007BFF"/>
                  <w:sz w:val="24"/>
                  <w:szCs w:val="24"/>
                </w:rPr>
                <w:t>vnp_SecureHash</w:t>
              </w:r>
            </w:hyperlink>
          </w:p>
        </w:tc>
        <w:tc>
          <w:tcPr>
            <w:tcW w:w="2112" w:type="dxa"/>
            <w:shd w:val="clear" w:color="auto" w:fill="auto"/>
          </w:tcPr>
          <w:p w14:paraId="7D6480B3" w14:textId="77777777" w:rsidR="005B35DC" w:rsidRDefault="005B35DC" w:rsidP="00EA3767">
            <w:pPr>
              <w:widowControl/>
              <w:jc w:val="left"/>
              <w:textAlignment w:val="top"/>
              <w:rPr>
                <w:szCs w:val="24"/>
              </w:rPr>
            </w:pPr>
            <w:r>
              <w:rPr>
                <w:rFonts w:eastAsia="Segoe UI"/>
                <w:color w:val="212529"/>
                <w:sz w:val="24"/>
                <w:szCs w:val="24"/>
                <w:lang w:eastAsia="zh-CN" w:bidi="ar"/>
              </w:rPr>
              <w:t>Alphanumeric[32,256]</w:t>
            </w:r>
          </w:p>
        </w:tc>
        <w:tc>
          <w:tcPr>
            <w:tcW w:w="1296" w:type="dxa"/>
            <w:shd w:val="clear" w:color="auto" w:fill="auto"/>
          </w:tcPr>
          <w:p w14:paraId="13AA4406" w14:textId="77777777" w:rsidR="005B35DC" w:rsidRDefault="005B35DC" w:rsidP="00EA3767">
            <w:pPr>
              <w:widowControl/>
              <w:jc w:val="left"/>
              <w:textAlignment w:val="top"/>
              <w:rPr>
                <w:szCs w:val="24"/>
              </w:rPr>
            </w:pPr>
            <w:r>
              <w:rPr>
                <w:rFonts w:eastAsia="Segoe UI"/>
                <w:color w:val="212529"/>
                <w:sz w:val="24"/>
                <w:szCs w:val="24"/>
                <w:lang w:eastAsia="zh-CN" w:bidi="ar"/>
              </w:rPr>
              <w:t>Bắt buộc</w:t>
            </w:r>
          </w:p>
        </w:tc>
        <w:tc>
          <w:tcPr>
            <w:tcW w:w="3960" w:type="dxa"/>
            <w:shd w:val="clear" w:color="auto" w:fill="auto"/>
          </w:tcPr>
          <w:p w14:paraId="06004A5D" w14:textId="77777777" w:rsidR="005B35DC" w:rsidRDefault="005B35DC" w:rsidP="00EA3767">
            <w:pPr>
              <w:widowControl/>
              <w:jc w:val="left"/>
              <w:textAlignment w:val="top"/>
              <w:rPr>
                <w:szCs w:val="24"/>
              </w:rPr>
            </w:pPr>
            <w:r>
              <w:rPr>
                <w:rFonts w:eastAsia="Segoe UI"/>
                <w:color w:val="212529"/>
                <w:sz w:val="24"/>
                <w:szCs w:val="24"/>
                <w:lang w:eastAsia="zh-CN" w:bidi="ar"/>
              </w:rPr>
              <w:t>Mã kiểm tra (checksum) để đảm bảo dữ liệu của giao dịch không bị thay đổi trong quá trình chuyển từ VNPAY về Website TMĐT.</w:t>
            </w:r>
            <w:r>
              <w:rPr>
                <w:rFonts w:eastAsia="Segoe UI"/>
                <w:color w:val="212529"/>
                <w:sz w:val="24"/>
                <w:szCs w:val="24"/>
                <w:lang w:eastAsia="zh-CN" w:bidi="ar"/>
              </w:rPr>
              <w:br/>
              <w:t>Cần kiểm tra đúng checksum khi bắt đầu xử lý yêu cầu (trước khi thực hiện các yêu cầu khác)</w:t>
            </w:r>
          </w:p>
        </w:tc>
      </w:tr>
    </w:tbl>
    <w:p w14:paraId="09A45A98" w14:textId="77777777" w:rsidR="005B35DC" w:rsidRDefault="005B35DC" w:rsidP="005B35DC">
      <w:pPr>
        <w:rPr>
          <w:rFonts w:cs="Times New Roman"/>
          <w:szCs w:val="24"/>
        </w:rPr>
      </w:pPr>
    </w:p>
    <w:p w14:paraId="013436F7" w14:textId="77777777" w:rsidR="005B35DC" w:rsidRDefault="005B35DC" w:rsidP="005B35DC">
      <w:pPr>
        <w:rPr>
          <w:rFonts w:cs="Times New Roman"/>
          <w:b/>
          <w:bCs/>
          <w:szCs w:val="24"/>
        </w:rPr>
      </w:pPr>
      <w:r>
        <w:rPr>
          <w:rFonts w:cs="Times New Roman"/>
          <w:b/>
          <w:bCs/>
          <w:sz w:val="24"/>
          <w:szCs w:val="24"/>
        </w:rPr>
        <w:t>Lưu ý:</w:t>
      </w:r>
    </w:p>
    <w:p w14:paraId="4B2D489E" w14:textId="77777777" w:rsidR="005B35DC" w:rsidRDefault="005B35DC" w:rsidP="005B35DC">
      <w:pPr>
        <w:rPr>
          <w:rFonts w:cs="Times New Roman"/>
          <w:szCs w:val="24"/>
        </w:rPr>
      </w:pPr>
      <w:r>
        <w:rPr>
          <w:rFonts w:cs="Times New Roman"/>
          <w:sz w:val="24"/>
          <w:szCs w:val="24"/>
        </w:rPr>
        <w:t>Merchant/website TMĐT thực hiện kiểm tra sự toàn vẹn của dữ liệu (checksum) trước khi thực hiện các thao tác khác.</w:t>
      </w:r>
    </w:p>
    <w:p w14:paraId="2347B9A8" w14:textId="77777777" w:rsidR="005B35DC" w:rsidRDefault="005B35DC" w:rsidP="005B35DC">
      <w:pPr>
        <w:rPr>
          <w:rFonts w:cs="Times New Roman"/>
          <w:szCs w:val="24"/>
        </w:rPr>
      </w:pPr>
      <w:r>
        <w:rPr>
          <w:rFonts w:cs="Times New Roman"/>
          <w:sz w:val="24"/>
          <w:szCs w:val="24"/>
        </w:rPr>
        <w:t>Merchant trả dữ liệu lại cho VNPAY bằng mã RspCode và Message định dạng JSON:</w:t>
      </w:r>
      <w:r>
        <w:rPr>
          <w:rFonts w:cs="Times New Roman"/>
          <w:sz w:val="24"/>
          <w:szCs w:val="24"/>
        </w:rPr>
        <w:br/>
        <w:t>Trong đó:</w:t>
      </w:r>
      <w:r>
        <w:rPr>
          <w:rFonts w:cs="Times New Roman"/>
          <w:sz w:val="24"/>
          <w:szCs w:val="24"/>
        </w:rPr>
        <w:br/>
      </w:r>
      <w:r>
        <w:rPr>
          <w:rFonts w:cs="Times New Roman"/>
          <w:sz w:val="24"/>
          <w:szCs w:val="24"/>
        </w:rPr>
        <w:tab/>
        <w:t>RspCode là mã lỗi tình trạng cập nhật trạng thái thanh toán của giao dịch tại đầu IPN của merchant.</w:t>
      </w:r>
      <w:r>
        <w:rPr>
          <w:rFonts w:cs="Times New Roman"/>
          <w:sz w:val="24"/>
          <w:szCs w:val="24"/>
        </w:rPr>
        <w:br/>
      </w:r>
      <w:r>
        <w:rPr>
          <w:rFonts w:cs="Times New Roman"/>
          <w:sz w:val="24"/>
          <w:szCs w:val="24"/>
        </w:rPr>
        <w:tab/>
        <w:t>Message là mô tả mã lỗi của RspCode</w:t>
      </w:r>
      <w:r>
        <w:rPr>
          <w:rFonts w:cs="Times New Roman"/>
          <w:sz w:val="24"/>
          <w:szCs w:val="24"/>
        </w:rPr>
        <w:br/>
      </w:r>
      <w:r>
        <w:rPr>
          <w:rFonts w:cs="Times New Roman"/>
          <w:sz w:val="24"/>
          <w:szCs w:val="24"/>
        </w:rPr>
        <w:tab/>
        <w:t>Merchant cần tuân thủ theo các trường hợp kiểm và phản hồi lại RspCode cho VNPAY. Vui lòng tham khảo thêm tại code demo IPN của VNPAY</w:t>
      </w:r>
    </w:p>
    <w:p w14:paraId="11AA2253" w14:textId="77777777" w:rsidR="005B35DC" w:rsidRDefault="005B35DC" w:rsidP="005B35DC">
      <w:pPr>
        <w:rPr>
          <w:rFonts w:cs="Times New Roman"/>
          <w:b/>
          <w:bCs/>
          <w:szCs w:val="24"/>
        </w:rPr>
      </w:pPr>
      <w:r>
        <w:rPr>
          <w:rFonts w:cs="Times New Roman"/>
          <w:sz w:val="24"/>
          <w:szCs w:val="24"/>
        </w:rPr>
        <w:t>Cơ chế retry IPN:</w:t>
      </w:r>
      <w:r>
        <w:rPr>
          <w:rFonts w:cs="Times New Roman"/>
          <w:sz w:val="24"/>
          <w:szCs w:val="24"/>
        </w:rPr>
        <w:br/>
        <w:t>Hệ thống VNPAY căn cứ theo RspCode phản hồi từ merchant để kết thúc luồng hay bật cơ chế retry</w:t>
      </w:r>
      <w:r>
        <w:rPr>
          <w:rFonts w:cs="Times New Roman"/>
          <w:sz w:val="24"/>
          <w:szCs w:val="24"/>
        </w:rPr>
        <w:br/>
        <w:t>RspCode: 00, 02 là mã lỗi IPN của merchant phản hồi đã cập nhật được tình trạng giao dịch. VNPAY kết thúc luồng</w:t>
      </w:r>
      <w:r>
        <w:rPr>
          <w:rFonts w:cs="Times New Roman"/>
          <w:sz w:val="24"/>
          <w:szCs w:val="24"/>
        </w:rPr>
        <w:br/>
        <w:t>RspCode: 01, 04, 97, 99 hoặc IPN timeout là mã lỗi IPN merchant không cập nhật được tình trạng giao dịch. VNPAY bật cơ chế retry IPN</w:t>
      </w:r>
      <w:r>
        <w:rPr>
          <w:rFonts w:cs="Times New Roman"/>
          <w:sz w:val="24"/>
          <w:szCs w:val="24"/>
        </w:rPr>
        <w:br/>
        <w:t>Tổng số lần gọi tối đa: 10 lần</w:t>
      </w:r>
      <w:r>
        <w:rPr>
          <w:rFonts w:cs="Times New Roman"/>
          <w:sz w:val="24"/>
          <w:szCs w:val="24"/>
        </w:rPr>
        <w:br/>
        <w:t>Khoảng cách giữa các lần gọi lại: 5 phút</w:t>
      </w:r>
    </w:p>
    <w:p w14:paraId="46F377C9" w14:textId="77777777" w:rsidR="005B35DC" w:rsidRPr="00A75BCB" w:rsidRDefault="005B35DC" w:rsidP="005B35DC">
      <w:pPr>
        <w:pStyle w:val="Heading2"/>
        <w:numPr>
          <w:ilvl w:val="0"/>
          <w:numId w:val="4"/>
        </w:numPr>
        <w:ind w:left="720" w:hanging="360"/>
        <w:rPr>
          <w:rFonts w:ascii="Times New Roman" w:hAnsi="Times New Roman" w:cs="Times New Roman"/>
        </w:rPr>
      </w:pPr>
      <w:r w:rsidRPr="00A75BCB">
        <w:rPr>
          <w:rFonts w:ascii="Times New Roman" w:hAnsi="Times New Roman" w:cs="Times New Roman"/>
        </w:rPr>
        <w:t>Code mẫu</w:t>
      </w:r>
    </w:p>
    <w:p w14:paraId="05472540" w14:textId="77777777" w:rsidR="005B35DC" w:rsidRDefault="005B35DC" w:rsidP="005B35DC">
      <w:pPr>
        <w:rPr>
          <w:rFonts w:cs="Times New Roman"/>
          <w:szCs w:val="24"/>
        </w:rPr>
      </w:pPr>
      <w:r>
        <w:rPr>
          <w:rFonts w:cs="Times New Roman"/>
          <w:sz w:val="24"/>
          <w:szCs w:val="24"/>
        </w:rPr>
        <w:t xml:space="preserve">Linh github: </w:t>
      </w:r>
      <w:hyperlink r:id="rId52" w:history="1">
        <w:r>
          <w:rPr>
            <w:rStyle w:val="Hyperlink"/>
            <w:rFonts w:cs="Times New Roman"/>
            <w:sz w:val="24"/>
            <w:szCs w:val="24"/>
          </w:rPr>
          <w:t>https://github.com/ledinhloc/demo-thanhtoan-vnpay.git</w:t>
        </w:r>
      </w:hyperlink>
    </w:p>
    <w:p w14:paraId="156CC9D1" w14:textId="77777777" w:rsidR="005B35DC" w:rsidRDefault="005B35DC" w:rsidP="005B35DC">
      <w:pPr>
        <w:rPr>
          <w:rFonts w:cs="Times New Roman"/>
          <w:szCs w:val="24"/>
        </w:rPr>
      </w:pPr>
      <w:r>
        <w:rPr>
          <w:rFonts w:cs="Times New Roman"/>
          <w:sz w:val="24"/>
          <w:szCs w:val="24"/>
        </w:rPr>
        <w:t xml:space="preserve">Cấu trúc dự án : </w:t>
      </w:r>
    </w:p>
    <w:p w14:paraId="098707EF" w14:textId="77777777" w:rsidR="005B35DC" w:rsidRDefault="005B35DC" w:rsidP="005B35DC">
      <w:pPr>
        <w:rPr>
          <w:rFonts w:cs="Times New Roman"/>
          <w:szCs w:val="24"/>
        </w:rPr>
      </w:pPr>
      <w:r>
        <w:rPr>
          <w:rFonts w:cs="Times New Roman"/>
          <w:sz w:val="24"/>
          <w:szCs w:val="24"/>
        </w:rPr>
        <w:tab/>
      </w:r>
    </w:p>
    <w:p w14:paraId="1C48075C" w14:textId="77777777" w:rsidR="005B35DC" w:rsidRDefault="005B35DC" w:rsidP="005B35DC">
      <w:pPr>
        <w:rPr>
          <w:rFonts w:cs="Times New Roman"/>
          <w:szCs w:val="24"/>
        </w:rPr>
      </w:pPr>
      <w:r>
        <w:rPr>
          <w:rFonts w:cs="Times New Roman"/>
          <w:noProof/>
          <w:szCs w:val="24"/>
        </w:rPr>
        <w:lastRenderedPageBreak/>
        <w:drawing>
          <wp:inline distT="0" distB="0" distL="114300" distR="114300" wp14:anchorId="40F85EF3" wp14:editId="39F85712">
            <wp:extent cx="2256790" cy="2562225"/>
            <wp:effectExtent l="0" t="0" r="13970" b="13335"/>
            <wp:docPr id="1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screenshot of a computer&#10;&#10;Description automatically generated"/>
                    <pic:cNvPicPr>
                      <a:picLocks noChangeAspect="1"/>
                    </pic:cNvPicPr>
                  </pic:nvPicPr>
                  <pic:blipFill>
                    <a:blip r:embed="rId53"/>
                    <a:stretch>
                      <a:fillRect/>
                    </a:stretch>
                  </pic:blipFill>
                  <pic:spPr>
                    <a:xfrm>
                      <a:off x="0" y="0"/>
                      <a:ext cx="2256790" cy="2562225"/>
                    </a:xfrm>
                    <a:prstGeom prst="rect">
                      <a:avLst/>
                    </a:prstGeom>
                    <a:noFill/>
                    <a:ln>
                      <a:noFill/>
                    </a:ln>
                  </pic:spPr>
                </pic:pic>
              </a:graphicData>
            </a:graphic>
          </wp:inline>
        </w:drawing>
      </w:r>
    </w:p>
    <w:p w14:paraId="0AC97F67" w14:textId="77777777" w:rsidR="00133191" w:rsidRDefault="00133191" w:rsidP="005B35DC">
      <w:pPr>
        <w:rPr>
          <w:b/>
          <w:bCs/>
        </w:rPr>
      </w:pPr>
    </w:p>
    <w:p w14:paraId="1F1A6077" w14:textId="77777777" w:rsidR="00133191" w:rsidRDefault="00133191" w:rsidP="000B0831">
      <w:pPr>
        <w:jc w:val="center"/>
        <w:rPr>
          <w:b/>
          <w:bCs/>
        </w:rPr>
      </w:pPr>
    </w:p>
    <w:p w14:paraId="070C7F7E" w14:textId="77777777" w:rsidR="00133191" w:rsidRDefault="00133191" w:rsidP="000B0831">
      <w:pPr>
        <w:jc w:val="center"/>
        <w:rPr>
          <w:b/>
          <w:bCs/>
        </w:rPr>
      </w:pPr>
    </w:p>
    <w:p w14:paraId="287709FA" w14:textId="77777777" w:rsidR="00133191" w:rsidRDefault="00133191" w:rsidP="000B0831">
      <w:pPr>
        <w:jc w:val="center"/>
        <w:rPr>
          <w:b/>
          <w:bCs/>
        </w:rPr>
      </w:pPr>
    </w:p>
    <w:p w14:paraId="4F93E6A8" w14:textId="77777777" w:rsidR="00133191" w:rsidRDefault="00133191" w:rsidP="000B0831">
      <w:pPr>
        <w:jc w:val="center"/>
        <w:rPr>
          <w:b/>
          <w:bCs/>
        </w:rPr>
      </w:pPr>
    </w:p>
    <w:p w14:paraId="632BFC8B" w14:textId="77777777" w:rsidR="00133191" w:rsidRDefault="00133191" w:rsidP="000B0831">
      <w:pPr>
        <w:jc w:val="center"/>
        <w:rPr>
          <w:b/>
          <w:bCs/>
        </w:rPr>
      </w:pPr>
    </w:p>
    <w:p w14:paraId="53EF222F" w14:textId="77777777" w:rsidR="00133191" w:rsidRDefault="00133191" w:rsidP="000B0831">
      <w:pPr>
        <w:jc w:val="center"/>
        <w:rPr>
          <w:b/>
          <w:bCs/>
        </w:rPr>
      </w:pPr>
    </w:p>
    <w:p w14:paraId="38E088DE" w14:textId="77777777" w:rsidR="00133191" w:rsidRDefault="00133191" w:rsidP="000B0831">
      <w:pPr>
        <w:jc w:val="center"/>
        <w:rPr>
          <w:b/>
          <w:bCs/>
        </w:rPr>
      </w:pPr>
    </w:p>
    <w:p w14:paraId="3CFF394B" w14:textId="77777777" w:rsidR="00133191" w:rsidRDefault="00133191" w:rsidP="000B0831">
      <w:pPr>
        <w:jc w:val="center"/>
        <w:rPr>
          <w:b/>
          <w:bCs/>
        </w:rPr>
      </w:pPr>
    </w:p>
    <w:p w14:paraId="7675D3E7" w14:textId="77777777" w:rsidR="005B35DC" w:rsidRDefault="005B35DC" w:rsidP="000B0831">
      <w:pPr>
        <w:jc w:val="center"/>
        <w:rPr>
          <w:b/>
          <w:bCs/>
        </w:rPr>
      </w:pPr>
    </w:p>
    <w:p w14:paraId="757B28C8" w14:textId="77777777" w:rsidR="005B35DC" w:rsidRDefault="005B35DC" w:rsidP="000B0831">
      <w:pPr>
        <w:jc w:val="center"/>
        <w:rPr>
          <w:b/>
          <w:bCs/>
        </w:rPr>
      </w:pPr>
    </w:p>
    <w:p w14:paraId="5AB5022F" w14:textId="77777777" w:rsidR="005B35DC" w:rsidRDefault="005B35DC" w:rsidP="000B0831">
      <w:pPr>
        <w:jc w:val="center"/>
        <w:rPr>
          <w:b/>
          <w:bCs/>
        </w:rPr>
      </w:pPr>
    </w:p>
    <w:p w14:paraId="419D3D5B" w14:textId="77777777" w:rsidR="005B35DC" w:rsidRDefault="005B35DC" w:rsidP="000B0831">
      <w:pPr>
        <w:jc w:val="center"/>
        <w:rPr>
          <w:b/>
          <w:bCs/>
        </w:rPr>
      </w:pPr>
    </w:p>
    <w:p w14:paraId="7FB9F9F7" w14:textId="77777777" w:rsidR="005B35DC" w:rsidRDefault="005B35DC" w:rsidP="000B0831">
      <w:pPr>
        <w:jc w:val="center"/>
        <w:rPr>
          <w:b/>
          <w:bCs/>
        </w:rPr>
      </w:pPr>
    </w:p>
    <w:p w14:paraId="4459C993" w14:textId="77777777" w:rsidR="005B35DC" w:rsidRDefault="005B35DC" w:rsidP="000B0831">
      <w:pPr>
        <w:jc w:val="center"/>
        <w:rPr>
          <w:b/>
          <w:bCs/>
        </w:rPr>
      </w:pPr>
    </w:p>
    <w:p w14:paraId="0CEC62A4" w14:textId="77777777" w:rsidR="005B35DC" w:rsidRDefault="005B35DC" w:rsidP="000B0831">
      <w:pPr>
        <w:jc w:val="center"/>
        <w:rPr>
          <w:b/>
          <w:bCs/>
        </w:rPr>
      </w:pPr>
    </w:p>
    <w:p w14:paraId="49C2F47D" w14:textId="77777777" w:rsidR="005B35DC" w:rsidRDefault="005B35DC" w:rsidP="000B0831">
      <w:pPr>
        <w:jc w:val="center"/>
        <w:rPr>
          <w:b/>
          <w:bCs/>
        </w:rPr>
      </w:pPr>
    </w:p>
    <w:p w14:paraId="09C93F17" w14:textId="77777777" w:rsidR="005B35DC" w:rsidRDefault="005B35DC" w:rsidP="000B0831">
      <w:pPr>
        <w:jc w:val="center"/>
        <w:rPr>
          <w:b/>
          <w:bCs/>
        </w:rPr>
      </w:pPr>
    </w:p>
    <w:p w14:paraId="18CB8807" w14:textId="77777777" w:rsidR="005B35DC" w:rsidRDefault="005B35DC" w:rsidP="000B0831">
      <w:pPr>
        <w:jc w:val="center"/>
        <w:rPr>
          <w:b/>
          <w:bCs/>
        </w:rPr>
      </w:pPr>
    </w:p>
    <w:p w14:paraId="44848B59" w14:textId="77777777" w:rsidR="005B35DC" w:rsidRDefault="005B35DC" w:rsidP="000B0831">
      <w:pPr>
        <w:jc w:val="center"/>
        <w:rPr>
          <w:b/>
          <w:bCs/>
        </w:rPr>
      </w:pPr>
    </w:p>
    <w:p w14:paraId="108A8FD9" w14:textId="799750AF" w:rsidR="00DE67C5" w:rsidRPr="000B0831" w:rsidRDefault="009C2F46" w:rsidP="000B0831">
      <w:pPr>
        <w:jc w:val="center"/>
        <w:rPr>
          <w:b/>
          <w:bCs/>
        </w:rPr>
      </w:pPr>
      <w:r w:rsidRPr="000B0831">
        <w:rPr>
          <w:b/>
          <w:bCs/>
        </w:rPr>
        <w:lastRenderedPageBreak/>
        <w:t>TÍCH HỢP THANH TOÁN TRỰC TUYẾN TIỀN THẬT QUA SEPAY</w:t>
      </w:r>
    </w:p>
    <w:p w14:paraId="7082D351" w14:textId="2BB6D997" w:rsidR="009C2F46" w:rsidRPr="000B0831" w:rsidRDefault="009C2F46" w:rsidP="009C2F46">
      <w:pPr>
        <w:pStyle w:val="ListParagraph"/>
        <w:numPr>
          <w:ilvl w:val="0"/>
          <w:numId w:val="1"/>
        </w:numPr>
        <w:rPr>
          <w:b/>
          <w:bCs/>
        </w:rPr>
      </w:pPr>
      <w:r w:rsidRPr="000B0831">
        <w:rPr>
          <w:b/>
          <w:bCs/>
        </w:rPr>
        <w:t>Giới thiệu sepay</w:t>
      </w:r>
    </w:p>
    <w:p w14:paraId="339685C2" w14:textId="0FD7B14C" w:rsidR="009C2F46" w:rsidRDefault="009C2F46" w:rsidP="009C2F46">
      <w:r>
        <w:t>SePay là công ty fintech tiên phong trong lĩnh vực chuyển đổi số thanh toán chuyển khoản ngân hàng.</w:t>
      </w:r>
    </w:p>
    <w:p w14:paraId="309644BC" w14:textId="77777777" w:rsidR="009C2F46" w:rsidRDefault="009C2F46" w:rsidP="009C2F46">
      <w:r>
        <w:t>SePay hiện đã kết nối với hơn 19 ngân hàng tại Việt Nam, là đối tác chiến lược của Ngân hàng OCB, KienlongBank, MSB, MBBank, BIDV. Được nhiều đối tác và khách hàng tin tưởng trên cả nước</w:t>
      </w:r>
    </w:p>
    <w:p w14:paraId="718201A1" w14:textId="50462CBA" w:rsidR="009C2F46" w:rsidRDefault="009C2F46" w:rsidP="009C2F46">
      <w:r>
        <w:t xml:space="preserve">Khách hàng tiêu biểu của sepay: </w:t>
      </w:r>
      <w:r w:rsidRPr="009C2F46">
        <w:drawing>
          <wp:inline distT="0" distB="0" distL="0" distR="0" wp14:anchorId="2F2EADEB" wp14:editId="123A000F">
            <wp:extent cx="5768340" cy="3257550"/>
            <wp:effectExtent l="0" t="0" r="3810" b="0"/>
            <wp:docPr id="1879156988" name="Picture 1" descr="A group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56988" name="Picture 1" descr="A group of logos on a white background&#10;&#10;Description automatically generated"/>
                    <pic:cNvPicPr/>
                  </pic:nvPicPr>
                  <pic:blipFill>
                    <a:blip r:embed="rId54"/>
                    <a:stretch>
                      <a:fillRect/>
                    </a:stretch>
                  </pic:blipFill>
                  <pic:spPr>
                    <a:xfrm>
                      <a:off x="0" y="0"/>
                      <a:ext cx="5768340" cy="3257550"/>
                    </a:xfrm>
                    <a:prstGeom prst="rect">
                      <a:avLst/>
                    </a:prstGeom>
                  </pic:spPr>
                </pic:pic>
              </a:graphicData>
            </a:graphic>
          </wp:inline>
        </w:drawing>
      </w:r>
    </w:p>
    <w:p w14:paraId="06722AA6" w14:textId="2A3A4C40" w:rsidR="009C2F46" w:rsidRDefault="009C2F46" w:rsidP="009C2F46">
      <w:r>
        <w:t>Mô hình hoạt động</w:t>
      </w:r>
    </w:p>
    <w:p w14:paraId="2BE7C827" w14:textId="65245923" w:rsidR="009C2F46" w:rsidRDefault="009C2F46" w:rsidP="009C2F46">
      <w:r>
        <w:rPr>
          <w:noProof/>
        </w:rPr>
        <w:drawing>
          <wp:inline distT="0" distB="0" distL="0" distR="0" wp14:anchorId="290E9F67" wp14:editId="551FB0A0">
            <wp:extent cx="5768340" cy="1522095"/>
            <wp:effectExtent l="0" t="0" r="3810" b="1905"/>
            <wp:docPr id="1207897431" name="Picture 18" descr="Mô hình API ngâ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ô hình API ngân hà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8340" cy="1522095"/>
                    </a:xfrm>
                    <a:prstGeom prst="rect">
                      <a:avLst/>
                    </a:prstGeom>
                    <a:noFill/>
                    <a:ln>
                      <a:noFill/>
                    </a:ln>
                  </pic:spPr>
                </pic:pic>
              </a:graphicData>
            </a:graphic>
          </wp:inline>
        </w:drawing>
      </w:r>
    </w:p>
    <w:p w14:paraId="57A617AA" w14:textId="3FCE71BC" w:rsidR="009C2F46" w:rsidRPr="000B0831" w:rsidRDefault="009A482A" w:rsidP="009A482A">
      <w:pPr>
        <w:pStyle w:val="ListParagraph"/>
        <w:numPr>
          <w:ilvl w:val="0"/>
          <w:numId w:val="1"/>
        </w:numPr>
        <w:rPr>
          <w:b/>
          <w:bCs/>
        </w:rPr>
      </w:pPr>
      <w:r w:rsidRPr="000B0831">
        <w:rPr>
          <w:b/>
          <w:bCs/>
        </w:rPr>
        <w:t>Hướng dẫn đăng ký và cấu hình</w:t>
      </w:r>
    </w:p>
    <w:p w14:paraId="0E015908" w14:textId="2A09D6B7" w:rsidR="00983968" w:rsidRPr="000B0831" w:rsidRDefault="00983968" w:rsidP="00983968">
      <w:pPr>
        <w:ind w:left="360"/>
        <w:rPr>
          <w:b/>
          <w:bCs/>
        </w:rPr>
      </w:pPr>
      <w:r w:rsidRPr="000B0831">
        <w:rPr>
          <w:b/>
          <w:bCs/>
        </w:rPr>
        <w:t>2.1) Đăng ký tài khoản sepay</w:t>
      </w:r>
    </w:p>
    <w:p w14:paraId="49654856" w14:textId="645CF533" w:rsidR="00712E34" w:rsidRDefault="00712E34" w:rsidP="00712E34">
      <w:pPr>
        <w:pStyle w:val="ListParagraph"/>
        <w:numPr>
          <w:ilvl w:val="0"/>
          <w:numId w:val="2"/>
        </w:numPr>
        <w:ind w:left="284"/>
      </w:pPr>
      <w:r>
        <w:t>Bước 1: Truy cập vào my.sepay.vn/register</w:t>
      </w:r>
    </w:p>
    <w:p w14:paraId="62DF462F" w14:textId="7039294F" w:rsidR="009A482A" w:rsidRDefault="00712E34" w:rsidP="00712E34">
      <w:pPr>
        <w:pStyle w:val="ListParagraph"/>
        <w:numPr>
          <w:ilvl w:val="0"/>
          <w:numId w:val="2"/>
        </w:numPr>
        <w:ind w:left="284"/>
      </w:pPr>
      <w:r>
        <w:t>Bước 2: Điền đầy đủ các thông tin để đăng ký</w:t>
      </w:r>
    </w:p>
    <w:p w14:paraId="260A95A5" w14:textId="7E4AE605" w:rsidR="00983968" w:rsidRDefault="00983968" w:rsidP="00712E34">
      <w:pPr>
        <w:pStyle w:val="ListParagraph"/>
        <w:numPr>
          <w:ilvl w:val="0"/>
          <w:numId w:val="2"/>
        </w:numPr>
        <w:ind w:left="284"/>
      </w:pPr>
      <w:r>
        <w:t xml:space="preserve">Bước 3: Chọn </w:t>
      </w:r>
      <w:r w:rsidR="00C556D9">
        <w:t>gói thanh toán phù hợp (Gói Free)</w:t>
      </w:r>
    </w:p>
    <w:p w14:paraId="6FAEC09B" w14:textId="77777777" w:rsidR="00C556D9" w:rsidRDefault="00C556D9" w:rsidP="00C556D9">
      <w:pPr>
        <w:pStyle w:val="ListParagraph"/>
        <w:numPr>
          <w:ilvl w:val="0"/>
          <w:numId w:val="2"/>
        </w:numPr>
        <w:ind w:left="284" w:firstLine="76"/>
      </w:pPr>
      <w:r>
        <w:lastRenderedPageBreak/>
        <w:t xml:space="preserve">Bước 4: Thực hiện theo hướng dẫn đến khi </w:t>
      </w:r>
      <w:r w:rsidRPr="00C556D9">
        <w:t>thấy thông báo Thanh toán thành công!</w:t>
      </w:r>
    </w:p>
    <w:p w14:paraId="0C4E1F22" w14:textId="054949A3" w:rsidR="0084299B" w:rsidRPr="000B0831" w:rsidRDefault="0084299B" w:rsidP="0084299B">
      <w:pPr>
        <w:ind w:left="284"/>
        <w:rPr>
          <w:b/>
          <w:bCs/>
        </w:rPr>
      </w:pPr>
      <w:r w:rsidRPr="000B0831">
        <w:rPr>
          <w:b/>
          <w:bCs/>
        </w:rPr>
        <w:t>2.2) Đăng kí tài khoản ngân hàng nhận tiền</w:t>
      </w:r>
    </w:p>
    <w:p w14:paraId="3AD4FADD" w14:textId="77777777" w:rsidR="0084299B" w:rsidRDefault="0084299B" w:rsidP="0084299B">
      <w:pPr>
        <w:ind w:left="284"/>
      </w:pPr>
      <w:r>
        <w:t>Có 2 phương pháp:</w:t>
      </w:r>
    </w:p>
    <w:p w14:paraId="32353016" w14:textId="0D468F33" w:rsidR="0084299B" w:rsidRDefault="0084299B" w:rsidP="0084299B">
      <w:pPr>
        <w:pStyle w:val="ListParagraph"/>
        <w:numPr>
          <w:ilvl w:val="0"/>
          <w:numId w:val="2"/>
        </w:numPr>
      </w:pPr>
      <w:r>
        <w:t xml:space="preserve"> </w:t>
      </w:r>
      <w:r w:rsidRPr="0084299B">
        <w:t>Phương pháp 1: Kết nối ngân hàng qua API</w:t>
      </w:r>
      <w:r>
        <w:t xml:space="preserve">: </w:t>
      </w:r>
      <w:r w:rsidRPr="0084299B">
        <w:t>SePay đã hợp tác mở API</w:t>
      </w:r>
      <w:r>
        <w:t xml:space="preserve"> gốc của ngân hàng</w:t>
      </w:r>
      <w:r w:rsidRPr="0084299B">
        <w:t>. Lúc này mỗi khi có giao dịch, ngân hàng sẽ push thông tin trực tiếp để SePay thông qua API. Ưu điểm của hình thức này là tốc độ nhận giao dịch tức thì. Phù hợp với yêu cầu nhận giao dịch độ trễ thấp như xác thực thanh toán tự động trên web/app</w:t>
      </w:r>
    </w:p>
    <w:p w14:paraId="05C02305" w14:textId="1C1BF216" w:rsidR="00EE054E" w:rsidRDefault="003723C3" w:rsidP="00655757">
      <w:pPr>
        <w:pStyle w:val="ListParagraph"/>
        <w:numPr>
          <w:ilvl w:val="0"/>
          <w:numId w:val="2"/>
        </w:numPr>
      </w:pPr>
      <w:r w:rsidRPr="003723C3">
        <w:t>Phương pháp 2: Kết nối ngân hàng qua SMS biến động số dư</w:t>
      </w:r>
      <w:r>
        <w:t xml:space="preserve">. </w:t>
      </w:r>
      <w:r w:rsidRPr="003723C3">
        <w:t>Đây là cách rất đơn giản và dễ thực hiện. SePay sẽ cung cấp cho bạn một số điện thoại, bạn chỉ cần đăng ký với ngân hàng để nhận biến động số dư cho tài khoản nào mà bạn muốn</w:t>
      </w:r>
      <w:r>
        <w:t>.</w:t>
      </w:r>
      <w:r w:rsidR="00655757">
        <w:t xml:space="preserve"> </w:t>
      </w:r>
      <w:r w:rsidR="00655757" w:rsidRPr="00655757">
        <w:t>KHÔNG CẦN điền thông tin đăng nhập Internet Banking.</w:t>
      </w:r>
      <w:r w:rsidR="00655757">
        <w:t xml:space="preserve"> </w:t>
      </w:r>
      <w:r w:rsidR="00655757" w:rsidRPr="00655757">
        <w:t>Ngoài ra, SePay cung cấp một số điện thoại riêng cho bạn. Số này không chia sẻ với bất kỳ khách hàng nào khác</w:t>
      </w:r>
      <w:r w:rsidR="00655757">
        <w:t xml:space="preserve">. </w:t>
      </w:r>
      <w:r>
        <w:t>Nhược điểm: sẽ tốn phí cho SMS gửi từ phía ngân hàng (ngân hàng sẽ tự trừ tùy theo chính sách từng ngân hàng, không phải phía Sepay), phụ thuộc rất lớn vào độ ổn định của dịch vụ SMS các ngân hàng</w:t>
      </w:r>
    </w:p>
    <w:p w14:paraId="61491378" w14:textId="77777777" w:rsidR="003714E2" w:rsidRDefault="00655757" w:rsidP="003723C3">
      <w:r>
        <w:t xml:space="preserve">Sau đây là hướng dẫn chi tiết </w:t>
      </w:r>
    </w:p>
    <w:p w14:paraId="67BAEADD" w14:textId="28128F83" w:rsidR="003714E2" w:rsidRDefault="003714E2" w:rsidP="003714E2">
      <w:pPr>
        <w:pStyle w:val="ListParagraph"/>
        <w:numPr>
          <w:ilvl w:val="0"/>
          <w:numId w:val="2"/>
        </w:numPr>
      </w:pPr>
      <w:r>
        <w:t>C</w:t>
      </w:r>
      <w:r w:rsidR="00655757">
        <w:t xml:space="preserve">ách </w:t>
      </w:r>
      <w:r>
        <w:t>1 (</w:t>
      </w:r>
      <w:r w:rsidRPr="00B82754">
        <w:rPr>
          <w:b/>
          <w:bCs/>
        </w:rPr>
        <w:t>đây là cách kết nối hiện tại của dự án</w:t>
      </w:r>
      <w:r>
        <w:t xml:space="preserve">): </w:t>
      </w:r>
      <w:r w:rsidR="00B82754">
        <w:t>Kết nối với ngân hàng MB</w:t>
      </w:r>
    </w:p>
    <w:p w14:paraId="22D88911" w14:textId="5BEC9B4C" w:rsidR="00B82754" w:rsidRDefault="007F7CDA" w:rsidP="00B82754">
      <w:hyperlink r:id="rId56" w:history="1">
        <w:r w:rsidRPr="0005250D">
          <w:rPr>
            <w:rStyle w:val="Hyperlink"/>
          </w:rPr>
          <w:t>https://docs.sepay.vn/ket-noi-mb-api.html</w:t>
        </w:r>
      </w:hyperlink>
      <w:r w:rsidR="00B82754">
        <w:t xml:space="preserve"> </w:t>
      </w:r>
    </w:p>
    <w:p w14:paraId="441C91D9" w14:textId="0D523835" w:rsidR="003723C3" w:rsidRDefault="003714E2" w:rsidP="003714E2">
      <w:pPr>
        <w:pStyle w:val="ListParagraph"/>
        <w:numPr>
          <w:ilvl w:val="0"/>
          <w:numId w:val="2"/>
        </w:numPr>
      </w:pPr>
      <w:r>
        <w:t>C</w:t>
      </w:r>
      <w:r w:rsidR="00655757">
        <w:t>ác</w:t>
      </w:r>
      <w:r>
        <w:t>h</w:t>
      </w:r>
      <w:r w:rsidR="00655757">
        <w:t xml:space="preserve"> 2 có thể tham khảo trên docs của sepay: </w:t>
      </w:r>
      <w:hyperlink r:id="rId57" w:history="1">
        <w:r w:rsidRPr="0005250D">
          <w:rPr>
            <w:rStyle w:val="Hyperlink"/>
          </w:rPr>
          <w:t>https://docs.sepay.vn/them-tai-khoan-ngan-hang.html</w:t>
        </w:r>
      </w:hyperlink>
      <w:r>
        <w:t xml:space="preserve"> </w:t>
      </w:r>
    </w:p>
    <w:p w14:paraId="46A10854" w14:textId="77777777" w:rsidR="00F1764E" w:rsidRPr="000B0831" w:rsidRDefault="007F7CDA" w:rsidP="00F1764E">
      <w:pPr>
        <w:rPr>
          <w:b/>
          <w:bCs/>
        </w:rPr>
      </w:pPr>
      <w:r w:rsidRPr="000B0831">
        <w:rPr>
          <w:b/>
          <w:bCs/>
        </w:rPr>
        <w:t xml:space="preserve">2.3) </w:t>
      </w:r>
      <w:r w:rsidR="00F1764E" w:rsidRPr="000B0831">
        <w:rPr>
          <w:b/>
          <w:bCs/>
        </w:rPr>
        <w:t>Đăng ký webhooks</w:t>
      </w:r>
    </w:p>
    <w:p w14:paraId="54DE56C9" w14:textId="088E6503" w:rsidR="00F1764E" w:rsidRDefault="00F1764E" w:rsidP="00F1764E">
      <w:r w:rsidRPr="00F1764E">
        <w:t>Tích hợp WebHooks giúp SePay bắn thông tin giao dịch đến ứng dụng. Mỗi khi phát sinh giao dịch, SePay sẽ bắn WebHooks, ứng dụng bán hàng sẽ biết khách hàng đã thanh toán và chuyển trạng thái đơn hàng.</w:t>
      </w:r>
    </w:p>
    <w:p w14:paraId="02BA90DE" w14:textId="288717EB" w:rsidR="00A03E33" w:rsidRDefault="00A03E33" w:rsidP="00F1764E">
      <w:r>
        <w:t xml:space="preserve">Hướng dẫn chi tiết: </w:t>
      </w:r>
    </w:p>
    <w:p w14:paraId="539916BF" w14:textId="39C6CEE7" w:rsidR="00A03E33" w:rsidRDefault="00A03E33" w:rsidP="00A03E33">
      <w:pPr>
        <w:pStyle w:val="ListParagraph"/>
        <w:numPr>
          <w:ilvl w:val="0"/>
          <w:numId w:val="2"/>
        </w:numPr>
      </w:pPr>
      <w:r>
        <w:lastRenderedPageBreak/>
        <w:t>Bước 1: Phần thống kê và cấu hình, chọn Cấu hình Công ty &gt; Cấu hình chung. Phần Cấu trúc mã thanh toán, cấu hình như bên dưới</w:t>
      </w:r>
      <w:r>
        <w:br/>
      </w:r>
      <w:r w:rsidRPr="00A03E33">
        <w:drawing>
          <wp:inline distT="0" distB="0" distL="0" distR="0" wp14:anchorId="1AFC57BA" wp14:editId="3D3614BC">
            <wp:extent cx="5768340" cy="2219325"/>
            <wp:effectExtent l="0" t="0" r="3810" b="9525"/>
            <wp:docPr id="89947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7818" name="Picture 1" descr="A screenshot of a computer&#10;&#10;Description automatically generated"/>
                    <pic:cNvPicPr/>
                  </pic:nvPicPr>
                  <pic:blipFill>
                    <a:blip r:embed="rId58"/>
                    <a:stretch>
                      <a:fillRect/>
                    </a:stretch>
                  </pic:blipFill>
                  <pic:spPr>
                    <a:xfrm>
                      <a:off x="0" y="0"/>
                      <a:ext cx="5768340" cy="2219325"/>
                    </a:xfrm>
                    <a:prstGeom prst="rect">
                      <a:avLst/>
                    </a:prstGeom>
                  </pic:spPr>
                </pic:pic>
              </a:graphicData>
            </a:graphic>
          </wp:inline>
        </w:drawing>
      </w:r>
    </w:p>
    <w:p w14:paraId="7708BE8A" w14:textId="019A5898" w:rsidR="00A03E33" w:rsidRDefault="00A03E33" w:rsidP="00A03E33">
      <w:pPr>
        <w:pStyle w:val="ListParagraph"/>
        <w:numPr>
          <w:ilvl w:val="0"/>
          <w:numId w:val="2"/>
        </w:numPr>
      </w:pPr>
      <w:r>
        <w:t>Bước 2: Phần cổng thanh toán &gt; Chọn tích hợp webhooks</w:t>
      </w:r>
    </w:p>
    <w:p w14:paraId="7FFB97D3" w14:textId="5EC64317" w:rsidR="00BA3C7E" w:rsidRDefault="00390B0E" w:rsidP="00F1764E">
      <w:r>
        <w:t>Cấu hình thực tế dự án</w:t>
      </w:r>
      <w:r w:rsidR="006219EF">
        <w:t xml:space="preserve"> phần webhooks</w:t>
      </w:r>
      <w:r>
        <w:t xml:space="preserve">: </w:t>
      </w:r>
    </w:p>
    <w:p w14:paraId="6C9E9E6A" w14:textId="77777777" w:rsidR="00230BA5" w:rsidRDefault="00230BA5" w:rsidP="00F1764E"/>
    <w:p w14:paraId="51E324D9" w14:textId="66BDDCF3" w:rsidR="00390B0E" w:rsidRPr="00F1764E" w:rsidRDefault="00CB29E8" w:rsidP="00F1764E">
      <w:r>
        <w:rPr>
          <w:noProof/>
        </w:rPr>
        <w:lastRenderedPageBreak/>
        <w:drawing>
          <wp:inline distT="0" distB="0" distL="0" distR="0" wp14:anchorId="1CD24E77" wp14:editId="30D3F3BA">
            <wp:extent cx="5768340" cy="5521325"/>
            <wp:effectExtent l="0" t="0" r="3810" b="3175"/>
            <wp:docPr id="285372712" name="Picture 1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2712" name="Picture 19" descr="A screenshot of a cha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68340" cy="5521325"/>
                    </a:xfrm>
                    <a:prstGeom prst="rect">
                      <a:avLst/>
                    </a:prstGeom>
                  </pic:spPr>
                </pic:pic>
              </a:graphicData>
            </a:graphic>
          </wp:inline>
        </w:drawing>
      </w:r>
    </w:p>
    <w:p w14:paraId="6004C6A7" w14:textId="67BBC289" w:rsidR="00F1764E" w:rsidRDefault="00CB29E8" w:rsidP="007F7CDA">
      <w:r>
        <w:t>Một số lưu ý:</w:t>
      </w:r>
    </w:p>
    <w:p w14:paraId="3E9104D2" w14:textId="76ECD5BE" w:rsidR="00CB29E8" w:rsidRDefault="00CB29E8" w:rsidP="00CB29E8">
      <w:pPr>
        <w:pStyle w:val="ListParagraph"/>
        <w:numPr>
          <w:ilvl w:val="0"/>
          <w:numId w:val="2"/>
        </w:numPr>
      </w:pPr>
      <w:r>
        <w:t xml:space="preserve">Gọi đến URL: Đây là địa chỉ của website mà sepay gọi đến khi có giao dịch vào tài khoản. Khi đã deploy trên sakai có thể cấu hình như sau: </w:t>
      </w:r>
      <w:hyperlink r:id="rId60" w:history="1">
        <w:r w:rsidRPr="0005250D">
          <w:rPr>
            <w:rStyle w:val="Hyperlink"/>
          </w:rPr>
          <w:t>https://eduplatform.com.vn/codelearna/api/payment</w:t>
        </w:r>
      </w:hyperlink>
      <w:r>
        <w:t xml:space="preserve"> . Đường link này phải public trên internet. Nếu muốn test ở local có thể sử dụng ngrok để tunnel ra internet. Chi tiết xem, phụ lục</w:t>
      </w:r>
    </w:p>
    <w:p w14:paraId="06D2D6E2" w14:textId="095AFABC" w:rsidR="00C556D9" w:rsidRDefault="00230BA5" w:rsidP="00230BA5">
      <w:pPr>
        <w:pStyle w:val="ListParagraph"/>
        <w:numPr>
          <w:ilvl w:val="0"/>
          <w:numId w:val="2"/>
        </w:numPr>
      </w:pPr>
      <w:r>
        <w:t xml:space="preserve">Phần bỏ qua nếu nội dung giao dịch không có Code thanh toán, chọn </w:t>
      </w:r>
      <w:r w:rsidR="0055303C">
        <w:t>ĐÚNG</w:t>
      </w:r>
      <w:r>
        <w:t xml:space="preserve"> và đảm bảo đã cấu hình như hướng dẫn ở trên</w:t>
      </w:r>
    </w:p>
    <w:p w14:paraId="3E61F2E3" w14:textId="77777777" w:rsidR="00E925D7" w:rsidRDefault="00E925D7" w:rsidP="00E925D7">
      <w:r>
        <w:t xml:space="preserve">Chi tiết tham khảo: </w:t>
      </w:r>
      <w:hyperlink r:id="rId61" w:history="1">
        <w:r w:rsidRPr="0005250D">
          <w:rPr>
            <w:rStyle w:val="Hyperlink"/>
          </w:rPr>
          <w:t>https://docs.sepay.vn/tich-h</w:t>
        </w:r>
        <w:r w:rsidRPr="0005250D">
          <w:rPr>
            <w:rStyle w:val="Hyperlink"/>
          </w:rPr>
          <w:t>o</w:t>
        </w:r>
        <w:r w:rsidRPr="0005250D">
          <w:rPr>
            <w:rStyle w:val="Hyperlink"/>
          </w:rPr>
          <w:t>p-webhooks.html</w:t>
        </w:r>
      </w:hyperlink>
      <w:r>
        <w:t xml:space="preserve"> </w:t>
      </w:r>
    </w:p>
    <w:p w14:paraId="3254E0A7" w14:textId="77777777" w:rsidR="000B0831" w:rsidRPr="005324F5" w:rsidRDefault="000B0831" w:rsidP="000B0831">
      <w:pPr>
        <w:rPr>
          <w:b/>
          <w:bCs/>
        </w:rPr>
      </w:pPr>
      <w:r w:rsidRPr="005324F5">
        <w:rPr>
          <w:b/>
          <w:bCs/>
        </w:rPr>
        <w:t xml:space="preserve">Dữ liệu gửi qua webhooks </w:t>
      </w:r>
    </w:p>
    <w:p w14:paraId="7D3B2EE5" w14:textId="77777777" w:rsidR="000B0831" w:rsidRDefault="000B0831" w:rsidP="000B0831">
      <w:r>
        <w:t>SePay sẽ gửi một request với phương thức là POST, với nội dung gửi như sau:</w:t>
      </w:r>
    </w:p>
    <w:p w14:paraId="62830B4A" w14:textId="77777777" w:rsidR="000B0831" w:rsidRDefault="000B0831" w:rsidP="000B0831"/>
    <w:p w14:paraId="5854F8B6" w14:textId="77777777" w:rsidR="000B0831" w:rsidRDefault="000B0831" w:rsidP="000B0831">
      <w:r>
        <w:t>{</w:t>
      </w:r>
    </w:p>
    <w:p w14:paraId="4ED64E5C" w14:textId="77777777" w:rsidR="000B0831" w:rsidRDefault="000B0831" w:rsidP="000B0831">
      <w:r>
        <w:lastRenderedPageBreak/>
        <w:t xml:space="preserve">    "id": 92704,                              // ID giao dịch trên SePay</w:t>
      </w:r>
    </w:p>
    <w:p w14:paraId="0E88FD03" w14:textId="77777777" w:rsidR="000B0831" w:rsidRDefault="000B0831" w:rsidP="000B0831">
      <w:r>
        <w:t xml:space="preserve">    "gateway":"Vietcombank",                  // Brand name của ngân hàng</w:t>
      </w:r>
    </w:p>
    <w:p w14:paraId="385F0A8C" w14:textId="77777777" w:rsidR="000B0831" w:rsidRDefault="000B0831" w:rsidP="000B0831">
      <w:r>
        <w:t xml:space="preserve">    "transactionDate":"2023-03-25 14:02:37",  // Thời gian xảy ra giao dịch phía ngân hàng</w:t>
      </w:r>
    </w:p>
    <w:p w14:paraId="31246804" w14:textId="77777777" w:rsidR="000B0831" w:rsidRDefault="000B0831" w:rsidP="000B0831">
      <w:r>
        <w:t xml:space="preserve">    "accountNumber":"0123499999",              // Số tài khoản ngân hàng</w:t>
      </w:r>
    </w:p>
    <w:p w14:paraId="5CB71C0C" w14:textId="77777777" w:rsidR="000B0831" w:rsidRDefault="000B0831" w:rsidP="000B0831">
      <w:r>
        <w:t xml:space="preserve">    "code":null,                               // Mã code thanh toán (sepay tự nhận diện dựa vào cấu hình tại Công ty -&gt; Cấu hình chung)</w:t>
      </w:r>
    </w:p>
    <w:p w14:paraId="77BBD3D8" w14:textId="77777777" w:rsidR="000B0831" w:rsidRDefault="000B0831" w:rsidP="000B0831">
      <w:r>
        <w:t xml:space="preserve">    "content":"chuyen tien mua iphone",        // Nội dung chuyển khoản</w:t>
      </w:r>
    </w:p>
    <w:p w14:paraId="7BBAFD5A" w14:textId="77777777" w:rsidR="000B0831" w:rsidRDefault="000B0831" w:rsidP="000B0831">
      <w:r>
        <w:t xml:space="preserve">    "transferType":"in",                       // Loại giao dịch. in là tiền vào, out là tiền ra</w:t>
      </w:r>
    </w:p>
    <w:p w14:paraId="4F965783" w14:textId="77777777" w:rsidR="000B0831" w:rsidRDefault="000B0831" w:rsidP="000B0831">
      <w:r>
        <w:t xml:space="preserve">    "transferAmount":2277000,                  // Số tiền giao dịch</w:t>
      </w:r>
    </w:p>
    <w:p w14:paraId="55A81322" w14:textId="77777777" w:rsidR="000B0831" w:rsidRDefault="000B0831" w:rsidP="000B0831">
      <w:r>
        <w:t xml:space="preserve">    "accumulated":19077000,                    // Số dư tài khoản (lũy kế)</w:t>
      </w:r>
    </w:p>
    <w:p w14:paraId="2BF2D153" w14:textId="77777777" w:rsidR="000B0831" w:rsidRDefault="000B0831" w:rsidP="000B0831">
      <w:r>
        <w:t xml:space="preserve">    "subAccount":null,                         // Tài khoản ngân hàng phụ (tài khoản định danh),</w:t>
      </w:r>
    </w:p>
    <w:p w14:paraId="1D552C0E" w14:textId="77777777" w:rsidR="000B0831" w:rsidRDefault="000B0831" w:rsidP="000B0831">
      <w:r>
        <w:t xml:space="preserve">    "referenceCode":"MBVCB.3278907687",         // Mã tham chiếu của tin nhắn sms</w:t>
      </w:r>
    </w:p>
    <w:p w14:paraId="6787D2D3" w14:textId="77777777" w:rsidR="000B0831" w:rsidRDefault="000B0831" w:rsidP="000B0831">
      <w:r>
        <w:t xml:space="preserve">    "description":""                           // Toàn bộ nội dung tin nhắn sms</w:t>
      </w:r>
    </w:p>
    <w:p w14:paraId="7B521130" w14:textId="60AFDC44" w:rsidR="00E925D7" w:rsidRDefault="000B0831" w:rsidP="000B0831">
      <w:r>
        <w:t>}</w:t>
      </w:r>
    </w:p>
    <w:p w14:paraId="48218612" w14:textId="610E5EA0" w:rsidR="005324F5" w:rsidRDefault="008940B2" w:rsidP="008940B2">
      <w:pPr>
        <w:pStyle w:val="ListParagraph"/>
        <w:numPr>
          <w:ilvl w:val="0"/>
          <w:numId w:val="1"/>
        </w:numPr>
        <w:rPr>
          <w:b/>
          <w:bCs/>
        </w:rPr>
      </w:pPr>
      <w:r w:rsidRPr="008940B2">
        <w:rPr>
          <w:b/>
          <w:bCs/>
        </w:rPr>
        <w:t>Code demo dự án</w:t>
      </w:r>
    </w:p>
    <w:p w14:paraId="384BF904" w14:textId="57EF46EF" w:rsidR="008E2C4B" w:rsidRPr="007E2D0B" w:rsidRDefault="007E2D0B" w:rsidP="00611CB6">
      <w:hyperlink r:id="rId62" w:history="1">
        <w:r w:rsidRPr="0005250D">
          <w:rPr>
            <w:rStyle w:val="Hyperlink"/>
          </w:rPr>
          <w:t>https://github.com/In-Un</w:t>
        </w:r>
        <w:r w:rsidRPr="0005250D">
          <w:rPr>
            <w:rStyle w:val="Hyperlink"/>
          </w:rPr>
          <w:t>v</w:t>
        </w:r>
        <w:r w:rsidRPr="0005250D">
          <w:rPr>
            <w:rStyle w:val="Hyperlink"/>
          </w:rPr>
          <w:t>iversity/SoftwareEngineering</w:t>
        </w:r>
      </w:hyperlink>
    </w:p>
    <w:p w14:paraId="1BB24270" w14:textId="5D56A958" w:rsidR="005324F5" w:rsidRDefault="007E2D0B" w:rsidP="000B0831">
      <w:r>
        <w:t xml:space="preserve">vào </w:t>
      </w:r>
      <w:hyperlink r:id="rId63" w:history="1">
        <w:r w:rsidRPr="0005250D">
          <w:rPr>
            <w:rStyle w:val="Hyperlink"/>
          </w:rPr>
          <w:t>http://localhost:8080/orders</w:t>
        </w:r>
      </w:hyperlink>
      <w:r>
        <w:t xml:space="preserve"> để bắt đầu tạo đơn và test thanh toán</w:t>
      </w:r>
    </w:p>
    <w:p w14:paraId="6E8787EB" w14:textId="77777777" w:rsidR="005324F5" w:rsidRDefault="005324F5" w:rsidP="000B0831"/>
    <w:p w14:paraId="2F47683A" w14:textId="77777777" w:rsidR="005324F5" w:rsidRDefault="005324F5" w:rsidP="000B0831"/>
    <w:p w14:paraId="14239D23" w14:textId="77777777" w:rsidR="005324F5" w:rsidRDefault="005324F5" w:rsidP="000B0831"/>
    <w:p w14:paraId="5A78208C" w14:textId="77777777" w:rsidR="005324F5" w:rsidRDefault="005324F5" w:rsidP="000B0831"/>
    <w:p w14:paraId="14846112" w14:textId="77777777" w:rsidR="005324F5" w:rsidRDefault="005324F5" w:rsidP="000B0831"/>
    <w:p w14:paraId="7313D70F" w14:textId="77777777" w:rsidR="005324F5" w:rsidRDefault="005324F5" w:rsidP="000B0831"/>
    <w:p w14:paraId="17D7DE5A" w14:textId="77777777" w:rsidR="005324F5" w:rsidRDefault="005324F5" w:rsidP="000B0831"/>
    <w:p w14:paraId="128FAB56" w14:textId="77777777" w:rsidR="005324F5" w:rsidRDefault="005324F5" w:rsidP="000B0831"/>
    <w:p w14:paraId="2CFC14F5" w14:textId="77777777" w:rsidR="005324F5" w:rsidRDefault="005324F5" w:rsidP="000B0831"/>
    <w:p w14:paraId="4E5B92BB" w14:textId="77777777" w:rsidR="005324F5" w:rsidRDefault="005324F5" w:rsidP="000B0831"/>
    <w:p w14:paraId="1C147CD7" w14:textId="3C9DA881" w:rsidR="005324F5" w:rsidRDefault="005324F5" w:rsidP="005324F5">
      <w:pPr>
        <w:jc w:val="center"/>
        <w:rPr>
          <w:b/>
          <w:bCs/>
        </w:rPr>
      </w:pPr>
      <w:r w:rsidRPr="005324F5">
        <w:rPr>
          <w:b/>
          <w:bCs/>
        </w:rPr>
        <w:t>PHỤ LỤC</w:t>
      </w:r>
    </w:p>
    <w:p w14:paraId="5C6F4D0B" w14:textId="6644CA95" w:rsidR="008C1F61" w:rsidRDefault="008C1F61" w:rsidP="008C1F61">
      <w:pPr>
        <w:pStyle w:val="ListParagraph"/>
        <w:numPr>
          <w:ilvl w:val="0"/>
          <w:numId w:val="3"/>
        </w:numPr>
        <w:rPr>
          <w:b/>
          <w:bCs/>
        </w:rPr>
      </w:pPr>
      <w:r>
        <w:rPr>
          <w:b/>
          <w:bCs/>
        </w:rPr>
        <w:lastRenderedPageBreak/>
        <w:t>Ngrok</w:t>
      </w:r>
    </w:p>
    <w:p w14:paraId="75DBC0C7" w14:textId="2444A62D" w:rsidR="00736DB5" w:rsidRDefault="00736DB5" w:rsidP="00736DB5">
      <w:pPr>
        <w:rPr>
          <w:b/>
          <w:bCs/>
        </w:rPr>
      </w:pPr>
      <w:r>
        <w:rPr>
          <w:b/>
          <w:bCs/>
        </w:rPr>
        <w:t>Giới thiệu</w:t>
      </w:r>
    </w:p>
    <w:p w14:paraId="590BF594" w14:textId="5EA070BB" w:rsidR="00736DB5" w:rsidRPr="00736DB5" w:rsidRDefault="00736DB5" w:rsidP="00736DB5">
      <w:r w:rsidRPr="00736DB5">
        <w:t>Ngrok là công cụ tạo đường hầm (tunnel) giữa localhost và internet. Giúp người khác mạng có thể truy cập được localhost của bạn thông qua custom domain của ngrok</w:t>
      </w:r>
    </w:p>
    <w:p w14:paraId="459AE591" w14:textId="77777777" w:rsidR="00BD4383" w:rsidRPr="00736DB5" w:rsidRDefault="00BD4383" w:rsidP="0066383D">
      <w:pPr>
        <w:rPr>
          <w:b/>
          <w:bCs/>
        </w:rPr>
      </w:pPr>
      <w:r w:rsidRPr="00736DB5">
        <w:rPr>
          <w:b/>
          <w:bCs/>
        </w:rPr>
        <w:t xml:space="preserve">Cài đặt: </w:t>
      </w:r>
    </w:p>
    <w:p w14:paraId="1CD9A713" w14:textId="51C907B2" w:rsidR="0066383D" w:rsidRDefault="00BD4383" w:rsidP="00BD4383">
      <w:pPr>
        <w:pStyle w:val="ListParagraph"/>
        <w:numPr>
          <w:ilvl w:val="0"/>
          <w:numId w:val="2"/>
        </w:numPr>
      </w:pPr>
      <w:r w:rsidRPr="00BD4383">
        <w:t xml:space="preserve">Bước 1: download </w:t>
      </w:r>
      <w:hyperlink r:id="rId64" w:history="1">
        <w:r w:rsidRPr="00BD4383">
          <w:rPr>
            <w:rStyle w:val="Hyperlink"/>
          </w:rPr>
          <w:t>https://bin.equinox.io/c/bNyj1mQVY4c/ngrok-v3-stable-windows-amd64.zip</w:t>
        </w:r>
      </w:hyperlink>
    </w:p>
    <w:p w14:paraId="0132C830" w14:textId="0F9244A7" w:rsidR="00BD4383" w:rsidRPr="00BD4383" w:rsidRDefault="00BD4383" w:rsidP="00BD4383">
      <w:pPr>
        <w:pStyle w:val="ListParagraph"/>
        <w:numPr>
          <w:ilvl w:val="0"/>
          <w:numId w:val="2"/>
        </w:numPr>
      </w:pPr>
      <w:r>
        <w:t xml:space="preserve">Bước 2: Đăng kí tài khoản trên </w:t>
      </w:r>
      <w:r w:rsidRPr="00BD4383">
        <w:t>ngrok.com</w:t>
      </w:r>
      <w:r>
        <w:t>.</w:t>
      </w:r>
    </w:p>
    <w:p w14:paraId="35CBAD4B" w14:textId="2211A228" w:rsidR="00BD4383" w:rsidRPr="00BD4383" w:rsidRDefault="00BD4383" w:rsidP="00BD4383">
      <w:pPr>
        <w:pStyle w:val="ListParagraph"/>
        <w:numPr>
          <w:ilvl w:val="0"/>
          <w:numId w:val="2"/>
        </w:numPr>
        <w:rPr>
          <w:b/>
          <w:bCs/>
        </w:rPr>
      </w:pPr>
      <w:r w:rsidRPr="00BD4383">
        <w:t xml:space="preserve">Bước 2: </w:t>
      </w:r>
      <w:r w:rsidR="00D76468">
        <w:t xml:space="preserve">Chạy ngrok.exe command sau </w:t>
      </w:r>
      <w:r w:rsidRPr="00BD4383">
        <w:t>ngrok config add-authtoken</w:t>
      </w:r>
      <w:r w:rsidRPr="00BD4383">
        <w:rPr>
          <w:b/>
          <w:bCs/>
        </w:rPr>
        <w:t xml:space="preserve"> </w:t>
      </w:r>
      <w:r>
        <w:rPr>
          <w:b/>
          <w:bCs/>
          <w:color w:val="FF0000"/>
        </w:rPr>
        <w:t>&lt;auth-token&gt;</w:t>
      </w:r>
    </w:p>
    <w:p w14:paraId="53E88A27" w14:textId="023521EE" w:rsidR="00BD4383" w:rsidRDefault="00BD4383" w:rsidP="00BD4383">
      <w:r w:rsidRPr="00BD4383">
        <w:t>Auth-token là token được cấp khi đăng kí tài khoản thành công</w:t>
      </w:r>
    </w:p>
    <w:p w14:paraId="3B03D920" w14:textId="56E653D1" w:rsidR="00BD4383" w:rsidRDefault="00D76468" w:rsidP="00D76468">
      <w:pPr>
        <w:pStyle w:val="ListParagraph"/>
        <w:numPr>
          <w:ilvl w:val="0"/>
          <w:numId w:val="2"/>
        </w:numPr>
      </w:pPr>
      <w:r>
        <w:t>Bước 3: Deploy app, chuyển tiếp ứng dụng ra internet</w:t>
      </w:r>
    </w:p>
    <w:p w14:paraId="3DC6E314" w14:textId="6CFA1417" w:rsidR="00D76468" w:rsidRDefault="00D76468" w:rsidP="00D76468">
      <w:pPr>
        <w:ind w:left="360"/>
      </w:pPr>
      <w:r>
        <w:t>Nếu ứng dụng đang trên trên localhost:8080 thì câu lệnh như sau</w:t>
      </w:r>
    </w:p>
    <w:p w14:paraId="7AA4860B" w14:textId="2C0374E0" w:rsidR="00D76468" w:rsidRDefault="00D76468" w:rsidP="00D76468">
      <w:pPr>
        <w:ind w:left="360"/>
      </w:pPr>
      <w:r w:rsidRPr="00D76468">
        <w:t xml:space="preserve">ngrok http </w:t>
      </w:r>
      <w:hyperlink r:id="rId65" w:history="1">
        <w:r w:rsidRPr="0005250D">
          <w:rPr>
            <w:rStyle w:val="Hyperlink"/>
          </w:rPr>
          <w:t>http://localhost:8080</w:t>
        </w:r>
      </w:hyperlink>
      <w:r w:rsidR="00E6307D" w:rsidRPr="00E6307D">
        <w:rPr>
          <w:noProof/>
        </w:rPr>
        <w:t xml:space="preserve"> </w:t>
      </w:r>
      <w:r w:rsidR="00E6307D" w:rsidRPr="00E6307D">
        <w:drawing>
          <wp:inline distT="0" distB="0" distL="0" distR="0" wp14:anchorId="5FD299DD" wp14:editId="38EC1212">
            <wp:extent cx="5768340" cy="2139315"/>
            <wp:effectExtent l="0" t="0" r="3810" b="0"/>
            <wp:docPr id="5494169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1695" name="Picture 1" descr="A computer screen with white text&#10;&#10;Description automatically generated"/>
                    <pic:cNvPicPr/>
                  </pic:nvPicPr>
                  <pic:blipFill>
                    <a:blip r:embed="rId66"/>
                    <a:stretch>
                      <a:fillRect/>
                    </a:stretch>
                  </pic:blipFill>
                  <pic:spPr>
                    <a:xfrm>
                      <a:off x="0" y="0"/>
                      <a:ext cx="5768340" cy="2139315"/>
                    </a:xfrm>
                    <a:prstGeom prst="rect">
                      <a:avLst/>
                    </a:prstGeom>
                  </pic:spPr>
                </pic:pic>
              </a:graphicData>
            </a:graphic>
          </wp:inline>
        </w:drawing>
      </w:r>
    </w:p>
    <w:p w14:paraId="1031BF56" w14:textId="5CC8B370" w:rsidR="00D76468" w:rsidRPr="00BD4383" w:rsidRDefault="00BD3B3B" w:rsidP="00D76468">
      <w:pPr>
        <w:ind w:left="360"/>
      </w:pPr>
      <w:r>
        <w:t>Phần forwarding là địa chỉ để cấu hình webhooks sepay</w:t>
      </w:r>
    </w:p>
    <w:p w14:paraId="1182417A" w14:textId="77777777" w:rsidR="00BD4383" w:rsidRPr="0066383D" w:rsidRDefault="00BD4383" w:rsidP="0066383D">
      <w:pPr>
        <w:rPr>
          <w:b/>
          <w:bCs/>
        </w:rPr>
      </w:pPr>
    </w:p>
    <w:sectPr w:rsidR="00BD4383" w:rsidRPr="0066383D" w:rsidSect="0069704E">
      <w:pgSz w:w="11906" w:h="16838"/>
      <w:pgMar w:top="1699" w:right="1123" w:bottom="1123"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67FECE2"/>
    <w:multiLevelType w:val="singleLevel"/>
    <w:tmpl w:val="F67FECE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EB11E99"/>
    <w:multiLevelType w:val="hybridMultilevel"/>
    <w:tmpl w:val="4B70941E"/>
    <w:lvl w:ilvl="0" w:tplc="518A72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B250B"/>
    <w:multiLevelType w:val="hybridMultilevel"/>
    <w:tmpl w:val="7680A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56514"/>
    <w:multiLevelType w:val="singleLevel"/>
    <w:tmpl w:val="57E56514"/>
    <w:lvl w:ilvl="0">
      <w:start w:val="1"/>
      <w:numFmt w:val="decimal"/>
      <w:suff w:val="space"/>
      <w:lvlText w:val="%1."/>
      <w:lvlJc w:val="left"/>
    </w:lvl>
  </w:abstractNum>
  <w:abstractNum w:abstractNumId="4" w15:restartNumberingAfterBreak="0">
    <w:nsid w:val="68332FA5"/>
    <w:multiLevelType w:val="hybridMultilevel"/>
    <w:tmpl w:val="443E4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633687">
    <w:abstractNumId w:val="2"/>
  </w:num>
  <w:num w:numId="2" w16cid:durableId="1770851329">
    <w:abstractNumId w:val="1"/>
  </w:num>
  <w:num w:numId="3" w16cid:durableId="973407032">
    <w:abstractNumId w:val="4"/>
  </w:num>
  <w:num w:numId="4" w16cid:durableId="1171289667">
    <w:abstractNumId w:val="3"/>
  </w:num>
  <w:num w:numId="5" w16cid:durableId="404032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46"/>
    <w:rsid w:val="000130A3"/>
    <w:rsid w:val="000B0831"/>
    <w:rsid w:val="001017A8"/>
    <w:rsid w:val="00113746"/>
    <w:rsid w:val="00133191"/>
    <w:rsid w:val="00230BA5"/>
    <w:rsid w:val="002955D2"/>
    <w:rsid w:val="003714E2"/>
    <w:rsid w:val="003723C3"/>
    <w:rsid w:val="00390B0E"/>
    <w:rsid w:val="005324F5"/>
    <w:rsid w:val="0055303C"/>
    <w:rsid w:val="005B35DC"/>
    <w:rsid w:val="005E3E8A"/>
    <w:rsid w:val="00611CB6"/>
    <w:rsid w:val="006219EF"/>
    <w:rsid w:val="00655757"/>
    <w:rsid w:val="0066383D"/>
    <w:rsid w:val="0069704E"/>
    <w:rsid w:val="00712E34"/>
    <w:rsid w:val="00736DB5"/>
    <w:rsid w:val="007E2D0B"/>
    <w:rsid w:val="007F7CDA"/>
    <w:rsid w:val="0084299B"/>
    <w:rsid w:val="008940B2"/>
    <w:rsid w:val="008B72B9"/>
    <w:rsid w:val="008C1F61"/>
    <w:rsid w:val="008E2C4B"/>
    <w:rsid w:val="0097605A"/>
    <w:rsid w:val="00983968"/>
    <w:rsid w:val="009A482A"/>
    <w:rsid w:val="009C2F46"/>
    <w:rsid w:val="00A03E33"/>
    <w:rsid w:val="00A75BCB"/>
    <w:rsid w:val="00B06879"/>
    <w:rsid w:val="00B82754"/>
    <w:rsid w:val="00BA3C7E"/>
    <w:rsid w:val="00BD3B3B"/>
    <w:rsid w:val="00BD4383"/>
    <w:rsid w:val="00C30765"/>
    <w:rsid w:val="00C556D9"/>
    <w:rsid w:val="00C75B20"/>
    <w:rsid w:val="00CB29E8"/>
    <w:rsid w:val="00D76468"/>
    <w:rsid w:val="00DE67C5"/>
    <w:rsid w:val="00E6307D"/>
    <w:rsid w:val="00E925D7"/>
    <w:rsid w:val="00E9609C"/>
    <w:rsid w:val="00EE054E"/>
    <w:rsid w:val="00F1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26581"/>
  <w15:chartTrackingRefBased/>
  <w15:docId w15:val="{C94D16BD-8828-4EB0-A350-9A9A5094E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color w:val="000000" w:themeColor="text1"/>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C2F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9C2F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2F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2F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C2F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C2F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C2F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C2F4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C2F4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2F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9C2F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2F4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2F4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C2F4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C2F4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C2F4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C2F4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C2F4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C2F46"/>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C2F46"/>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9C2F4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2F4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C2F46"/>
    <w:pPr>
      <w:spacing w:before="160"/>
      <w:jc w:val="center"/>
    </w:pPr>
    <w:rPr>
      <w:i/>
      <w:iCs/>
      <w:color w:val="404040" w:themeColor="text1" w:themeTint="BF"/>
    </w:rPr>
  </w:style>
  <w:style w:type="character" w:customStyle="1" w:styleId="QuoteChar">
    <w:name w:val="Quote Char"/>
    <w:basedOn w:val="DefaultParagraphFont"/>
    <w:link w:val="Quote"/>
    <w:uiPriority w:val="29"/>
    <w:rsid w:val="009C2F46"/>
    <w:rPr>
      <w:i/>
      <w:iCs/>
      <w:color w:val="404040" w:themeColor="text1" w:themeTint="BF"/>
    </w:rPr>
  </w:style>
  <w:style w:type="paragraph" w:styleId="ListParagraph">
    <w:name w:val="List Paragraph"/>
    <w:basedOn w:val="Normal"/>
    <w:uiPriority w:val="34"/>
    <w:qFormat/>
    <w:rsid w:val="009C2F46"/>
    <w:pPr>
      <w:ind w:left="720"/>
      <w:contextualSpacing/>
    </w:pPr>
  </w:style>
  <w:style w:type="character" w:styleId="IntenseEmphasis">
    <w:name w:val="Intense Emphasis"/>
    <w:basedOn w:val="DefaultParagraphFont"/>
    <w:uiPriority w:val="21"/>
    <w:qFormat/>
    <w:rsid w:val="009C2F46"/>
    <w:rPr>
      <w:i/>
      <w:iCs/>
      <w:color w:val="0F4761" w:themeColor="accent1" w:themeShade="BF"/>
    </w:rPr>
  </w:style>
  <w:style w:type="paragraph" w:styleId="IntenseQuote">
    <w:name w:val="Intense Quote"/>
    <w:basedOn w:val="Normal"/>
    <w:next w:val="Normal"/>
    <w:link w:val="IntenseQuoteChar"/>
    <w:uiPriority w:val="30"/>
    <w:qFormat/>
    <w:rsid w:val="009C2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2F46"/>
    <w:rPr>
      <w:i/>
      <w:iCs/>
      <w:color w:val="0F4761" w:themeColor="accent1" w:themeShade="BF"/>
    </w:rPr>
  </w:style>
  <w:style w:type="character" w:styleId="IntenseReference">
    <w:name w:val="Intense Reference"/>
    <w:basedOn w:val="DefaultParagraphFont"/>
    <w:uiPriority w:val="32"/>
    <w:qFormat/>
    <w:rsid w:val="009C2F46"/>
    <w:rPr>
      <w:b/>
      <w:bCs/>
      <w:smallCaps/>
      <w:color w:val="0F4761" w:themeColor="accent1" w:themeShade="BF"/>
      <w:spacing w:val="5"/>
    </w:rPr>
  </w:style>
  <w:style w:type="paragraph" w:styleId="NormalWeb">
    <w:name w:val="Normal (Web)"/>
    <w:basedOn w:val="Normal"/>
    <w:uiPriority w:val="99"/>
    <w:semiHidden/>
    <w:unhideWhenUsed/>
    <w:rsid w:val="00655757"/>
    <w:rPr>
      <w:rFonts w:cs="Times New Roman"/>
      <w:sz w:val="24"/>
      <w:szCs w:val="24"/>
    </w:rPr>
  </w:style>
  <w:style w:type="character" w:styleId="Hyperlink">
    <w:name w:val="Hyperlink"/>
    <w:basedOn w:val="DefaultParagraphFont"/>
    <w:uiPriority w:val="99"/>
    <w:unhideWhenUsed/>
    <w:rsid w:val="003714E2"/>
    <w:rPr>
      <w:color w:val="467886" w:themeColor="hyperlink"/>
      <w:u w:val="single"/>
    </w:rPr>
  </w:style>
  <w:style w:type="character" w:styleId="UnresolvedMention">
    <w:name w:val="Unresolved Mention"/>
    <w:basedOn w:val="DefaultParagraphFont"/>
    <w:uiPriority w:val="99"/>
    <w:semiHidden/>
    <w:unhideWhenUsed/>
    <w:rsid w:val="003714E2"/>
    <w:rPr>
      <w:color w:val="605E5C"/>
      <w:shd w:val="clear" w:color="auto" w:fill="E1DFDD"/>
    </w:rPr>
  </w:style>
  <w:style w:type="character" w:styleId="FollowedHyperlink">
    <w:name w:val="FollowedHyperlink"/>
    <w:basedOn w:val="DefaultParagraphFont"/>
    <w:uiPriority w:val="99"/>
    <w:semiHidden/>
    <w:unhideWhenUsed/>
    <w:rsid w:val="00A03E33"/>
    <w:rPr>
      <w:color w:val="96607D" w:themeColor="followedHyperlink"/>
      <w:u w:val="single"/>
    </w:rPr>
  </w:style>
  <w:style w:type="character" w:styleId="HTMLCode">
    <w:name w:val="HTML Code"/>
    <w:basedOn w:val="DefaultParagraphFont"/>
    <w:rsid w:val="005B35DC"/>
    <w:rPr>
      <w:rFonts w:ascii="Courier New" w:hAnsi="Courier New" w:cs="Courier New"/>
      <w:sz w:val="20"/>
      <w:szCs w:val="20"/>
    </w:rPr>
  </w:style>
  <w:style w:type="table" w:styleId="TableGrid">
    <w:name w:val="Table Grid"/>
    <w:basedOn w:val="TableNormal"/>
    <w:rsid w:val="005B35DC"/>
    <w:pPr>
      <w:widowControl w:val="0"/>
      <w:spacing w:after="0" w:line="240" w:lineRule="auto"/>
      <w:jc w:val="both"/>
    </w:pPr>
    <w:rPr>
      <w:rFonts w:eastAsia="SimSun" w:cs="Times New Roman"/>
      <w:color w:val="auto"/>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149627">
      <w:bodyDiv w:val="1"/>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sChild>
            <w:div w:id="616722507">
              <w:marLeft w:val="0"/>
              <w:marRight w:val="0"/>
              <w:marTop w:val="0"/>
              <w:marBottom w:val="0"/>
              <w:divBdr>
                <w:top w:val="none" w:sz="0" w:space="0" w:color="auto"/>
                <w:left w:val="none" w:sz="0" w:space="0" w:color="auto"/>
                <w:bottom w:val="none" w:sz="0" w:space="0" w:color="auto"/>
                <w:right w:val="none" w:sz="0" w:space="0" w:color="auto"/>
              </w:divBdr>
              <w:divsChild>
                <w:div w:id="11904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61423">
      <w:bodyDiv w:val="1"/>
      <w:marLeft w:val="0"/>
      <w:marRight w:val="0"/>
      <w:marTop w:val="0"/>
      <w:marBottom w:val="0"/>
      <w:divBdr>
        <w:top w:val="none" w:sz="0" w:space="0" w:color="auto"/>
        <w:left w:val="none" w:sz="0" w:space="0" w:color="auto"/>
        <w:bottom w:val="none" w:sz="0" w:space="0" w:color="auto"/>
        <w:right w:val="none" w:sz="0" w:space="0" w:color="auto"/>
      </w:divBdr>
      <w:divsChild>
        <w:div w:id="296036889">
          <w:marLeft w:val="0"/>
          <w:marRight w:val="0"/>
          <w:marTop w:val="0"/>
          <w:marBottom w:val="0"/>
          <w:divBdr>
            <w:top w:val="none" w:sz="0" w:space="0" w:color="auto"/>
            <w:left w:val="none" w:sz="0" w:space="0" w:color="auto"/>
            <w:bottom w:val="none" w:sz="0" w:space="0" w:color="auto"/>
            <w:right w:val="none" w:sz="0" w:space="0" w:color="auto"/>
          </w:divBdr>
          <w:divsChild>
            <w:div w:id="1632401547">
              <w:marLeft w:val="0"/>
              <w:marRight w:val="0"/>
              <w:marTop w:val="0"/>
              <w:marBottom w:val="0"/>
              <w:divBdr>
                <w:top w:val="none" w:sz="0" w:space="0" w:color="auto"/>
                <w:left w:val="none" w:sz="0" w:space="0" w:color="auto"/>
                <w:bottom w:val="none" w:sz="0" w:space="0" w:color="auto"/>
                <w:right w:val="none" w:sz="0" w:space="0" w:color="auto"/>
              </w:divBdr>
            </w:div>
          </w:divsChild>
        </w:div>
        <w:div w:id="530335914">
          <w:marLeft w:val="0"/>
          <w:marRight w:val="0"/>
          <w:marTop w:val="0"/>
          <w:marBottom w:val="0"/>
          <w:divBdr>
            <w:top w:val="none" w:sz="0" w:space="0" w:color="auto"/>
            <w:left w:val="none" w:sz="0" w:space="0" w:color="auto"/>
            <w:bottom w:val="none" w:sz="0" w:space="0" w:color="auto"/>
            <w:right w:val="none" w:sz="0" w:space="0" w:color="auto"/>
          </w:divBdr>
          <w:divsChild>
            <w:div w:id="462698544">
              <w:marLeft w:val="0"/>
              <w:marRight w:val="0"/>
              <w:marTop w:val="0"/>
              <w:marBottom w:val="0"/>
              <w:divBdr>
                <w:top w:val="none" w:sz="0" w:space="0" w:color="auto"/>
                <w:left w:val="none" w:sz="0" w:space="0" w:color="auto"/>
                <w:bottom w:val="none" w:sz="0" w:space="0" w:color="auto"/>
                <w:right w:val="none" w:sz="0" w:space="0" w:color="auto"/>
              </w:divBdr>
            </w:div>
          </w:divsChild>
        </w:div>
        <w:div w:id="1532961495">
          <w:marLeft w:val="0"/>
          <w:marRight w:val="0"/>
          <w:marTop w:val="0"/>
          <w:marBottom w:val="0"/>
          <w:divBdr>
            <w:top w:val="none" w:sz="0" w:space="0" w:color="auto"/>
            <w:left w:val="none" w:sz="0" w:space="0" w:color="auto"/>
            <w:bottom w:val="none" w:sz="0" w:space="0" w:color="auto"/>
            <w:right w:val="none" w:sz="0" w:space="0" w:color="auto"/>
          </w:divBdr>
          <w:divsChild>
            <w:div w:id="1218856634">
              <w:marLeft w:val="0"/>
              <w:marRight w:val="0"/>
              <w:marTop w:val="0"/>
              <w:marBottom w:val="0"/>
              <w:divBdr>
                <w:top w:val="none" w:sz="0" w:space="0" w:color="auto"/>
                <w:left w:val="none" w:sz="0" w:space="0" w:color="auto"/>
                <w:bottom w:val="none" w:sz="0" w:space="0" w:color="auto"/>
                <w:right w:val="none" w:sz="0" w:space="0" w:color="auto"/>
              </w:divBdr>
            </w:div>
          </w:divsChild>
        </w:div>
        <w:div w:id="923337851">
          <w:marLeft w:val="0"/>
          <w:marRight w:val="0"/>
          <w:marTop w:val="0"/>
          <w:marBottom w:val="0"/>
          <w:divBdr>
            <w:top w:val="none" w:sz="0" w:space="0" w:color="auto"/>
            <w:left w:val="none" w:sz="0" w:space="0" w:color="auto"/>
            <w:bottom w:val="none" w:sz="0" w:space="0" w:color="auto"/>
            <w:right w:val="none" w:sz="0" w:space="0" w:color="auto"/>
          </w:divBdr>
          <w:divsChild>
            <w:div w:id="340593523">
              <w:marLeft w:val="0"/>
              <w:marRight w:val="0"/>
              <w:marTop w:val="0"/>
              <w:marBottom w:val="0"/>
              <w:divBdr>
                <w:top w:val="none" w:sz="0" w:space="0" w:color="auto"/>
                <w:left w:val="none" w:sz="0" w:space="0" w:color="auto"/>
                <w:bottom w:val="none" w:sz="0" w:space="0" w:color="auto"/>
                <w:right w:val="none" w:sz="0" w:space="0" w:color="auto"/>
              </w:divBdr>
            </w:div>
          </w:divsChild>
        </w:div>
        <w:div w:id="1392264228">
          <w:marLeft w:val="0"/>
          <w:marRight w:val="0"/>
          <w:marTop w:val="0"/>
          <w:marBottom w:val="0"/>
          <w:divBdr>
            <w:top w:val="none" w:sz="0" w:space="0" w:color="auto"/>
            <w:left w:val="none" w:sz="0" w:space="0" w:color="auto"/>
            <w:bottom w:val="none" w:sz="0" w:space="0" w:color="auto"/>
            <w:right w:val="none" w:sz="0" w:space="0" w:color="auto"/>
          </w:divBdr>
          <w:divsChild>
            <w:div w:id="1502545222">
              <w:marLeft w:val="0"/>
              <w:marRight w:val="0"/>
              <w:marTop w:val="0"/>
              <w:marBottom w:val="0"/>
              <w:divBdr>
                <w:top w:val="none" w:sz="0" w:space="0" w:color="auto"/>
                <w:left w:val="none" w:sz="0" w:space="0" w:color="auto"/>
                <w:bottom w:val="none" w:sz="0" w:space="0" w:color="auto"/>
                <w:right w:val="none" w:sz="0" w:space="0" w:color="auto"/>
              </w:divBdr>
            </w:div>
          </w:divsChild>
        </w:div>
        <w:div w:id="95492712">
          <w:marLeft w:val="0"/>
          <w:marRight w:val="0"/>
          <w:marTop w:val="0"/>
          <w:marBottom w:val="0"/>
          <w:divBdr>
            <w:top w:val="none" w:sz="0" w:space="0" w:color="auto"/>
            <w:left w:val="none" w:sz="0" w:space="0" w:color="auto"/>
            <w:bottom w:val="none" w:sz="0" w:space="0" w:color="auto"/>
            <w:right w:val="none" w:sz="0" w:space="0" w:color="auto"/>
          </w:divBdr>
          <w:divsChild>
            <w:div w:id="1039090199">
              <w:marLeft w:val="0"/>
              <w:marRight w:val="0"/>
              <w:marTop w:val="0"/>
              <w:marBottom w:val="0"/>
              <w:divBdr>
                <w:top w:val="none" w:sz="0" w:space="0" w:color="auto"/>
                <w:left w:val="none" w:sz="0" w:space="0" w:color="auto"/>
                <w:bottom w:val="none" w:sz="0" w:space="0" w:color="auto"/>
                <w:right w:val="none" w:sz="0" w:space="0" w:color="auto"/>
              </w:divBdr>
            </w:div>
          </w:divsChild>
        </w:div>
        <w:div w:id="463356243">
          <w:marLeft w:val="0"/>
          <w:marRight w:val="0"/>
          <w:marTop w:val="0"/>
          <w:marBottom w:val="0"/>
          <w:divBdr>
            <w:top w:val="none" w:sz="0" w:space="0" w:color="auto"/>
            <w:left w:val="none" w:sz="0" w:space="0" w:color="auto"/>
            <w:bottom w:val="none" w:sz="0" w:space="0" w:color="auto"/>
            <w:right w:val="none" w:sz="0" w:space="0" w:color="auto"/>
          </w:divBdr>
          <w:divsChild>
            <w:div w:id="518547747">
              <w:marLeft w:val="0"/>
              <w:marRight w:val="0"/>
              <w:marTop w:val="0"/>
              <w:marBottom w:val="0"/>
              <w:divBdr>
                <w:top w:val="none" w:sz="0" w:space="0" w:color="auto"/>
                <w:left w:val="none" w:sz="0" w:space="0" w:color="auto"/>
                <w:bottom w:val="none" w:sz="0" w:space="0" w:color="auto"/>
                <w:right w:val="none" w:sz="0" w:space="0" w:color="auto"/>
              </w:divBdr>
            </w:div>
          </w:divsChild>
        </w:div>
        <w:div w:id="1624992279">
          <w:marLeft w:val="0"/>
          <w:marRight w:val="0"/>
          <w:marTop w:val="0"/>
          <w:marBottom w:val="0"/>
          <w:divBdr>
            <w:top w:val="none" w:sz="0" w:space="0" w:color="auto"/>
            <w:left w:val="none" w:sz="0" w:space="0" w:color="auto"/>
            <w:bottom w:val="none" w:sz="0" w:space="0" w:color="auto"/>
            <w:right w:val="none" w:sz="0" w:space="0" w:color="auto"/>
          </w:divBdr>
          <w:divsChild>
            <w:div w:id="9334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5675">
      <w:bodyDiv w:val="1"/>
      <w:marLeft w:val="0"/>
      <w:marRight w:val="0"/>
      <w:marTop w:val="0"/>
      <w:marBottom w:val="0"/>
      <w:divBdr>
        <w:top w:val="none" w:sz="0" w:space="0" w:color="auto"/>
        <w:left w:val="none" w:sz="0" w:space="0" w:color="auto"/>
        <w:bottom w:val="none" w:sz="0" w:space="0" w:color="auto"/>
        <w:right w:val="none" w:sz="0" w:space="0" w:color="auto"/>
      </w:divBdr>
    </w:div>
    <w:div w:id="381637087">
      <w:bodyDiv w:val="1"/>
      <w:marLeft w:val="0"/>
      <w:marRight w:val="0"/>
      <w:marTop w:val="0"/>
      <w:marBottom w:val="0"/>
      <w:divBdr>
        <w:top w:val="none" w:sz="0" w:space="0" w:color="auto"/>
        <w:left w:val="none" w:sz="0" w:space="0" w:color="auto"/>
        <w:bottom w:val="none" w:sz="0" w:space="0" w:color="auto"/>
        <w:right w:val="none" w:sz="0" w:space="0" w:color="auto"/>
      </w:divBdr>
      <w:divsChild>
        <w:div w:id="220294816">
          <w:marLeft w:val="0"/>
          <w:marRight w:val="0"/>
          <w:marTop w:val="0"/>
          <w:marBottom w:val="0"/>
          <w:divBdr>
            <w:top w:val="none" w:sz="0" w:space="0" w:color="auto"/>
            <w:left w:val="none" w:sz="0" w:space="0" w:color="auto"/>
            <w:bottom w:val="none" w:sz="0" w:space="0" w:color="auto"/>
            <w:right w:val="none" w:sz="0" w:space="0" w:color="auto"/>
          </w:divBdr>
          <w:divsChild>
            <w:div w:id="1924291350">
              <w:marLeft w:val="0"/>
              <w:marRight w:val="0"/>
              <w:marTop w:val="0"/>
              <w:marBottom w:val="0"/>
              <w:divBdr>
                <w:top w:val="none" w:sz="0" w:space="0" w:color="auto"/>
                <w:left w:val="none" w:sz="0" w:space="0" w:color="auto"/>
                <w:bottom w:val="none" w:sz="0" w:space="0" w:color="auto"/>
                <w:right w:val="none" w:sz="0" w:space="0" w:color="auto"/>
              </w:divBdr>
              <w:divsChild>
                <w:div w:id="5036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56357">
      <w:bodyDiv w:val="1"/>
      <w:marLeft w:val="0"/>
      <w:marRight w:val="0"/>
      <w:marTop w:val="0"/>
      <w:marBottom w:val="0"/>
      <w:divBdr>
        <w:top w:val="none" w:sz="0" w:space="0" w:color="auto"/>
        <w:left w:val="none" w:sz="0" w:space="0" w:color="auto"/>
        <w:bottom w:val="none" w:sz="0" w:space="0" w:color="auto"/>
        <w:right w:val="none" w:sz="0" w:space="0" w:color="auto"/>
      </w:divBdr>
    </w:div>
    <w:div w:id="1218127124">
      <w:bodyDiv w:val="1"/>
      <w:marLeft w:val="0"/>
      <w:marRight w:val="0"/>
      <w:marTop w:val="0"/>
      <w:marBottom w:val="0"/>
      <w:divBdr>
        <w:top w:val="none" w:sz="0" w:space="0" w:color="auto"/>
        <w:left w:val="none" w:sz="0" w:space="0" w:color="auto"/>
        <w:bottom w:val="none" w:sz="0" w:space="0" w:color="auto"/>
        <w:right w:val="none" w:sz="0" w:space="0" w:color="auto"/>
      </w:divBdr>
      <w:divsChild>
        <w:div w:id="265309495">
          <w:marLeft w:val="0"/>
          <w:marRight w:val="0"/>
          <w:marTop w:val="0"/>
          <w:marBottom w:val="0"/>
          <w:divBdr>
            <w:top w:val="none" w:sz="0" w:space="0" w:color="auto"/>
            <w:left w:val="none" w:sz="0" w:space="0" w:color="auto"/>
            <w:bottom w:val="none" w:sz="0" w:space="0" w:color="auto"/>
            <w:right w:val="none" w:sz="0" w:space="0" w:color="auto"/>
          </w:divBdr>
          <w:divsChild>
            <w:div w:id="755630664">
              <w:marLeft w:val="0"/>
              <w:marRight w:val="0"/>
              <w:marTop w:val="0"/>
              <w:marBottom w:val="0"/>
              <w:divBdr>
                <w:top w:val="none" w:sz="0" w:space="0" w:color="auto"/>
                <w:left w:val="none" w:sz="0" w:space="0" w:color="auto"/>
                <w:bottom w:val="none" w:sz="0" w:space="0" w:color="auto"/>
                <w:right w:val="none" w:sz="0" w:space="0" w:color="auto"/>
              </w:divBdr>
            </w:div>
          </w:divsChild>
        </w:div>
        <w:div w:id="384724297">
          <w:marLeft w:val="0"/>
          <w:marRight w:val="0"/>
          <w:marTop w:val="0"/>
          <w:marBottom w:val="0"/>
          <w:divBdr>
            <w:top w:val="none" w:sz="0" w:space="0" w:color="auto"/>
            <w:left w:val="none" w:sz="0" w:space="0" w:color="auto"/>
            <w:bottom w:val="none" w:sz="0" w:space="0" w:color="auto"/>
            <w:right w:val="none" w:sz="0" w:space="0" w:color="auto"/>
          </w:divBdr>
          <w:divsChild>
            <w:div w:id="1217623045">
              <w:marLeft w:val="0"/>
              <w:marRight w:val="0"/>
              <w:marTop w:val="0"/>
              <w:marBottom w:val="0"/>
              <w:divBdr>
                <w:top w:val="none" w:sz="0" w:space="0" w:color="auto"/>
                <w:left w:val="none" w:sz="0" w:space="0" w:color="auto"/>
                <w:bottom w:val="none" w:sz="0" w:space="0" w:color="auto"/>
                <w:right w:val="none" w:sz="0" w:space="0" w:color="auto"/>
              </w:divBdr>
            </w:div>
          </w:divsChild>
        </w:div>
        <w:div w:id="476144006">
          <w:marLeft w:val="0"/>
          <w:marRight w:val="0"/>
          <w:marTop w:val="0"/>
          <w:marBottom w:val="0"/>
          <w:divBdr>
            <w:top w:val="none" w:sz="0" w:space="0" w:color="auto"/>
            <w:left w:val="none" w:sz="0" w:space="0" w:color="auto"/>
            <w:bottom w:val="none" w:sz="0" w:space="0" w:color="auto"/>
            <w:right w:val="none" w:sz="0" w:space="0" w:color="auto"/>
          </w:divBdr>
          <w:divsChild>
            <w:div w:id="1001279060">
              <w:marLeft w:val="0"/>
              <w:marRight w:val="0"/>
              <w:marTop w:val="0"/>
              <w:marBottom w:val="0"/>
              <w:divBdr>
                <w:top w:val="none" w:sz="0" w:space="0" w:color="auto"/>
                <w:left w:val="none" w:sz="0" w:space="0" w:color="auto"/>
                <w:bottom w:val="none" w:sz="0" w:space="0" w:color="auto"/>
                <w:right w:val="none" w:sz="0" w:space="0" w:color="auto"/>
              </w:divBdr>
            </w:div>
          </w:divsChild>
        </w:div>
        <w:div w:id="2001493499">
          <w:marLeft w:val="0"/>
          <w:marRight w:val="0"/>
          <w:marTop w:val="0"/>
          <w:marBottom w:val="0"/>
          <w:divBdr>
            <w:top w:val="none" w:sz="0" w:space="0" w:color="auto"/>
            <w:left w:val="none" w:sz="0" w:space="0" w:color="auto"/>
            <w:bottom w:val="none" w:sz="0" w:space="0" w:color="auto"/>
            <w:right w:val="none" w:sz="0" w:space="0" w:color="auto"/>
          </w:divBdr>
          <w:divsChild>
            <w:div w:id="2055425533">
              <w:marLeft w:val="0"/>
              <w:marRight w:val="0"/>
              <w:marTop w:val="0"/>
              <w:marBottom w:val="0"/>
              <w:divBdr>
                <w:top w:val="none" w:sz="0" w:space="0" w:color="auto"/>
                <w:left w:val="none" w:sz="0" w:space="0" w:color="auto"/>
                <w:bottom w:val="none" w:sz="0" w:space="0" w:color="auto"/>
                <w:right w:val="none" w:sz="0" w:space="0" w:color="auto"/>
              </w:divBdr>
            </w:div>
          </w:divsChild>
        </w:div>
        <w:div w:id="1126891523">
          <w:marLeft w:val="0"/>
          <w:marRight w:val="0"/>
          <w:marTop w:val="0"/>
          <w:marBottom w:val="0"/>
          <w:divBdr>
            <w:top w:val="none" w:sz="0" w:space="0" w:color="auto"/>
            <w:left w:val="none" w:sz="0" w:space="0" w:color="auto"/>
            <w:bottom w:val="none" w:sz="0" w:space="0" w:color="auto"/>
            <w:right w:val="none" w:sz="0" w:space="0" w:color="auto"/>
          </w:divBdr>
          <w:divsChild>
            <w:div w:id="359672847">
              <w:marLeft w:val="0"/>
              <w:marRight w:val="0"/>
              <w:marTop w:val="0"/>
              <w:marBottom w:val="0"/>
              <w:divBdr>
                <w:top w:val="none" w:sz="0" w:space="0" w:color="auto"/>
                <w:left w:val="none" w:sz="0" w:space="0" w:color="auto"/>
                <w:bottom w:val="none" w:sz="0" w:space="0" w:color="auto"/>
                <w:right w:val="none" w:sz="0" w:space="0" w:color="auto"/>
              </w:divBdr>
            </w:div>
          </w:divsChild>
        </w:div>
        <w:div w:id="1622491665">
          <w:marLeft w:val="0"/>
          <w:marRight w:val="0"/>
          <w:marTop w:val="0"/>
          <w:marBottom w:val="0"/>
          <w:divBdr>
            <w:top w:val="none" w:sz="0" w:space="0" w:color="auto"/>
            <w:left w:val="none" w:sz="0" w:space="0" w:color="auto"/>
            <w:bottom w:val="none" w:sz="0" w:space="0" w:color="auto"/>
            <w:right w:val="none" w:sz="0" w:space="0" w:color="auto"/>
          </w:divBdr>
          <w:divsChild>
            <w:div w:id="2087797677">
              <w:marLeft w:val="0"/>
              <w:marRight w:val="0"/>
              <w:marTop w:val="0"/>
              <w:marBottom w:val="0"/>
              <w:divBdr>
                <w:top w:val="none" w:sz="0" w:space="0" w:color="auto"/>
                <w:left w:val="none" w:sz="0" w:space="0" w:color="auto"/>
                <w:bottom w:val="none" w:sz="0" w:space="0" w:color="auto"/>
                <w:right w:val="none" w:sz="0" w:space="0" w:color="auto"/>
              </w:divBdr>
            </w:div>
          </w:divsChild>
        </w:div>
        <w:div w:id="1697342760">
          <w:marLeft w:val="0"/>
          <w:marRight w:val="0"/>
          <w:marTop w:val="0"/>
          <w:marBottom w:val="0"/>
          <w:divBdr>
            <w:top w:val="none" w:sz="0" w:space="0" w:color="auto"/>
            <w:left w:val="none" w:sz="0" w:space="0" w:color="auto"/>
            <w:bottom w:val="none" w:sz="0" w:space="0" w:color="auto"/>
            <w:right w:val="none" w:sz="0" w:space="0" w:color="auto"/>
          </w:divBdr>
          <w:divsChild>
            <w:div w:id="692993935">
              <w:marLeft w:val="0"/>
              <w:marRight w:val="0"/>
              <w:marTop w:val="0"/>
              <w:marBottom w:val="0"/>
              <w:divBdr>
                <w:top w:val="none" w:sz="0" w:space="0" w:color="auto"/>
                <w:left w:val="none" w:sz="0" w:space="0" w:color="auto"/>
                <w:bottom w:val="none" w:sz="0" w:space="0" w:color="auto"/>
                <w:right w:val="none" w:sz="0" w:space="0" w:color="auto"/>
              </w:divBdr>
            </w:div>
          </w:divsChild>
        </w:div>
        <w:div w:id="870916937">
          <w:marLeft w:val="0"/>
          <w:marRight w:val="0"/>
          <w:marTop w:val="0"/>
          <w:marBottom w:val="0"/>
          <w:divBdr>
            <w:top w:val="none" w:sz="0" w:space="0" w:color="auto"/>
            <w:left w:val="none" w:sz="0" w:space="0" w:color="auto"/>
            <w:bottom w:val="none" w:sz="0" w:space="0" w:color="auto"/>
            <w:right w:val="none" w:sz="0" w:space="0" w:color="auto"/>
          </w:divBdr>
          <w:divsChild>
            <w:div w:id="16387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andbox.vnpayment.vn/apis/docs/thanh-toan-pay/pay.html" TargetMode="External"/><Relationship Id="rId21" Type="http://schemas.openxmlformats.org/officeDocument/2006/relationships/image" Target="media/image11.png"/><Relationship Id="rId34" Type="http://schemas.openxmlformats.org/officeDocument/2006/relationships/hyperlink" Target="https://sandbox.vnpayment.vn/apis/docs/thanh-toan-pay/pay.html" TargetMode="External"/><Relationship Id="rId42" Type="http://schemas.openxmlformats.org/officeDocument/2006/relationships/hyperlink" Target="https://sandbox.vnpayment.vn/apis/docs/thanh-toan-pay/pay.html" TargetMode="External"/><Relationship Id="rId47" Type="http://schemas.openxmlformats.org/officeDocument/2006/relationships/hyperlink" Target="https://sandbox.vnpayment.vn/apis/docs/thanh-toan-pay/pay.html" TargetMode="External"/><Relationship Id="rId50" Type="http://schemas.openxmlformats.org/officeDocument/2006/relationships/hyperlink" Target="https://sandbox.vnpayment.vn/apis/docs/thanh-toan-pay/pay.html" TargetMode="External"/><Relationship Id="rId55" Type="http://schemas.openxmlformats.org/officeDocument/2006/relationships/image" Target="media/image14.png"/><Relationship Id="rId63" Type="http://schemas.openxmlformats.org/officeDocument/2006/relationships/hyperlink" Target="http://localhost:8080/orders"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sandbox.vnpayment.vn/apis/docs/thanh-toan-pay/pay.html" TargetMode="External"/><Relationship Id="rId11" Type="http://schemas.openxmlformats.org/officeDocument/2006/relationships/hyperlink" Target="https://sandbox.vnpayment.vn/apis/docs/thanh-toan-pay/pay.html" TargetMode="External"/><Relationship Id="rId24" Type="http://schemas.openxmlformats.org/officeDocument/2006/relationships/hyperlink" Target="https://sandbox.vnpayment.vn/apis/docs/thanh-toan-pay/pay.html" TargetMode="External"/><Relationship Id="rId32" Type="http://schemas.openxmlformats.org/officeDocument/2006/relationships/hyperlink" Target="https://sandbox.vnpayment.vn/apis/docs/thanh-toan-pay/pay.html" TargetMode="External"/><Relationship Id="rId37" Type="http://schemas.openxmlformats.org/officeDocument/2006/relationships/hyperlink" Target="https://sandbox.vnpayment.vn/apis/docs/thanh-toan-pay/pay.html" TargetMode="External"/><Relationship Id="rId40" Type="http://schemas.openxmlformats.org/officeDocument/2006/relationships/hyperlink" Target="https://sandbox.vnpayment.vn/apis/docs/thanh-toan-pay/pay.html" TargetMode="External"/><Relationship Id="rId45" Type="http://schemas.openxmlformats.org/officeDocument/2006/relationships/hyperlink" Target="https://sandbox.vnpayment.vn/apis/docs/thanh-toan-pay/pay.html" TargetMode="External"/><Relationship Id="rId53" Type="http://schemas.openxmlformats.org/officeDocument/2006/relationships/image" Target="media/image12.png"/><Relationship Id="rId58" Type="http://schemas.openxmlformats.org/officeDocument/2006/relationships/image" Target="media/image15.png"/><Relationship Id="rId66" Type="http://schemas.openxmlformats.org/officeDocument/2006/relationships/image" Target="media/image17.png"/><Relationship Id="rId5" Type="http://schemas.openxmlformats.org/officeDocument/2006/relationships/image" Target="media/image1.png"/><Relationship Id="rId61" Type="http://schemas.openxmlformats.org/officeDocument/2006/relationships/hyperlink" Target="https://docs.sepay.vn/tich-hop-webhooks.html" TargetMode="External"/><Relationship Id="rId19" Type="http://schemas.openxmlformats.org/officeDocument/2006/relationships/image" Target="media/image9.png"/><Relationship Id="rId14" Type="http://schemas.openxmlformats.org/officeDocument/2006/relationships/hyperlink" Target="https://sandbox.vnpayment.vn/merchantv2/Home/Dashboard.htm" TargetMode="External"/><Relationship Id="rId22" Type="http://schemas.openxmlformats.org/officeDocument/2006/relationships/hyperlink" Target="https://sandbox.vnpayment.vn/apis/docs/thanh-toan-pay/pay.html" TargetMode="External"/><Relationship Id="rId27" Type="http://schemas.openxmlformats.org/officeDocument/2006/relationships/hyperlink" Target="https://sandbox.vnpayment.vn/apis/docs/thanh-toan-pay/pay.html" TargetMode="External"/><Relationship Id="rId30" Type="http://schemas.openxmlformats.org/officeDocument/2006/relationships/hyperlink" Target="https://sandbox.vnpayment.vn/apis/docs/thanh-toan-pay/pay.html" TargetMode="External"/><Relationship Id="rId35" Type="http://schemas.openxmlformats.org/officeDocument/2006/relationships/hyperlink" Target="https://sandbox.vnpayment.vn/apis/docs/thanh-toan-pay/pay.html" TargetMode="External"/><Relationship Id="rId43" Type="http://schemas.openxmlformats.org/officeDocument/2006/relationships/hyperlink" Target="https://sandbox.vnpayment.vn/apis/docs/thanh-toan-pay/pay.html" TargetMode="External"/><Relationship Id="rId48" Type="http://schemas.openxmlformats.org/officeDocument/2006/relationships/hyperlink" Target="https://sandbox.vnpayment.vn/apis/docs/bang-ma-loi/" TargetMode="External"/><Relationship Id="rId56" Type="http://schemas.openxmlformats.org/officeDocument/2006/relationships/hyperlink" Target="https://docs.sepay.vn/ket-noi-mb-api.html" TargetMode="External"/><Relationship Id="rId64" Type="http://schemas.openxmlformats.org/officeDocument/2006/relationships/hyperlink" Target="https://bin.equinox.io/c/bNyj1mQVY4c/ngrok-v3-stable-windows-amd64.zip" TargetMode="External"/><Relationship Id="rId8" Type="http://schemas.openxmlformats.org/officeDocument/2006/relationships/hyperlink" Target="https://sandbox.vnpayment.vn/devreg" TargetMode="External"/><Relationship Id="rId51" Type="http://schemas.openxmlformats.org/officeDocument/2006/relationships/hyperlink" Target="https://sandbox.vnpayment.vn/apis/docs/thanh-toan-pay/pay.html" TargetMode="External"/><Relationship Id="rId3" Type="http://schemas.openxmlformats.org/officeDocument/2006/relationships/settings" Target="settings.xml"/><Relationship Id="rId12" Type="http://schemas.openxmlformats.org/officeDocument/2006/relationships/hyperlink" Target="https://sandbox.vnpayment.vn/apis/docs/thanh-toan-pay/pay.html" TargetMode="External"/><Relationship Id="rId17" Type="http://schemas.openxmlformats.org/officeDocument/2006/relationships/image" Target="media/image7.png"/><Relationship Id="rId25" Type="http://schemas.openxmlformats.org/officeDocument/2006/relationships/hyperlink" Target="https://sandbox.vnpayment.vn/apis/docs/thanh-toan-pay/pay.html" TargetMode="External"/><Relationship Id="rId33" Type="http://schemas.openxmlformats.org/officeDocument/2006/relationships/hyperlink" Target="https://sandbox.vnpayment.vn/apis/docs/thanh-toan-pay/pay.html" TargetMode="External"/><Relationship Id="rId38" Type="http://schemas.openxmlformats.org/officeDocument/2006/relationships/hyperlink" Target="https://sandbox.vnpayment.vn/apis/docs/thanh-toan-pay/pay.html" TargetMode="External"/><Relationship Id="rId46" Type="http://schemas.openxmlformats.org/officeDocument/2006/relationships/hyperlink" Target="https://sandbox.vnpayment.vn/apis/docs/bang-ma-loi/" TargetMode="External"/><Relationship Id="rId59" Type="http://schemas.openxmlformats.org/officeDocument/2006/relationships/image" Target="media/image16.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sandbox.vnpayment.vn/apis/docs/thanh-toan-pay/pay.html" TargetMode="External"/><Relationship Id="rId54" Type="http://schemas.openxmlformats.org/officeDocument/2006/relationships/image" Target="media/image13.png"/><Relationship Id="rId62" Type="http://schemas.openxmlformats.org/officeDocument/2006/relationships/hyperlink" Target="https://github.com/In-Unviversity/SoftwareEngineering" TargetMode="External"/><Relationship Id="rId1" Type="http://schemas.openxmlformats.org/officeDocument/2006/relationships/numbering" Target="numbering.xml"/><Relationship Id="rId6" Type="http://schemas.openxmlformats.org/officeDocument/2006/relationships/hyperlink" Target="https://sandbox.vnpayment.vn/apis/docs/thanh-toan-pay/pay.html" TargetMode="External"/><Relationship Id="rId15" Type="http://schemas.openxmlformats.org/officeDocument/2006/relationships/image" Target="media/image5.png"/><Relationship Id="rId23" Type="http://schemas.openxmlformats.org/officeDocument/2006/relationships/hyperlink" Target="https://sandbox.vnpayment.vn/apis/docs/thanh-toan-pay/pay.html" TargetMode="External"/><Relationship Id="rId28" Type="http://schemas.openxmlformats.org/officeDocument/2006/relationships/hyperlink" Target="https://sandbox.vnpayment.vn/apis/docs/thanh-toan-pay/pay.html" TargetMode="External"/><Relationship Id="rId36" Type="http://schemas.openxmlformats.org/officeDocument/2006/relationships/hyperlink" Target="https://sandbox.vnpayment.vn/apis/docs/thanh-toan-pay/pay.html" TargetMode="External"/><Relationship Id="rId49" Type="http://schemas.openxmlformats.org/officeDocument/2006/relationships/hyperlink" Target="https://sandbox.vnpayment.vn/apis/docs/thanh-toan-pay/pay.html" TargetMode="External"/><Relationship Id="rId57" Type="http://schemas.openxmlformats.org/officeDocument/2006/relationships/hyperlink" Target="https://docs.sepay.vn/them-tai-khoan-ngan-hang.html" TargetMode="External"/><Relationship Id="rId10" Type="http://schemas.openxmlformats.org/officeDocument/2006/relationships/hyperlink" Target="https://mail.google.com/mail/u/0/#inbox" TargetMode="External"/><Relationship Id="rId31" Type="http://schemas.openxmlformats.org/officeDocument/2006/relationships/hyperlink" Target="https://sandbox.vnpayment.vn/apis/docs/thanh-toan-pay/pay.html" TargetMode="External"/><Relationship Id="rId44" Type="http://schemas.openxmlformats.org/officeDocument/2006/relationships/hyperlink" Target="https://sandbox.vnpayment.vn/apis/docs/thanh-toan-pay/pay.html" TargetMode="External"/><Relationship Id="rId52" Type="http://schemas.openxmlformats.org/officeDocument/2006/relationships/hyperlink" Target="https://github.com/ledinhloc/demo-thanhtoan-vnpay.git" TargetMode="External"/><Relationship Id="rId60" Type="http://schemas.openxmlformats.org/officeDocument/2006/relationships/hyperlink" Target="https://eduplatform.com.vn/codelearna/api/payment" TargetMode="External"/><Relationship Id="rId65" Type="http://schemas.openxmlformats.org/officeDocument/2006/relationships/hyperlink" Target="http://localhost:8080"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sandbox.vnpayment.vn/apis/docs/thanh-toan-pay/p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18</Pages>
  <Words>2523</Words>
  <Characters>14385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16875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Trần</dc:creator>
  <cp:keywords/>
  <dc:description/>
  <cp:lastModifiedBy>An Trần</cp:lastModifiedBy>
  <cp:revision>45</cp:revision>
  <dcterms:created xsi:type="dcterms:W3CDTF">2024-11-21T13:14:00Z</dcterms:created>
  <dcterms:modified xsi:type="dcterms:W3CDTF">2024-11-21T14:06:00Z</dcterms:modified>
</cp:coreProperties>
</file>