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848C7" w14:textId="77777777" w:rsidR="000749B2" w:rsidRPr="002563B3" w:rsidRDefault="000749B2" w:rsidP="000749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A7CD04F" w14:textId="77777777" w:rsidR="000749B2" w:rsidRPr="002563B3" w:rsidRDefault="000749B2" w:rsidP="000749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2150549F" w14:textId="77777777" w:rsidR="000749B2" w:rsidRPr="002563B3" w:rsidRDefault="000749B2" w:rsidP="000749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sz w:val="28"/>
          <w:szCs w:val="28"/>
          <w:lang w:val="uk-UA"/>
        </w:rPr>
        <w:t>Біологічний факультет</w:t>
      </w:r>
    </w:p>
    <w:p w14:paraId="21CB1D39" w14:textId="77777777" w:rsidR="000749B2" w:rsidRPr="002563B3" w:rsidRDefault="000749B2" w:rsidP="000749B2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2563B3">
        <w:rPr>
          <w:sz w:val="28"/>
          <w:szCs w:val="28"/>
          <w:lang w:val="uk-UA"/>
        </w:rPr>
        <w:t>Кафедра біохімії</w:t>
      </w:r>
    </w:p>
    <w:p w14:paraId="082CD5CC" w14:textId="77777777" w:rsidR="000749B2" w:rsidRPr="002563B3" w:rsidRDefault="000749B2" w:rsidP="000749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12AE87" w14:textId="77777777" w:rsidR="000749B2" w:rsidRPr="002563B3" w:rsidRDefault="000749B2" w:rsidP="000749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BE4C74" w14:textId="77777777" w:rsidR="000749B2" w:rsidRPr="002563B3" w:rsidRDefault="000749B2" w:rsidP="000749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87EF0E" w14:textId="77777777" w:rsidR="000749B2" w:rsidRPr="002563B3" w:rsidRDefault="000749B2" w:rsidP="000749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EAE206" w14:textId="77777777" w:rsidR="000749B2" w:rsidRPr="002563B3" w:rsidRDefault="000749B2" w:rsidP="000749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EDD646" w14:textId="77777777" w:rsidR="000749B2" w:rsidRPr="002563B3" w:rsidRDefault="000749B2" w:rsidP="000749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4209F5" w14:textId="77777777" w:rsidR="000749B2" w:rsidRPr="002563B3" w:rsidRDefault="000749B2" w:rsidP="000749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84BD45" w14:textId="77777777" w:rsidR="000749B2" w:rsidRPr="002563B3" w:rsidRDefault="000749B2" w:rsidP="000749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595DBB8F" w14:textId="6A8BD108" w:rsidR="000749B2" w:rsidRPr="002563B3" w:rsidRDefault="000749B2" w:rsidP="000749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лабораторної роботи №7</w:t>
      </w:r>
    </w:p>
    <w:p w14:paraId="7BF13F54" w14:textId="711FCACF" w:rsidR="000749B2" w:rsidRPr="002563B3" w:rsidRDefault="000749B2" w:rsidP="000749B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b/>
          <w:bCs/>
          <w:sz w:val="28"/>
          <w:szCs w:val="28"/>
          <w:lang w:val="uk-UA"/>
        </w:rPr>
        <w:t>“Властивості гормонів”</w:t>
      </w:r>
    </w:p>
    <w:p w14:paraId="7117664F" w14:textId="77777777" w:rsidR="000749B2" w:rsidRPr="002563B3" w:rsidRDefault="000749B2" w:rsidP="000749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BCDB03" w14:textId="77777777" w:rsidR="000749B2" w:rsidRPr="002563B3" w:rsidRDefault="000749B2" w:rsidP="000749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D2AD4BC" w14:textId="77777777" w:rsidR="000749B2" w:rsidRPr="002563B3" w:rsidRDefault="000749B2" w:rsidP="000749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30178B" w14:textId="77777777" w:rsidR="000749B2" w:rsidRPr="002563B3" w:rsidRDefault="000749B2" w:rsidP="000749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3043B3C" w14:textId="77777777" w:rsidR="000749B2" w:rsidRPr="002563B3" w:rsidRDefault="000749B2" w:rsidP="000749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6163DD" w14:textId="77777777" w:rsidR="000749B2" w:rsidRPr="002563B3" w:rsidRDefault="000749B2" w:rsidP="000749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40BA87" w14:textId="6BB44D40" w:rsidR="000749B2" w:rsidRPr="002563B3" w:rsidRDefault="000749B2" w:rsidP="000749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04795F" w14:textId="77777777" w:rsidR="000749B2" w:rsidRPr="002563B3" w:rsidRDefault="000749B2" w:rsidP="000749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408B15" w14:textId="77777777" w:rsidR="000749B2" w:rsidRPr="002563B3" w:rsidRDefault="000749B2" w:rsidP="000749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248DC1" w14:textId="77777777" w:rsidR="000749B2" w:rsidRPr="002563B3" w:rsidRDefault="000749B2" w:rsidP="000749B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sz w:val="28"/>
          <w:szCs w:val="28"/>
          <w:lang w:val="uk-UA"/>
        </w:rPr>
        <w:t>Виконав</w:t>
      </w:r>
    </w:p>
    <w:p w14:paraId="615EF8F5" w14:textId="77777777" w:rsidR="000749B2" w:rsidRPr="002563B3" w:rsidRDefault="000749B2" w:rsidP="000749B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sz w:val="28"/>
          <w:szCs w:val="28"/>
          <w:lang w:val="uk-UA"/>
        </w:rPr>
        <w:t>Студент групи ФеМ-21</w:t>
      </w:r>
    </w:p>
    <w:p w14:paraId="1381B2A9" w14:textId="33F70679" w:rsidR="000749B2" w:rsidRPr="002563B3" w:rsidRDefault="005F4112" w:rsidP="000749B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Кобетяк Василь</w:t>
      </w:r>
      <w:bookmarkStart w:id="0" w:name="_GoBack"/>
      <w:bookmarkEnd w:id="0"/>
    </w:p>
    <w:p w14:paraId="71AFC732" w14:textId="77777777" w:rsidR="000749B2" w:rsidRPr="002563B3" w:rsidRDefault="000749B2" w:rsidP="000749B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sz w:val="28"/>
          <w:szCs w:val="28"/>
          <w:lang w:val="uk-UA"/>
        </w:rPr>
        <w:t>Перевірила</w:t>
      </w:r>
    </w:p>
    <w:p w14:paraId="7F79C624" w14:textId="77777777" w:rsidR="000749B2" w:rsidRPr="002563B3" w:rsidRDefault="000749B2" w:rsidP="000749B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sz w:val="28"/>
          <w:szCs w:val="28"/>
          <w:lang w:val="uk-UA"/>
        </w:rPr>
        <w:t>Доц. Гачкова Г.Я.</w:t>
      </w:r>
    </w:p>
    <w:p w14:paraId="7DB35261" w14:textId="77777777" w:rsidR="000749B2" w:rsidRPr="002563B3" w:rsidRDefault="000749B2" w:rsidP="000749B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36C4474" w14:textId="77777777" w:rsidR="000749B2" w:rsidRPr="002563B3" w:rsidRDefault="000749B2" w:rsidP="000749B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B8B01AA" w14:textId="77777777" w:rsidR="000749B2" w:rsidRPr="002563B3" w:rsidRDefault="000749B2" w:rsidP="000749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sz w:val="28"/>
          <w:szCs w:val="28"/>
          <w:lang w:val="uk-UA"/>
        </w:rPr>
        <w:t>Львів 2020</w:t>
      </w:r>
    </w:p>
    <w:p w14:paraId="6E8C60AA" w14:textId="53E2A347" w:rsidR="00073EBC" w:rsidRPr="002563B3" w:rsidRDefault="000749B2" w:rsidP="000749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ab/>
        <w:t xml:space="preserve">Мета роботи: 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>ознайомитися із принципами та методами виявлення деяких гормонів, що їх синтезують різні залози внутрішньої секреції</w:t>
      </w:r>
    </w:p>
    <w:p w14:paraId="389EB6E1" w14:textId="3BDAB8A5" w:rsidR="000749B2" w:rsidRPr="002563B3" w:rsidRDefault="000749B2" w:rsidP="000749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EA62CA" w14:textId="2AA52E79" w:rsidR="000749B2" w:rsidRPr="002563B3" w:rsidRDefault="000749B2" w:rsidP="000749B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1DF49028" w14:textId="7D2237B5" w:rsidR="000749B2" w:rsidRPr="002563B3" w:rsidRDefault="000749B2" w:rsidP="000749B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63B3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Якісна реакція на тироксин</w:t>
      </w:r>
    </w:p>
    <w:p w14:paraId="24C01856" w14:textId="339E1C7B" w:rsidR="000749B2" w:rsidRPr="002563B3" w:rsidRDefault="000749B2" w:rsidP="000749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2563B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Принцип методу: 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>тироксин можна виявити у препараті тиреоїдину, який отримують зі знежиреної та висушеної тканини щитоподібної залози великої рогатої худоби. Виявляють тироксин шляхом відщеплення йодидної кислоти за допомогою кислотного гідролізу. Вільний йод, який утворюється в разі окиснення йодидної кислоти калій йодатом, під час екстракції хлороформом надає хлороформові фіолетового забарвлення.</w:t>
      </w:r>
    </w:p>
    <w:p w14:paraId="35F4B702" w14:textId="072240AE" w:rsidR="000749B2" w:rsidRPr="002563B3" w:rsidRDefault="000749B2" w:rsidP="000749B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63B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Проба з ферум (ІІІ) хлоридом</w:t>
      </w:r>
    </w:p>
    <w:p w14:paraId="48FC78DB" w14:textId="551BDE42" w:rsidR="000749B2" w:rsidRPr="002563B3" w:rsidRDefault="000749B2" w:rsidP="005A32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Принцип методу: 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>У разі додавання до розчину адреналіну ферум (ІІІ) хлор</w:t>
      </w:r>
      <w:r w:rsidR="005A3296" w:rsidRPr="002563B3">
        <w:rPr>
          <w:rFonts w:ascii="Times New Roman" w:hAnsi="Times New Roman" w:cs="Times New Roman"/>
          <w:sz w:val="28"/>
          <w:szCs w:val="28"/>
          <w:lang w:val="uk-UA"/>
        </w:rPr>
        <w:t>ид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у рідина </w:t>
      </w:r>
      <w:r w:rsidR="005A3296" w:rsidRPr="002563B3">
        <w:rPr>
          <w:rFonts w:ascii="Times New Roman" w:hAnsi="Times New Roman" w:cs="Times New Roman"/>
          <w:sz w:val="28"/>
          <w:szCs w:val="28"/>
          <w:lang w:val="uk-UA"/>
        </w:rPr>
        <w:t>забарвлюються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 в зелений колір </w:t>
      </w:r>
      <w:r w:rsidR="005A3296" w:rsidRPr="002563B3">
        <w:rPr>
          <w:rFonts w:ascii="Times New Roman" w:hAnsi="Times New Roman" w:cs="Times New Roman"/>
          <w:sz w:val="28"/>
          <w:szCs w:val="28"/>
          <w:lang w:val="uk-UA"/>
        </w:rPr>
        <w:t>унаслідок утвор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>ення комплексної сполу</w:t>
      </w:r>
      <w:r w:rsidR="005A3296" w:rsidRPr="002563B3">
        <w:rPr>
          <w:rFonts w:ascii="Times New Roman" w:hAnsi="Times New Roman" w:cs="Times New Roman"/>
          <w:sz w:val="28"/>
          <w:szCs w:val="28"/>
          <w:lang w:val="uk-UA"/>
        </w:rPr>
        <w:t>ки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 типу феруму феноляту.</w:t>
      </w:r>
    </w:p>
    <w:p w14:paraId="48180B42" w14:textId="6081E927" w:rsidR="000749B2" w:rsidRPr="002563B3" w:rsidRDefault="000749B2" w:rsidP="002563B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sz w:val="28"/>
          <w:szCs w:val="28"/>
          <w:lang w:val="uk-UA"/>
        </w:rPr>
        <w:t>Потрібно зазначити, що всі природні глюкокортикоїди мають і мінералокортикоїдну а</w:t>
      </w:r>
      <w:r w:rsidR="005A3296" w:rsidRPr="002563B3">
        <w:rPr>
          <w:rFonts w:ascii="Times New Roman" w:hAnsi="Times New Roman" w:cs="Times New Roman"/>
          <w:sz w:val="28"/>
          <w:szCs w:val="28"/>
          <w:lang w:val="uk-UA"/>
        </w:rPr>
        <w:t>кт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ивність. Недостатня секреція гормонів кори надниркових залоз </w:t>
      </w:r>
      <w:r w:rsidR="005A3296" w:rsidRPr="002563B3">
        <w:rPr>
          <w:rFonts w:ascii="Times New Roman" w:hAnsi="Times New Roman" w:cs="Times New Roman"/>
          <w:sz w:val="28"/>
          <w:szCs w:val="28"/>
          <w:lang w:val="uk-UA"/>
        </w:rPr>
        <w:t>спричинює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 ад</w:t>
      </w:r>
      <w:r w:rsidR="005A3296" w:rsidRPr="002563B3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>ісонову хворобу, для якої характерними симптомами Е втомлюваність, пігментація шкіри, потяг до солоного.</w:t>
      </w:r>
    </w:p>
    <w:p w14:paraId="36D0012B" w14:textId="15D660D7" w:rsidR="002563B3" w:rsidRPr="002563B3" w:rsidRDefault="002563B3" w:rsidP="002563B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Діазореакція на адреналін </w:t>
      </w:r>
    </w:p>
    <w:p w14:paraId="25AFBB4B" w14:textId="602F190D" w:rsidR="002563B3" w:rsidRPr="002563B3" w:rsidRDefault="002563B3" w:rsidP="002563B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Принцип методу: 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>Під час взаємодії адреналіну з діазореактивом утворюються складна сполука типу азобарв</w:t>
      </w:r>
      <w:r>
        <w:rPr>
          <w:rFonts w:ascii="Times New Roman" w:hAnsi="Times New Roman" w:cs="Times New Roman"/>
          <w:sz w:val="28"/>
          <w:szCs w:val="28"/>
          <w:lang w:val="uk-UA"/>
        </w:rPr>
        <w:t>ни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ка, </w:t>
      </w:r>
      <w:r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 ма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 червоне забарвлення. </w:t>
      </w:r>
    </w:p>
    <w:p w14:paraId="5CC24881" w14:textId="3FAD07CF" w:rsidR="002563B3" w:rsidRPr="002563B3" w:rsidRDefault="002563B3" w:rsidP="002563B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Проба з нітрит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</w:t>
      </w:r>
      <w:r w:rsidRPr="002563B3">
        <w:rPr>
          <w:rFonts w:ascii="Times New Roman" w:hAnsi="Times New Roman" w:cs="Times New Roman"/>
          <w:b/>
          <w:bCs/>
          <w:sz w:val="28"/>
          <w:szCs w:val="28"/>
          <w:lang w:val="uk-UA"/>
        </w:rPr>
        <w:t>о-молібде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</w:t>
      </w:r>
      <w:r w:rsidRPr="002563B3">
        <w:rPr>
          <w:rFonts w:ascii="Times New Roman" w:hAnsi="Times New Roman" w:cs="Times New Roman"/>
          <w:b/>
          <w:bCs/>
          <w:sz w:val="28"/>
          <w:szCs w:val="28"/>
          <w:lang w:val="uk-UA"/>
        </w:rPr>
        <w:t>ови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</w:t>
      </w:r>
      <w:r w:rsidRPr="002563B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реактиво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</w:t>
      </w:r>
    </w:p>
    <w:p w14:paraId="380BACD0" w14:textId="7130B7A6" w:rsidR="002563B3" w:rsidRPr="002563B3" w:rsidRDefault="002563B3" w:rsidP="002563B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Принцип методу: 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>Під час вза</w:t>
      </w:r>
      <w:r>
        <w:rPr>
          <w:rFonts w:ascii="Times New Roman" w:hAnsi="Times New Roman" w:cs="Times New Roman"/>
          <w:sz w:val="28"/>
          <w:szCs w:val="28"/>
          <w:lang w:val="uk-UA"/>
        </w:rPr>
        <w:t>єм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одії адреналіну з нітритно-молібденовим реактивом утворюється комплекс, </w:t>
      </w:r>
      <w:r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 ма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 жовто-оранжеве забарвлення. </w:t>
      </w:r>
    </w:p>
    <w:p w14:paraId="7696773C" w14:textId="3357694F" w:rsidR="002563B3" w:rsidRPr="002563B3" w:rsidRDefault="002563B3" w:rsidP="002563B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Кількісне визначення адреналіну методо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</w:t>
      </w:r>
      <w:r w:rsidRPr="002563B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Фо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</w:t>
      </w:r>
      <w:r w:rsidRPr="002563B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іна </w:t>
      </w:r>
    </w:p>
    <w:p w14:paraId="72DA57AE" w14:textId="1D8F8F8D" w:rsidR="002563B3" w:rsidRPr="002563B3" w:rsidRDefault="002563B3" w:rsidP="007A63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Принцип методу: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 Метод ґрунтується на колориметричномy визначенні інтенсивності синього забарвлення, яке утворюється під час взаємодії адреналіну з реа</w:t>
      </w: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>тивом Фоліна. Реактив Фоліна складеться зі солей фосфатн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-вольфрамової 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lastRenderedPageBreak/>
        <w:t>та фосфатн</w:t>
      </w:r>
      <w:r w:rsidR="007A634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>-молібд</w:t>
      </w:r>
      <w:r w:rsidR="007A6345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нової кислот. У разі </w:t>
      </w:r>
      <w:r w:rsidR="007A6345" w:rsidRPr="002563B3">
        <w:rPr>
          <w:rFonts w:ascii="Times New Roman" w:hAnsi="Times New Roman" w:cs="Times New Roman"/>
          <w:sz w:val="28"/>
          <w:szCs w:val="28"/>
          <w:lang w:val="uk-UA"/>
        </w:rPr>
        <w:t>взаємодії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 з фенолами та поліфенолами </w:t>
      </w:r>
      <w:r w:rsidR="007A6345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і солi відновлюються з утворенням оксидів нижчої </w:t>
      </w:r>
      <w:r w:rsidR="007A6345" w:rsidRPr="002563B3">
        <w:rPr>
          <w:rFonts w:ascii="Times New Roman" w:hAnsi="Times New Roman" w:cs="Times New Roman"/>
          <w:sz w:val="28"/>
          <w:szCs w:val="28"/>
          <w:lang w:val="uk-UA"/>
        </w:rPr>
        <w:t>валентності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>, комплексні сполуки як</w:t>
      </w:r>
      <w:r w:rsidR="007A634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х </w:t>
      </w:r>
      <w:r w:rsidR="007A6345" w:rsidRPr="002563B3">
        <w:rPr>
          <w:rFonts w:ascii="Times New Roman" w:hAnsi="Times New Roman" w:cs="Times New Roman"/>
          <w:sz w:val="28"/>
          <w:szCs w:val="28"/>
          <w:lang w:val="uk-UA"/>
        </w:rPr>
        <w:t>забарвлені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="007A6345" w:rsidRPr="002563B3">
        <w:rPr>
          <w:rFonts w:ascii="Times New Roman" w:hAnsi="Times New Roman" w:cs="Times New Roman"/>
          <w:sz w:val="28"/>
          <w:szCs w:val="28"/>
          <w:lang w:val="uk-UA"/>
        </w:rPr>
        <w:t>си</w:t>
      </w:r>
      <w:r w:rsidR="007A6345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7A6345" w:rsidRPr="002563B3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 колір. Забарвлення досліджуваного розчину порівнюють із </w:t>
      </w:r>
      <w:r w:rsidR="007A6345" w:rsidRPr="002563B3">
        <w:rPr>
          <w:rFonts w:ascii="Times New Roman" w:hAnsi="Times New Roman" w:cs="Times New Roman"/>
          <w:sz w:val="28"/>
          <w:szCs w:val="28"/>
          <w:lang w:val="uk-UA"/>
        </w:rPr>
        <w:t>забарвленням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 стандартного розчину </w:t>
      </w:r>
      <w:r w:rsidR="007A6345" w:rsidRPr="002563B3">
        <w:rPr>
          <w:rFonts w:ascii="Times New Roman" w:hAnsi="Times New Roman" w:cs="Times New Roman"/>
          <w:sz w:val="28"/>
          <w:szCs w:val="28"/>
          <w:lang w:val="uk-UA"/>
        </w:rPr>
        <w:t>адреналіну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>, обробленого т</w:t>
      </w:r>
      <w:r w:rsidR="007A634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м </w:t>
      </w:r>
      <w:r w:rsidR="007A6345" w:rsidRPr="002563B3">
        <w:rPr>
          <w:rFonts w:ascii="Times New Roman" w:hAnsi="Times New Roman" w:cs="Times New Roman"/>
          <w:sz w:val="28"/>
          <w:szCs w:val="28"/>
          <w:lang w:val="uk-UA"/>
        </w:rPr>
        <w:t>сам</w:t>
      </w:r>
      <w:r w:rsidR="007A634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A6345" w:rsidRPr="002563B3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6345" w:rsidRPr="002563B3">
        <w:rPr>
          <w:rFonts w:ascii="Times New Roman" w:hAnsi="Times New Roman" w:cs="Times New Roman"/>
          <w:sz w:val="28"/>
          <w:szCs w:val="28"/>
          <w:lang w:val="uk-UA"/>
        </w:rPr>
        <w:t>способом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0A3D475" w14:textId="0F29AB09" w:rsidR="005A3296" w:rsidRPr="002563B3" w:rsidRDefault="005A3296" w:rsidP="005A329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Якісні реакції на інсулін</w:t>
      </w:r>
    </w:p>
    <w:p w14:paraId="4C933470" w14:textId="76378909" w:rsidR="005A3296" w:rsidRPr="002563B3" w:rsidRDefault="005A3296" w:rsidP="005A32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Hlk40904087"/>
      <w:r w:rsidRPr="002563B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Принцип методу: </w:t>
      </w:r>
      <w:bookmarkEnd w:id="1"/>
      <w:r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Як і всі поліпептиди, інсулін вступає у біуретову реакцію, </w:t>
      </w:r>
      <w:r w:rsidR="00F6088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 з реакцій на окремі амінокислоти для нього характерні реакції на тирозин і цистеїн.</w:t>
      </w:r>
    </w:p>
    <w:p w14:paraId="3C170F2E" w14:textId="4C5DB0A7" w:rsidR="005A3296" w:rsidRPr="002563B3" w:rsidRDefault="005A3296" w:rsidP="007A63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30CB9EF0" w14:textId="77777777" w:rsidR="00B70392" w:rsidRDefault="00B70392" w:rsidP="005A32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Виконуючи дану</w:t>
      </w:r>
      <w:r w:rsidR="005A3296"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A3296"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 робот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A3296"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 я </w:t>
      </w:r>
      <w:r>
        <w:rPr>
          <w:rFonts w:ascii="Times New Roman" w:hAnsi="Times New Roman" w:cs="Times New Roman"/>
          <w:sz w:val="28"/>
          <w:szCs w:val="28"/>
          <w:lang w:val="uk-UA"/>
        </w:rPr>
        <w:t>дослідив</w:t>
      </w:r>
      <w:r w:rsidR="005A3296"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 принцип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5A3296"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 та метода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ди </w:t>
      </w:r>
      <w:r w:rsidR="005A3296"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виявлення деяких гормонів, що синтезуються різними залозами внутрішньої секреції. </w:t>
      </w:r>
    </w:p>
    <w:p w14:paraId="3C4FC784" w14:textId="77777777" w:rsidR="00B70392" w:rsidRDefault="00B70392" w:rsidP="005A32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Була досліджена реакція на виявлення 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>тироксин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>за допомогою кислотного гідролізу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4499E27" w14:textId="77777777" w:rsidR="00B70392" w:rsidRDefault="00B70392" w:rsidP="005A32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Було п</w:t>
      </w:r>
      <w:r w:rsidR="00F972DE">
        <w:rPr>
          <w:rFonts w:ascii="Times New Roman" w:hAnsi="Times New Roman" w:cs="Times New Roman"/>
          <w:sz w:val="28"/>
          <w:szCs w:val="28"/>
          <w:lang w:val="uk-UA"/>
        </w:rPr>
        <w:t>ров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едено </w:t>
      </w:r>
      <w:r w:rsidR="00F972DE">
        <w:rPr>
          <w:rFonts w:ascii="Times New Roman" w:hAnsi="Times New Roman" w:cs="Times New Roman"/>
          <w:sz w:val="28"/>
          <w:szCs w:val="28"/>
          <w:lang w:val="uk-UA"/>
        </w:rPr>
        <w:t xml:space="preserve">декілька проб на адреналін: </w:t>
      </w:r>
    </w:p>
    <w:p w14:paraId="6897211A" w14:textId="232A2C62" w:rsidR="00B70392" w:rsidRPr="00B70392" w:rsidRDefault="00B70392" w:rsidP="00B703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разі</w:t>
      </w:r>
      <w:r w:rsidR="00F972DE" w:rsidRPr="00B70392">
        <w:rPr>
          <w:rFonts w:ascii="Times New Roman" w:hAnsi="Times New Roman" w:cs="Times New Roman"/>
          <w:sz w:val="28"/>
          <w:szCs w:val="28"/>
          <w:lang w:val="uk-UA"/>
        </w:rPr>
        <w:t xml:space="preserve"> додаванні до розчину адреналіну ферум (ІІІ) хлориду </w:t>
      </w:r>
      <w:r>
        <w:rPr>
          <w:rFonts w:ascii="Times New Roman" w:hAnsi="Times New Roman" w:cs="Times New Roman"/>
          <w:sz w:val="28"/>
          <w:szCs w:val="28"/>
          <w:lang w:val="uk-UA"/>
        </w:rPr>
        <w:t>розчин</w:t>
      </w:r>
      <w:r w:rsidR="00F972DE" w:rsidRPr="00B70392">
        <w:rPr>
          <w:rFonts w:ascii="Times New Roman" w:hAnsi="Times New Roman" w:cs="Times New Roman"/>
          <w:sz w:val="28"/>
          <w:szCs w:val="28"/>
          <w:lang w:val="uk-UA"/>
        </w:rPr>
        <w:t xml:space="preserve"> забарвлюються в зелений колір</w:t>
      </w:r>
      <w:r w:rsidR="00F972DE" w:rsidRPr="00B703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3E14281D" w14:textId="187B265C" w:rsidR="00B70392" w:rsidRDefault="00B70392" w:rsidP="00B703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разі</w:t>
      </w:r>
      <w:r w:rsidRPr="00B70392">
        <w:rPr>
          <w:rFonts w:ascii="Times New Roman" w:hAnsi="Times New Roman" w:cs="Times New Roman"/>
          <w:sz w:val="28"/>
          <w:szCs w:val="28"/>
          <w:lang w:val="uk-UA"/>
        </w:rPr>
        <w:t xml:space="preserve"> додаванні до розчину адреналіну </w:t>
      </w:r>
      <w:r w:rsidR="00F972DE" w:rsidRPr="00B70392">
        <w:rPr>
          <w:rFonts w:ascii="Times New Roman" w:hAnsi="Times New Roman" w:cs="Times New Roman"/>
          <w:sz w:val="28"/>
          <w:szCs w:val="28"/>
          <w:lang w:val="uk-UA"/>
        </w:rPr>
        <w:t xml:space="preserve">з діазореактивом </w:t>
      </w:r>
      <w:r>
        <w:rPr>
          <w:rFonts w:ascii="Times New Roman" w:hAnsi="Times New Roman" w:cs="Times New Roman"/>
          <w:sz w:val="28"/>
          <w:szCs w:val="28"/>
          <w:lang w:val="uk-UA"/>
        </w:rPr>
        <w:t>розчин</w:t>
      </w:r>
      <w:r w:rsidR="00F972DE" w:rsidRPr="00B70392">
        <w:rPr>
          <w:rFonts w:ascii="Times New Roman" w:hAnsi="Times New Roman" w:cs="Times New Roman"/>
          <w:sz w:val="28"/>
          <w:szCs w:val="28"/>
          <w:lang w:val="uk-UA"/>
        </w:rPr>
        <w:t xml:space="preserve"> має червоне забарвлення, </w:t>
      </w:r>
    </w:p>
    <w:p w14:paraId="74C8AA8E" w14:textId="5976C7AF" w:rsidR="00B70392" w:rsidRPr="00B70392" w:rsidRDefault="00B70392" w:rsidP="00B703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разі</w:t>
      </w:r>
      <w:r w:rsidRPr="00B70392">
        <w:rPr>
          <w:rFonts w:ascii="Times New Roman" w:hAnsi="Times New Roman" w:cs="Times New Roman"/>
          <w:sz w:val="28"/>
          <w:szCs w:val="28"/>
          <w:lang w:val="uk-UA"/>
        </w:rPr>
        <w:t xml:space="preserve"> додаванні до розчину адреналіну </w:t>
      </w:r>
      <w:r w:rsidR="00F972DE" w:rsidRPr="00B70392">
        <w:rPr>
          <w:rFonts w:ascii="Times New Roman" w:hAnsi="Times New Roman" w:cs="Times New Roman"/>
          <w:sz w:val="28"/>
          <w:szCs w:val="28"/>
          <w:lang w:val="uk-UA"/>
        </w:rPr>
        <w:t xml:space="preserve">з нітритно-молібденовим реактивом </w:t>
      </w:r>
      <w:r>
        <w:rPr>
          <w:rFonts w:ascii="Times New Roman" w:hAnsi="Times New Roman" w:cs="Times New Roman"/>
          <w:sz w:val="28"/>
          <w:szCs w:val="28"/>
          <w:lang w:val="uk-UA"/>
        </w:rPr>
        <w:t>розчин</w:t>
      </w:r>
      <w:r w:rsidR="00F972DE" w:rsidRPr="00B70392">
        <w:rPr>
          <w:rFonts w:ascii="Times New Roman" w:hAnsi="Times New Roman" w:cs="Times New Roman"/>
          <w:sz w:val="28"/>
          <w:szCs w:val="28"/>
          <w:lang w:val="uk-UA"/>
        </w:rPr>
        <w:t xml:space="preserve"> має жовто-оранжеве забарвлення</w:t>
      </w:r>
      <w:r w:rsidR="00F972DE" w:rsidRPr="00B703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364D2957" w14:textId="1E38131A" w:rsidR="00B70392" w:rsidRDefault="00B70392" w:rsidP="00B703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разі</w:t>
      </w:r>
      <w:r w:rsidRPr="00B703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використання м</w:t>
      </w:r>
      <w:r w:rsidR="00F972DE" w:rsidRPr="00B70392">
        <w:rPr>
          <w:rFonts w:ascii="Times New Roman" w:hAnsi="Times New Roman" w:cs="Times New Roman"/>
          <w:sz w:val="28"/>
          <w:szCs w:val="28"/>
          <w:lang w:val="uk-UA"/>
        </w:rPr>
        <w:t>етод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F972DE" w:rsidRPr="00B70392">
        <w:rPr>
          <w:rFonts w:ascii="Times New Roman" w:hAnsi="Times New Roman" w:cs="Times New Roman"/>
          <w:sz w:val="28"/>
          <w:szCs w:val="28"/>
          <w:lang w:val="uk-UA"/>
        </w:rPr>
        <w:t xml:space="preserve"> Фоліна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опираються </w:t>
      </w:r>
      <w:r w:rsidR="00F972DE" w:rsidRPr="00B70392">
        <w:rPr>
          <w:rFonts w:ascii="Times New Roman" w:hAnsi="Times New Roman" w:cs="Times New Roman"/>
          <w:sz w:val="28"/>
          <w:szCs w:val="28"/>
          <w:lang w:val="uk-UA"/>
        </w:rPr>
        <w:t>на інтенсивност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F972DE" w:rsidRPr="00B70392">
        <w:rPr>
          <w:rFonts w:ascii="Times New Roman" w:hAnsi="Times New Roman" w:cs="Times New Roman"/>
          <w:sz w:val="28"/>
          <w:szCs w:val="28"/>
          <w:lang w:val="uk-UA"/>
        </w:rPr>
        <w:t xml:space="preserve"> синього забарвлення. </w:t>
      </w:r>
    </w:p>
    <w:p w14:paraId="46730B97" w14:textId="786CE366" w:rsidR="005A3296" w:rsidRPr="00B70392" w:rsidRDefault="00B70392" w:rsidP="00B703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Була досліджена</w:t>
      </w:r>
      <w:r w:rsidRPr="00B70392">
        <w:rPr>
          <w:rFonts w:ascii="Times New Roman" w:hAnsi="Times New Roman" w:cs="Times New Roman"/>
          <w:sz w:val="28"/>
          <w:szCs w:val="28"/>
          <w:lang w:val="uk-UA"/>
        </w:rPr>
        <w:t xml:space="preserve"> біуретову реакці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ю, яку, та деякі інші реакції 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>на тирозин і цистеїн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 час якісної реакції на інсулін.</w:t>
      </w:r>
    </w:p>
    <w:p w14:paraId="1498AD3C" w14:textId="403A9237" w:rsidR="005A3296" w:rsidRPr="002563B3" w:rsidRDefault="005A3296" w:rsidP="005A32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2082365" w14:textId="77777777" w:rsidR="005A3296" w:rsidRPr="002563B3" w:rsidRDefault="005A3296" w:rsidP="005A329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5A3296" w:rsidRPr="002563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803B64"/>
    <w:multiLevelType w:val="hybridMultilevel"/>
    <w:tmpl w:val="5BBA6B7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B2"/>
    <w:rsid w:val="00073EBC"/>
    <w:rsid w:val="000749B2"/>
    <w:rsid w:val="000B6D14"/>
    <w:rsid w:val="002563B3"/>
    <w:rsid w:val="005A3296"/>
    <w:rsid w:val="005F4112"/>
    <w:rsid w:val="007A6345"/>
    <w:rsid w:val="00B70392"/>
    <w:rsid w:val="00F60889"/>
    <w:rsid w:val="00F9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7500"/>
  <w15:chartTrackingRefBased/>
  <w15:docId w15:val="{C925F0A0-AF46-498E-86AE-2B92D25E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9B2"/>
    <w:rPr>
      <w:rFonts w:eastAsiaTheme="minorHAnsi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49B2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70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2064</Words>
  <Characters>1177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InHooman</dc:creator>
  <cp:keywords/>
  <dc:description/>
  <cp:lastModifiedBy>InHooman</cp:lastModifiedBy>
  <cp:revision>4</cp:revision>
  <dcterms:created xsi:type="dcterms:W3CDTF">2020-05-20T13:45:00Z</dcterms:created>
  <dcterms:modified xsi:type="dcterms:W3CDTF">2020-05-20T19:27:00Z</dcterms:modified>
</cp:coreProperties>
</file>