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A4C5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901679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09BAF202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3E2E63B" w14:textId="77777777" w:rsidR="00EA5D8D" w:rsidRPr="00EA5D8D" w:rsidRDefault="00EA5D8D" w:rsidP="00EA5D8D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EA5D8D">
        <w:rPr>
          <w:sz w:val="28"/>
          <w:szCs w:val="28"/>
          <w:lang w:val="uk-UA"/>
        </w:rPr>
        <w:t>Кафедра фізичної та біометричної фізики</w:t>
      </w:r>
    </w:p>
    <w:p w14:paraId="12A7456B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61EE77F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AA3D3DE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A03D898" w14:textId="77777777" w:rsidR="00EA5D8D" w:rsidRPr="00EA5D8D" w:rsidRDefault="00EA5D8D" w:rsidP="00EA5D8D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60991D1A" w14:textId="77777777" w:rsidR="00EA5D8D" w:rsidRPr="00EA5D8D" w:rsidRDefault="00EA5D8D" w:rsidP="00EA5D8D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6CFE5F23" w14:textId="77777777" w:rsidR="00EA5D8D" w:rsidRPr="00EA5D8D" w:rsidRDefault="00EA5D8D" w:rsidP="00EA5D8D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7594A2BE" w14:textId="77777777" w:rsidR="00EA5D8D" w:rsidRPr="00EA5D8D" w:rsidRDefault="00EA5D8D" w:rsidP="00EA5D8D">
      <w:pPr>
        <w:pStyle w:val="Default"/>
        <w:spacing w:line="276" w:lineRule="auto"/>
        <w:rPr>
          <w:b/>
          <w:bCs/>
          <w:sz w:val="28"/>
          <w:szCs w:val="28"/>
          <w:lang w:val="uk-UA"/>
        </w:rPr>
      </w:pPr>
    </w:p>
    <w:p w14:paraId="62345BEA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DB71AD2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48C929A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FE0ED25" w14:textId="77777777" w:rsidR="00EA5D8D" w:rsidRPr="00EA5D8D" w:rsidRDefault="00EA5D8D" w:rsidP="00EA5D8D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2F67E0E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D8D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54EC237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про виконання лабораторної роботи №4</w:t>
      </w:r>
    </w:p>
    <w:p w14:paraId="497D9DBC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D8D">
        <w:rPr>
          <w:rFonts w:ascii="Times New Roman" w:hAnsi="Times New Roman" w:cs="Times New Roman"/>
          <w:b/>
          <w:sz w:val="28"/>
          <w:szCs w:val="28"/>
        </w:rPr>
        <w:t>“Вивчення основ інформаційно-ймовірнісного методу</w:t>
      </w:r>
      <w:r w:rsidRPr="00EA5D8D">
        <w:rPr>
          <w:rFonts w:ascii="Times New Roman" w:hAnsi="Times New Roman" w:cs="Times New Roman"/>
          <w:b/>
          <w:sz w:val="28"/>
          <w:szCs w:val="28"/>
        </w:rPr>
        <w:br/>
        <w:t>медичної діагностики”</w:t>
      </w:r>
    </w:p>
    <w:p w14:paraId="73190265" w14:textId="77777777" w:rsidR="00EA5D8D" w:rsidRPr="00EA5D8D" w:rsidRDefault="00EA5D8D" w:rsidP="00EA5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DD960" w14:textId="77777777" w:rsidR="00EA5D8D" w:rsidRPr="00EA5D8D" w:rsidRDefault="00EA5D8D" w:rsidP="00EA5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8F4F0" w14:textId="77777777" w:rsidR="00EA5D8D" w:rsidRPr="00EA5D8D" w:rsidRDefault="00EA5D8D" w:rsidP="00EA5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99CD1" w14:textId="77777777" w:rsidR="00EA5D8D" w:rsidRPr="00EA5D8D" w:rsidRDefault="00EA5D8D" w:rsidP="00EA5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1BAB2" w14:textId="77777777" w:rsidR="00EA5D8D" w:rsidRPr="00EA5D8D" w:rsidRDefault="00EA5D8D" w:rsidP="00EA5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3FE0D" w14:textId="77777777" w:rsidR="00EA5D8D" w:rsidRPr="00EA5D8D" w:rsidRDefault="00EA5D8D" w:rsidP="00EA5D8D">
      <w:pPr>
        <w:rPr>
          <w:rFonts w:ascii="Times New Roman" w:hAnsi="Times New Roman" w:cs="Times New Roman"/>
          <w:sz w:val="28"/>
          <w:szCs w:val="28"/>
        </w:rPr>
      </w:pPr>
    </w:p>
    <w:p w14:paraId="27862C30" w14:textId="77777777" w:rsidR="00EA5D8D" w:rsidRPr="00EA5D8D" w:rsidRDefault="00EA5D8D" w:rsidP="00EA5D8D">
      <w:pPr>
        <w:rPr>
          <w:rFonts w:ascii="Times New Roman" w:hAnsi="Times New Roman" w:cs="Times New Roman"/>
          <w:sz w:val="28"/>
          <w:szCs w:val="28"/>
        </w:rPr>
      </w:pPr>
    </w:p>
    <w:p w14:paraId="615A03D4" w14:textId="77777777" w:rsidR="00EA5D8D" w:rsidRPr="00EA5D8D" w:rsidRDefault="00EA5D8D" w:rsidP="00EA5D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51C66A" w14:textId="77777777" w:rsidR="00EA5D8D" w:rsidRPr="00EA5D8D" w:rsidRDefault="00EA5D8D" w:rsidP="00EA5D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35A7A6" w14:textId="77777777" w:rsidR="00EA5D8D" w:rsidRPr="00EA5D8D" w:rsidRDefault="00EA5D8D" w:rsidP="00EA5D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Виконав</w:t>
      </w:r>
    </w:p>
    <w:p w14:paraId="4E6D6EA9" w14:textId="77777777" w:rsidR="00EA5D8D" w:rsidRPr="00EA5D8D" w:rsidRDefault="00EA5D8D" w:rsidP="00EA5D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573B1DB0" w14:textId="362F08DF" w:rsidR="00EA5D8D" w:rsidRPr="00EA5D8D" w:rsidRDefault="00EA5D8D" w:rsidP="00EA5D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Кобетяк Василь</w:t>
      </w:r>
    </w:p>
    <w:p w14:paraId="11EED00B" w14:textId="77777777" w:rsidR="00EA5D8D" w:rsidRPr="00EA5D8D" w:rsidRDefault="00EA5D8D" w:rsidP="00EA5D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Перевірила</w:t>
      </w:r>
    </w:p>
    <w:p w14:paraId="11AFE714" w14:textId="77777777" w:rsidR="00EA5D8D" w:rsidRPr="00EA5D8D" w:rsidRDefault="00EA5D8D" w:rsidP="00EA5D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 xml:space="preserve">ас. Медвідь І.І. </w:t>
      </w:r>
    </w:p>
    <w:p w14:paraId="24409CC5" w14:textId="77777777" w:rsidR="00EA5D8D" w:rsidRPr="00EA5D8D" w:rsidRDefault="00EA5D8D" w:rsidP="00EA5D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CAF560" w14:textId="77777777" w:rsidR="00EA5D8D" w:rsidRPr="00EA5D8D" w:rsidRDefault="00EA5D8D" w:rsidP="00EA5D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344C79" w14:textId="77777777" w:rsidR="00EA5D8D" w:rsidRPr="00EA5D8D" w:rsidRDefault="00EA5D8D" w:rsidP="00EA5D8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66ADAD" w14:textId="77777777" w:rsidR="00EA5D8D" w:rsidRPr="00EA5D8D" w:rsidRDefault="00EA5D8D" w:rsidP="00EA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Львів 2020</w:t>
      </w:r>
    </w:p>
    <w:p w14:paraId="49219905" w14:textId="77777777" w:rsidR="00EA5D8D" w:rsidRPr="00EA5D8D" w:rsidRDefault="00EA5D8D" w:rsidP="00EA5D8D">
      <w:pPr>
        <w:pStyle w:val="TitleinMainText"/>
        <w:ind w:firstLine="0"/>
        <w:rPr>
          <w:szCs w:val="28"/>
          <w:lang w:val="uk-UA"/>
        </w:rPr>
      </w:pPr>
      <w:r w:rsidRPr="00EA5D8D">
        <w:rPr>
          <w:szCs w:val="28"/>
          <w:lang w:val="uk-UA"/>
        </w:rPr>
        <w:lastRenderedPageBreak/>
        <w:t>Мета роботи:</w:t>
      </w:r>
    </w:p>
    <w:p w14:paraId="28F8201F" w14:textId="77777777" w:rsidR="00EA5D8D" w:rsidRPr="00EA5D8D" w:rsidRDefault="00EA5D8D" w:rsidP="00EA5D8D">
      <w:pPr>
        <w:pStyle w:val="MainText"/>
        <w:numPr>
          <w:ilvl w:val="0"/>
          <w:numId w:val="1"/>
        </w:numPr>
        <w:tabs>
          <w:tab w:val="left" w:pos="363"/>
        </w:tabs>
        <w:ind w:left="363" w:firstLine="63"/>
        <w:rPr>
          <w:szCs w:val="28"/>
          <w:lang w:val="uk-UA"/>
        </w:rPr>
      </w:pPr>
      <w:r w:rsidRPr="00EA5D8D">
        <w:rPr>
          <w:szCs w:val="28"/>
          <w:lang w:val="uk-UA"/>
        </w:rPr>
        <w:t>Засвоїти основні ідеї інформаційно-ймовірнісного методу діагностики.</w:t>
      </w:r>
    </w:p>
    <w:p w14:paraId="51F50DCB" w14:textId="77777777" w:rsidR="00EA5D8D" w:rsidRPr="00EA5D8D" w:rsidRDefault="00EA5D8D" w:rsidP="00EA5D8D">
      <w:pPr>
        <w:pStyle w:val="MainText"/>
        <w:numPr>
          <w:ilvl w:val="0"/>
          <w:numId w:val="1"/>
        </w:numPr>
        <w:tabs>
          <w:tab w:val="left" w:pos="363"/>
        </w:tabs>
        <w:ind w:left="363" w:firstLine="63"/>
        <w:rPr>
          <w:szCs w:val="28"/>
          <w:lang w:val="uk-UA"/>
        </w:rPr>
      </w:pPr>
      <w:r w:rsidRPr="00EA5D8D">
        <w:rPr>
          <w:szCs w:val="28"/>
          <w:lang w:val="uk-UA"/>
        </w:rPr>
        <w:t>Поставити діагноз за заданим комплексом симптомів.</w:t>
      </w:r>
    </w:p>
    <w:p w14:paraId="411EF7FE" w14:textId="77777777" w:rsidR="00EA5D8D" w:rsidRPr="00EA5D8D" w:rsidRDefault="00EA5D8D" w:rsidP="00EA5D8D">
      <w:pPr>
        <w:pStyle w:val="TitleinMainText"/>
        <w:ind w:firstLine="0"/>
        <w:rPr>
          <w:szCs w:val="28"/>
          <w:lang w:val="uk-UA"/>
        </w:rPr>
      </w:pPr>
      <w:r w:rsidRPr="00EA5D8D">
        <w:rPr>
          <w:szCs w:val="28"/>
          <w:lang w:val="uk-UA"/>
        </w:rPr>
        <w:t>Забезпечення:</w:t>
      </w:r>
    </w:p>
    <w:p w14:paraId="5C1C9D8B" w14:textId="77777777" w:rsidR="00EA5D8D" w:rsidRPr="00EA5D8D" w:rsidRDefault="00EA5D8D" w:rsidP="00EA5D8D">
      <w:pPr>
        <w:pStyle w:val="MainText"/>
        <w:numPr>
          <w:ilvl w:val="0"/>
          <w:numId w:val="2"/>
        </w:numPr>
        <w:tabs>
          <w:tab w:val="left" w:pos="363"/>
        </w:tabs>
        <w:ind w:firstLine="63"/>
        <w:rPr>
          <w:szCs w:val="28"/>
          <w:lang w:val="uk-UA"/>
        </w:rPr>
      </w:pPr>
      <w:r w:rsidRPr="00EA5D8D">
        <w:rPr>
          <w:szCs w:val="28"/>
          <w:lang w:val="uk-UA"/>
        </w:rPr>
        <w:t>Персональний комп’ютер типу IBM PC.</w:t>
      </w:r>
    </w:p>
    <w:p w14:paraId="50D4C845" w14:textId="77777777" w:rsidR="00EA5D8D" w:rsidRPr="00EA5D8D" w:rsidRDefault="00EA5D8D" w:rsidP="00EA5D8D">
      <w:pPr>
        <w:pStyle w:val="MainText"/>
        <w:numPr>
          <w:ilvl w:val="0"/>
          <w:numId w:val="2"/>
        </w:numPr>
        <w:tabs>
          <w:tab w:val="left" w:pos="363"/>
        </w:tabs>
        <w:ind w:firstLine="63"/>
        <w:rPr>
          <w:szCs w:val="28"/>
          <w:lang w:val="uk-UA"/>
        </w:rPr>
      </w:pPr>
      <w:r w:rsidRPr="00EA5D8D">
        <w:rPr>
          <w:szCs w:val="28"/>
          <w:lang w:val="uk-UA"/>
        </w:rPr>
        <w:t>Навчальна програма “</w:t>
      </w:r>
      <w:proofErr w:type="spellStart"/>
      <w:r w:rsidRPr="00EA5D8D">
        <w:rPr>
          <w:szCs w:val="28"/>
          <w:lang w:val="uk-UA"/>
        </w:rPr>
        <w:t>Diagnosis</w:t>
      </w:r>
      <w:proofErr w:type="spellEnd"/>
      <w:r w:rsidRPr="00EA5D8D">
        <w:rPr>
          <w:szCs w:val="28"/>
          <w:lang w:val="uk-UA"/>
        </w:rPr>
        <w:t>” (“Діагностування”)</w:t>
      </w:r>
    </w:p>
    <w:p w14:paraId="0E13D2B1" w14:textId="77777777" w:rsidR="00EA5D8D" w:rsidRPr="00EA5D8D" w:rsidRDefault="00EA5D8D" w:rsidP="00EA5D8D">
      <w:pPr>
        <w:pStyle w:val="TitleinMainText"/>
        <w:rPr>
          <w:szCs w:val="28"/>
          <w:lang w:val="uk-UA"/>
        </w:rPr>
      </w:pPr>
    </w:p>
    <w:p w14:paraId="298678B0" w14:textId="77777777" w:rsidR="00EA5D8D" w:rsidRPr="00EA5D8D" w:rsidRDefault="00EA5D8D" w:rsidP="00EA5D8D">
      <w:pPr>
        <w:pStyle w:val="TitleinMainText"/>
        <w:ind w:firstLine="0"/>
        <w:jc w:val="center"/>
        <w:rPr>
          <w:szCs w:val="28"/>
          <w:lang w:val="uk-UA"/>
        </w:rPr>
      </w:pPr>
      <w:r w:rsidRPr="00EA5D8D">
        <w:rPr>
          <w:szCs w:val="28"/>
          <w:lang w:val="uk-UA"/>
        </w:rPr>
        <w:t>Теоретичні відомості:</w:t>
      </w:r>
    </w:p>
    <w:p w14:paraId="26D0CE1B" w14:textId="77777777" w:rsidR="00EA5D8D" w:rsidRPr="00EA5D8D" w:rsidRDefault="00EA5D8D" w:rsidP="00EA5D8D">
      <w:pPr>
        <w:pStyle w:val="TitleinMainText"/>
        <w:ind w:firstLine="0"/>
        <w:jc w:val="center"/>
        <w:rPr>
          <w:szCs w:val="28"/>
          <w:lang w:val="uk-UA"/>
        </w:rPr>
      </w:pPr>
    </w:p>
    <w:p w14:paraId="337FB74E" w14:textId="5A075303" w:rsidR="00EA5D8D" w:rsidRPr="00EA5D8D" w:rsidRDefault="00EA5D8D" w:rsidP="00EA5D8D">
      <w:pPr>
        <w:pStyle w:val="MainText"/>
        <w:spacing w:line="360" w:lineRule="auto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 xml:space="preserve">Медичні діагностичні (консультаційні) системи – це комп'ютерні програми, за допомогою яких можна обробляти інформацію, якою володіє лікар, для встановлення діагнозу і вибору оптимального методу лікування. Основна частина (ядро) </w:t>
      </w:r>
      <w:r w:rsidRPr="00EA5D8D">
        <w:rPr>
          <w:szCs w:val="28"/>
          <w:lang w:val="uk-UA"/>
        </w:rPr>
        <w:t>консультаційної</w:t>
      </w:r>
      <w:r w:rsidRPr="00EA5D8D">
        <w:rPr>
          <w:szCs w:val="28"/>
          <w:lang w:val="uk-UA"/>
        </w:rPr>
        <w:t xml:space="preserve"> системи – це модель досвіду і кваліфікації лікаря (модель прийняття рішення). Деякі розділи діагностичних систем чи вся система в цілому можуть бути побудовані на основі ймовірнісного підходу (методу </w:t>
      </w:r>
      <w:proofErr w:type="spellStart"/>
      <w:r w:rsidRPr="00EA5D8D">
        <w:rPr>
          <w:szCs w:val="28"/>
          <w:lang w:val="uk-UA"/>
        </w:rPr>
        <w:t>Байєса</w:t>
      </w:r>
      <w:proofErr w:type="spellEnd"/>
      <w:r w:rsidRPr="00EA5D8D">
        <w:rPr>
          <w:szCs w:val="28"/>
          <w:lang w:val="uk-UA"/>
        </w:rPr>
        <w:t>).</w:t>
      </w:r>
    </w:p>
    <w:p w14:paraId="45A7E87A" w14:textId="77777777" w:rsidR="00EA5D8D" w:rsidRPr="00EA5D8D" w:rsidRDefault="00EA5D8D" w:rsidP="00EA5D8D">
      <w:pPr>
        <w:pStyle w:val="TitleinMainText"/>
        <w:ind w:firstLine="0"/>
        <w:rPr>
          <w:szCs w:val="28"/>
          <w:lang w:val="uk-UA"/>
        </w:rPr>
      </w:pPr>
    </w:p>
    <w:p w14:paraId="558E728D" w14:textId="77777777" w:rsidR="00EA5D8D" w:rsidRPr="00EA5D8D" w:rsidRDefault="00EA5D8D" w:rsidP="00EA5D8D">
      <w:pPr>
        <w:pStyle w:val="TitleinMainText"/>
        <w:ind w:firstLine="0"/>
        <w:jc w:val="center"/>
        <w:rPr>
          <w:szCs w:val="28"/>
          <w:lang w:val="uk-UA"/>
        </w:rPr>
      </w:pPr>
      <w:r w:rsidRPr="00EA5D8D">
        <w:rPr>
          <w:szCs w:val="28"/>
          <w:lang w:val="uk-UA"/>
        </w:rPr>
        <w:t>Діагностичний алгоритм</w:t>
      </w:r>
    </w:p>
    <w:p w14:paraId="54CD6A15" w14:textId="77777777" w:rsidR="00EA5D8D" w:rsidRPr="00EA5D8D" w:rsidRDefault="00EA5D8D" w:rsidP="00EA5D8D">
      <w:pPr>
        <w:pStyle w:val="TitleinMainText"/>
        <w:ind w:firstLine="0"/>
        <w:jc w:val="center"/>
        <w:rPr>
          <w:szCs w:val="28"/>
          <w:lang w:val="uk-UA"/>
        </w:rPr>
      </w:pPr>
    </w:p>
    <w:p w14:paraId="676B7FD1" w14:textId="77777777" w:rsidR="00EA5D8D" w:rsidRPr="00EA5D8D" w:rsidRDefault="00EA5D8D" w:rsidP="00EA5D8D">
      <w:pPr>
        <w:pStyle w:val="MainText"/>
        <w:spacing w:line="360" w:lineRule="auto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 xml:space="preserve">Послідовність правил що порівнюють інформацію про симптоми хворого з базою ознак типових захворювань називається діагностичним алгоритмом. Остаточний діагноз ставиться лікарем, виходячи з результатів обчислень та порівняння. Встановлення діагнозу є простим у випадку повного співпадіння </w:t>
      </w:r>
      <w:proofErr w:type="spellStart"/>
      <w:r w:rsidRPr="00EA5D8D">
        <w:rPr>
          <w:szCs w:val="28"/>
          <w:lang w:val="uk-UA"/>
        </w:rPr>
        <w:t>симптокомплексу</w:t>
      </w:r>
      <w:proofErr w:type="spellEnd"/>
      <w:r w:rsidRPr="00EA5D8D">
        <w:rPr>
          <w:szCs w:val="28"/>
          <w:lang w:val="uk-UA"/>
        </w:rPr>
        <w:t xml:space="preserve"> хворого з даними хвороби. У більшості випадків серед багатьох можливих діагнозів вдається вибрати кілька найбільш імовірних.</w:t>
      </w:r>
    </w:p>
    <w:p w14:paraId="22136D1D" w14:textId="77777777" w:rsidR="00EA5D8D" w:rsidRPr="00EA5D8D" w:rsidRDefault="00EA5D8D" w:rsidP="00EA5D8D">
      <w:pPr>
        <w:pStyle w:val="MainText"/>
        <w:spacing w:line="360" w:lineRule="auto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>Діагностичний алгоритм залежить від лікарської логіки. Найбільш поширені алгоритми:</w:t>
      </w:r>
    </w:p>
    <w:p w14:paraId="5E4DB27F" w14:textId="77777777" w:rsidR="00EA5D8D" w:rsidRPr="00EA5D8D" w:rsidRDefault="00EA5D8D" w:rsidP="00EA5D8D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>детерміністська логіка;</w:t>
      </w:r>
    </w:p>
    <w:p w14:paraId="65C59E7B" w14:textId="77777777" w:rsidR="00EA5D8D" w:rsidRPr="00EA5D8D" w:rsidRDefault="00EA5D8D" w:rsidP="00EA5D8D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>логіка фазового інтервалу;</w:t>
      </w:r>
    </w:p>
    <w:p w14:paraId="695DC78C" w14:textId="77777777" w:rsidR="00EA5D8D" w:rsidRPr="00EA5D8D" w:rsidRDefault="00EA5D8D" w:rsidP="00EA5D8D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jc w:val="both"/>
        <w:rPr>
          <w:szCs w:val="28"/>
          <w:lang w:val="uk-UA"/>
        </w:rPr>
      </w:pPr>
      <w:r w:rsidRPr="00EA5D8D">
        <w:rPr>
          <w:szCs w:val="28"/>
          <w:lang w:val="uk-UA"/>
        </w:rPr>
        <w:t>інформаційно-ймовірнісна логіка (реалізована у комп'ютерній програмі).</w:t>
      </w:r>
    </w:p>
    <w:p w14:paraId="4DBD3128" w14:textId="77777777" w:rsidR="00EA5D8D" w:rsidRPr="00EA5D8D" w:rsidRDefault="00EA5D8D" w:rsidP="00EA5D8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D8D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6E13A990" w14:textId="77777777" w:rsidR="00EA5D8D" w:rsidRPr="00EA5D8D" w:rsidRDefault="00EA5D8D" w:rsidP="00EA5D8D">
      <w:pPr>
        <w:pStyle w:val="ListParagraph"/>
        <w:numPr>
          <w:ilvl w:val="0"/>
          <w:numId w:val="4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Завантажити програму.</w:t>
      </w:r>
    </w:p>
    <w:p w14:paraId="035CF7F2" w14:textId="77777777" w:rsidR="00EA5D8D" w:rsidRPr="00EA5D8D" w:rsidRDefault="00EA5D8D" w:rsidP="00EA5D8D">
      <w:pPr>
        <w:pStyle w:val="ListParagraph"/>
        <w:numPr>
          <w:ilvl w:val="0"/>
          <w:numId w:val="4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>Виписати декілька симптомів, найбільш характерних (ймовірних) для будь-якого вибраного захворювання. Даний набір симптомів буде використаний у практичному завданні.</w:t>
      </w:r>
    </w:p>
    <w:p w14:paraId="20A0B17E" w14:textId="77777777" w:rsidR="00EA5D8D" w:rsidRPr="00EA5D8D" w:rsidRDefault="00EA5D8D" w:rsidP="00EA5D8D">
      <w:pPr>
        <w:pStyle w:val="ListParagraph"/>
        <w:numPr>
          <w:ilvl w:val="0"/>
          <w:numId w:val="4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lastRenderedPageBreak/>
        <w:t>Виконати два практичних завдання.</w:t>
      </w:r>
    </w:p>
    <w:p w14:paraId="57A2121F" w14:textId="0DC7FA10" w:rsidR="00EA5D8D" w:rsidRPr="00EA5D8D" w:rsidRDefault="00EA5D8D" w:rsidP="00EA5D8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b/>
          <w:bCs/>
          <w:sz w:val="28"/>
          <w:szCs w:val="28"/>
        </w:rPr>
        <w:t>Таблиця 1:</w:t>
      </w:r>
      <w:r w:rsidRPr="00EA5D8D">
        <w:rPr>
          <w:rFonts w:ascii="Times New Roman" w:hAnsi="Times New Roman" w:cs="Times New Roman"/>
          <w:sz w:val="28"/>
          <w:szCs w:val="28"/>
        </w:rPr>
        <w:t xml:space="preserve"> Розрахунки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33"/>
        <w:gridCol w:w="1134"/>
        <w:gridCol w:w="851"/>
        <w:gridCol w:w="1018"/>
        <w:gridCol w:w="893"/>
        <w:gridCol w:w="901"/>
        <w:gridCol w:w="914"/>
        <w:gridCol w:w="1111"/>
        <w:gridCol w:w="1111"/>
      </w:tblGrid>
      <w:tr w:rsidR="00EA5D8D" w:rsidRPr="00EA5D8D" w14:paraId="5C772AEC" w14:textId="77777777" w:rsidTr="00EA5D8D">
        <w:tc>
          <w:tcPr>
            <w:tcW w:w="1333" w:type="dxa"/>
          </w:tcPr>
          <w:p w14:paraId="124FE66A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  <w:vMerge w:val="restart"/>
          </w:tcPr>
          <w:p w14:paraId="1E471C32" w14:textId="423D368A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К-ть</w:t>
            </w:r>
          </w:p>
          <w:p w14:paraId="291159AC" w14:textId="66FED041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випадків</w:t>
            </w:r>
          </w:p>
          <w:p w14:paraId="19A9D51B" w14:textId="7F54E5A6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прояву</w:t>
            </w:r>
          </w:p>
          <w:p w14:paraId="23613A70" w14:textId="16071A91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даного</w:t>
            </w:r>
          </w:p>
          <w:p w14:paraId="640B950E" w14:textId="041279CF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діагнозу</w:t>
            </w:r>
          </w:p>
        </w:tc>
        <w:tc>
          <w:tcPr>
            <w:tcW w:w="4577" w:type="dxa"/>
            <w:gridSpan w:val="5"/>
          </w:tcPr>
          <w:p w14:paraId="2B622709" w14:textId="77777777" w:rsidR="00EA5D8D" w:rsidRPr="00EA5D8D" w:rsidRDefault="00EA5D8D" w:rsidP="003C5571">
            <w:pPr>
              <w:pStyle w:val="MainText"/>
              <w:ind w:firstLine="0"/>
              <w:jc w:val="center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Симптоми</w:t>
            </w:r>
          </w:p>
        </w:tc>
        <w:tc>
          <w:tcPr>
            <w:tcW w:w="1111" w:type="dxa"/>
            <w:vMerge w:val="restart"/>
          </w:tcPr>
          <w:p w14:paraId="6F803BCA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СК</w:t>
            </w:r>
          </w:p>
          <w:p w14:paraId="2582A514" w14:textId="1BCECF71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для</w:t>
            </w:r>
          </w:p>
          <w:p w14:paraId="2003AAF0" w14:textId="4F8934B3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 xml:space="preserve">даного </w:t>
            </w:r>
            <w:proofErr w:type="spellStart"/>
            <w:r w:rsidRPr="00EA5D8D">
              <w:rPr>
                <w:szCs w:val="28"/>
                <w:lang w:val="uk-UA"/>
              </w:rPr>
              <w:t>діагнзу</w:t>
            </w:r>
            <w:proofErr w:type="spellEnd"/>
          </w:p>
        </w:tc>
        <w:tc>
          <w:tcPr>
            <w:tcW w:w="1111" w:type="dxa"/>
            <w:vMerge w:val="restart"/>
          </w:tcPr>
          <w:p w14:paraId="47C17548" w14:textId="3A4558C6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Імовірність</w:t>
            </w:r>
          </w:p>
          <w:p w14:paraId="63BD188E" w14:textId="531693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діагнозу</w:t>
            </w:r>
          </w:p>
          <w:p w14:paraId="6863F1C6" w14:textId="19246E8E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 xml:space="preserve">при </w:t>
            </w:r>
            <w:r w:rsidRPr="00EA5D8D">
              <w:rPr>
                <w:szCs w:val="28"/>
                <w:lang w:val="uk-UA"/>
              </w:rPr>
              <w:t>даному</w:t>
            </w:r>
          </w:p>
          <w:p w14:paraId="5D3F323D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СК</w:t>
            </w:r>
          </w:p>
        </w:tc>
      </w:tr>
      <w:tr w:rsidR="00EA5D8D" w:rsidRPr="00EA5D8D" w14:paraId="37ECBEBA" w14:textId="77777777" w:rsidTr="00EA5D8D">
        <w:tc>
          <w:tcPr>
            <w:tcW w:w="1333" w:type="dxa"/>
          </w:tcPr>
          <w:p w14:paraId="62B674A0" w14:textId="7F4F9891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Д</w:t>
            </w:r>
            <w:bookmarkStart w:id="0" w:name="_GoBack"/>
            <w:bookmarkEnd w:id="0"/>
            <w:r w:rsidRPr="00EA5D8D">
              <w:rPr>
                <w:szCs w:val="28"/>
                <w:lang w:val="uk-UA"/>
              </w:rPr>
              <w:t>іагноз</w:t>
            </w:r>
          </w:p>
        </w:tc>
        <w:tc>
          <w:tcPr>
            <w:tcW w:w="1134" w:type="dxa"/>
            <w:vMerge/>
          </w:tcPr>
          <w:p w14:paraId="0CA5169D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34613B8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Кашель</w:t>
            </w:r>
          </w:p>
        </w:tc>
        <w:tc>
          <w:tcPr>
            <w:tcW w:w="1018" w:type="dxa"/>
          </w:tcPr>
          <w:p w14:paraId="1134C61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Підвищена</w:t>
            </w:r>
          </w:p>
          <w:p w14:paraId="30A02E5B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температура</w:t>
            </w:r>
          </w:p>
        </w:tc>
        <w:tc>
          <w:tcPr>
            <w:tcW w:w="893" w:type="dxa"/>
          </w:tcPr>
          <w:p w14:paraId="0C1F364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Задишка</w:t>
            </w:r>
          </w:p>
        </w:tc>
        <w:tc>
          <w:tcPr>
            <w:tcW w:w="901" w:type="dxa"/>
          </w:tcPr>
          <w:p w14:paraId="2471CD69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Слабість</w:t>
            </w:r>
          </w:p>
        </w:tc>
        <w:tc>
          <w:tcPr>
            <w:tcW w:w="914" w:type="dxa"/>
          </w:tcPr>
          <w:p w14:paraId="3CE1EE8A" w14:textId="77777777" w:rsidR="00EA5D8D" w:rsidRPr="00EA5D8D" w:rsidRDefault="00EA5D8D" w:rsidP="003C5571">
            <w:pPr>
              <w:pStyle w:val="MainText"/>
              <w:ind w:firstLine="0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Болі в суглобах</w:t>
            </w:r>
          </w:p>
        </w:tc>
        <w:tc>
          <w:tcPr>
            <w:tcW w:w="1111" w:type="dxa"/>
            <w:vMerge/>
          </w:tcPr>
          <w:p w14:paraId="4289033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11" w:type="dxa"/>
            <w:vMerge/>
          </w:tcPr>
          <w:p w14:paraId="1D4D421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5543EE57" w14:textId="77777777" w:rsidTr="00EA5D8D">
        <w:trPr>
          <w:trHeight w:val="309"/>
        </w:trPr>
        <w:tc>
          <w:tcPr>
            <w:tcW w:w="1333" w:type="dxa"/>
            <w:vMerge w:val="restart"/>
          </w:tcPr>
          <w:p w14:paraId="105DA7A9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proofErr w:type="spellStart"/>
            <w:r w:rsidRPr="00EA5D8D">
              <w:rPr>
                <w:szCs w:val="28"/>
                <w:lang w:val="uk-UA"/>
              </w:rPr>
              <w:t>Коронавірусна</w:t>
            </w:r>
            <w:proofErr w:type="spellEnd"/>
            <w:r w:rsidRPr="00EA5D8D">
              <w:rPr>
                <w:szCs w:val="28"/>
                <w:lang w:val="uk-UA"/>
              </w:rPr>
              <w:t xml:space="preserve"> хвороба</w:t>
            </w:r>
          </w:p>
        </w:tc>
        <w:tc>
          <w:tcPr>
            <w:tcW w:w="1134" w:type="dxa"/>
          </w:tcPr>
          <w:p w14:paraId="73F5B9C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51" w:type="dxa"/>
          </w:tcPr>
          <w:p w14:paraId="34E63BFA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42</w:t>
            </w:r>
          </w:p>
        </w:tc>
        <w:tc>
          <w:tcPr>
            <w:tcW w:w="1018" w:type="dxa"/>
          </w:tcPr>
          <w:p w14:paraId="7F97B05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40</w:t>
            </w:r>
          </w:p>
        </w:tc>
        <w:tc>
          <w:tcPr>
            <w:tcW w:w="893" w:type="dxa"/>
          </w:tcPr>
          <w:p w14:paraId="7956227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44</w:t>
            </w:r>
          </w:p>
        </w:tc>
        <w:tc>
          <w:tcPr>
            <w:tcW w:w="901" w:type="dxa"/>
          </w:tcPr>
          <w:p w14:paraId="78746C0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914" w:type="dxa"/>
          </w:tcPr>
          <w:p w14:paraId="2560D85B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39</w:t>
            </w:r>
          </w:p>
        </w:tc>
        <w:tc>
          <w:tcPr>
            <w:tcW w:w="1111" w:type="dxa"/>
          </w:tcPr>
          <w:p w14:paraId="0F58DB20" w14:textId="7F5D69A9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0.7030</w:t>
            </w:r>
          </w:p>
        </w:tc>
        <w:tc>
          <w:tcPr>
            <w:tcW w:w="1111" w:type="dxa"/>
            <w:vMerge w:val="restart"/>
          </w:tcPr>
          <w:p w14:paraId="5EDB19B7" w14:textId="1AE9573D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0.4250</w:t>
            </w:r>
          </w:p>
          <w:p w14:paraId="1676591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65C9B4D6" w14:textId="77777777" w:rsidTr="00EA5D8D">
        <w:tc>
          <w:tcPr>
            <w:tcW w:w="1333" w:type="dxa"/>
            <w:vMerge/>
          </w:tcPr>
          <w:p w14:paraId="2A1B618A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7779AE1E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851" w:type="dxa"/>
          </w:tcPr>
          <w:p w14:paraId="12199D9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0.93</w:t>
            </w:r>
          </w:p>
        </w:tc>
        <w:tc>
          <w:tcPr>
            <w:tcW w:w="1018" w:type="dxa"/>
          </w:tcPr>
          <w:p w14:paraId="7BBEE0CC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0.89</w:t>
            </w:r>
          </w:p>
        </w:tc>
        <w:tc>
          <w:tcPr>
            <w:tcW w:w="893" w:type="dxa"/>
          </w:tcPr>
          <w:p w14:paraId="64C2EE7D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0.98</w:t>
            </w:r>
          </w:p>
        </w:tc>
        <w:tc>
          <w:tcPr>
            <w:tcW w:w="901" w:type="dxa"/>
          </w:tcPr>
          <w:p w14:paraId="25441F55" w14:textId="77777777" w:rsidR="00EA5D8D" w:rsidRPr="00EA5D8D" w:rsidRDefault="00EA5D8D" w:rsidP="003C5571">
            <w:pPr>
              <w:pStyle w:val="MainText"/>
              <w:ind w:firstLine="0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</w:t>
            </w:r>
          </w:p>
        </w:tc>
        <w:tc>
          <w:tcPr>
            <w:tcW w:w="914" w:type="dxa"/>
          </w:tcPr>
          <w:p w14:paraId="4172C54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0.87</w:t>
            </w:r>
          </w:p>
        </w:tc>
        <w:tc>
          <w:tcPr>
            <w:tcW w:w="1111" w:type="dxa"/>
          </w:tcPr>
          <w:p w14:paraId="6B067CD2" w14:textId="7421EFA4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0.1406</w:t>
            </w:r>
          </w:p>
        </w:tc>
        <w:tc>
          <w:tcPr>
            <w:tcW w:w="1111" w:type="dxa"/>
            <w:vMerge/>
          </w:tcPr>
          <w:p w14:paraId="72EF6A30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16D00787" w14:textId="77777777" w:rsidTr="00EA5D8D">
        <w:tc>
          <w:tcPr>
            <w:tcW w:w="1333" w:type="dxa"/>
            <w:vMerge w:val="restart"/>
          </w:tcPr>
          <w:p w14:paraId="062B6A4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Грип</w:t>
            </w:r>
          </w:p>
        </w:tc>
        <w:tc>
          <w:tcPr>
            <w:tcW w:w="1134" w:type="dxa"/>
          </w:tcPr>
          <w:p w14:paraId="4A982AC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51" w:type="dxa"/>
          </w:tcPr>
          <w:p w14:paraId="4AAD4AF0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39</w:t>
            </w:r>
          </w:p>
        </w:tc>
        <w:tc>
          <w:tcPr>
            <w:tcW w:w="1018" w:type="dxa"/>
          </w:tcPr>
          <w:p w14:paraId="7520B9B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93" w:type="dxa"/>
          </w:tcPr>
          <w:p w14:paraId="0380B9B5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31</w:t>
            </w:r>
          </w:p>
        </w:tc>
        <w:tc>
          <w:tcPr>
            <w:tcW w:w="901" w:type="dxa"/>
          </w:tcPr>
          <w:p w14:paraId="7C6118B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42</w:t>
            </w:r>
          </w:p>
        </w:tc>
        <w:tc>
          <w:tcPr>
            <w:tcW w:w="914" w:type="dxa"/>
          </w:tcPr>
          <w:p w14:paraId="33FDF4A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37</w:t>
            </w:r>
          </w:p>
        </w:tc>
        <w:tc>
          <w:tcPr>
            <w:tcW w:w="1111" w:type="dxa"/>
          </w:tcPr>
          <w:p w14:paraId="309F924C" w14:textId="1514A283" w:rsidR="00EA5D8D" w:rsidRPr="00EA5D8D" w:rsidRDefault="00EA5D8D" w:rsidP="003C557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0.4581</w:t>
            </w:r>
          </w:p>
        </w:tc>
        <w:tc>
          <w:tcPr>
            <w:tcW w:w="1111" w:type="dxa"/>
            <w:vMerge w:val="restart"/>
          </w:tcPr>
          <w:p w14:paraId="74BC2919" w14:textId="58CE74A6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0.2769</w:t>
            </w:r>
          </w:p>
          <w:p w14:paraId="7181ACD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62A048A0" w14:textId="77777777" w:rsidTr="00EA5D8D">
        <w:trPr>
          <w:trHeight w:val="288"/>
        </w:trPr>
        <w:tc>
          <w:tcPr>
            <w:tcW w:w="1333" w:type="dxa"/>
            <w:vMerge/>
          </w:tcPr>
          <w:p w14:paraId="45BD76AC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107E79E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851" w:type="dxa"/>
          </w:tcPr>
          <w:p w14:paraId="5F176F7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0.87</w:t>
            </w:r>
          </w:p>
        </w:tc>
        <w:tc>
          <w:tcPr>
            <w:tcW w:w="1018" w:type="dxa"/>
          </w:tcPr>
          <w:p w14:paraId="211B9B7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</w:t>
            </w:r>
          </w:p>
        </w:tc>
        <w:tc>
          <w:tcPr>
            <w:tcW w:w="893" w:type="dxa"/>
          </w:tcPr>
          <w:p w14:paraId="3B290F4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0.69</w:t>
            </w:r>
          </w:p>
        </w:tc>
        <w:tc>
          <w:tcPr>
            <w:tcW w:w="901" w:type="dxa"/>
          </w:tcPr>
          <w:p w14:paraId="313B32B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0.93</w:t>
            </w:r>
          </w:p>
        </w:tc>
        <w:tc>
          <w:tcPr>
            <w:tcW w:w="914" w:type="dxa"/>
          </w:tcPr>
          <w:p w14:paraId="4714705D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0.82</w:t>
            </w:r>
          </w:p>
        </w:tc>
        <w:tc>
          <w:tcPr>
            <w:tcW w:w="1111" w:type="dxa"/>
          </w:tcPr>
          <w:p w14:paraId="7627853C" w14:textId="6ABD7F63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0.0916</w:t>
            </w:r>
          </w:p>
        </w:tc>
        <w:tc>
          <w:tcPr>
            <w:tcW w:w="1111" w:type="dxa"/>
            <w:vMerge/>
          </w:tcPr>
          <w:p w14:paraId="652F4CC0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6F0C5439" w14:textId="77777777" w:rsidTr="00EA5D8D">
        <w:tc>
          <w:tcPr>
            <w:tcW w:w="1333" w:type="dxa"/>
            <w:vMerge w:val="restart"/>
          </w:tcPr>
          <w:p w14:paraId="3A0F0B0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ГРВІ</w:t>
            </w:r>
          </w:p>
        </w:tc>
        <w:tc>
          <w:tcPr>
            <w:tcW w:w="1134" w:type="dxa"/>
          </w:tcPr>
          <w:p w14:paraId="6E26CA6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51" w:type="dxa"/>
          </w:tcPr>
          <w:p w14:paraId="612FE0D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38</w:t>
            </w:r>
          </w:p>
        </w:tc>
        <w:tc>
          <w:tcPr>
            <w:tcW w:w="1018" w:type="dxa"/>
          </w:tcPr>
          <w:p w14:paraId="04D1185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93" w:type="dxa"/>
          </w:tcPr>
          <w:p w14:paraId="649F3D4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34</w:t>
            </w:r>
          </w:p>
        </w:tc>
        <w:tc>
          <w:tcPr>
            <w:tcW w:w="901" w:type="dxa"/>
          </w:tcPr>
          <w:p w14:paraId="4BFDF8A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40</w:t>
            </w:r>
          </w:p>
        </w:tc>
        <w:tc>
          <w:tcPr>
            <w:tcW w:w="914" w:type="dxa"/>
          </w:tcPr>
          <w:p w14:paraId="6938D2D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35</w:t>
            </w:r>
          </w:p>
        </w:tc>
        <w:tc>
          <w:tcPr>
            <w:tcW w:w="1111" w:type="dxa"/>
          </w:tcPr>
          <w:p w14:paraId="43FC85F3" w14:textId="098BBA4F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0.4411</w:t>
            </w:r>
          </w:p>
        </w:tc>
        <w:tc>
          <w:tcPr>
            <w:tcW w:w="1111" w:type="dxa"/>
            <w:vMerge w:val="restart"/>
          </w:tcPr>
          <w:p w14:paraId="49AB95F1" w14:textId="540E4B6F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0.2666</w:t>
            </w:r>
          </w:p>
          <w:p w14:paraId="56A41026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73784AE7" w14:textId="77777777" w:rsidTr="00EA5D8D">
        <w:tc>
          <w:tcPr>
            <w:tcW w:w="1333" w:type="dxa"/>
            <w:vMerge/>
          </w:tcPr>
          <w:p w14:paraId="4708076B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1A115F5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851" w:type="dxa"/>
          </w:tcPr>
          <w:p w14:paraId="2782C99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0.84</w:t>
            </w:r>
          </w:p>
        </w:tc>
        <w:tc>
          <w:tcPr>
            <w:tcW w:w="1018" w:type="dxa"/>
          </w:tcPr>
          <w:p w14:paraId="5F7DA3C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</w:t>
            </w:r>
          </w:p>
        </w:tc>
        <w:tc>
          <w:tcPr>
            <w:tcW w:w="893" w:type="dxa"/>
          </w:tcPr>
          <w:p w14:paraId="72006939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0.76</w:t>
            </w:r>
          </w:p>
        </w:tc>
        <w:tc>
          <w:tcPr>
            <w:tcW w:w="901" w:type="dxa"/>
          </w:tcPr>
          <w:p w14:paraId="14D1937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0.89</w:t>
            </w:r>
          </w:p>
        </w:tc>
        <w:tc>
          <w:tcPr>
            <w:tcW w:w="914" w:type="dxa"/>
          </w:tcPr>
          <w:p w14:paraId="47120089" w14:textId="77777777" w:rsidR="00EA5D8D" w:rsidRPr="00EA5D8D" w:rsidRDefault="00EA5D8D" w:rsidP="003C5571">
            <w:pPr>
              <w:pStyle w:val="MainText"/>
              <w:ind w:firstLine="0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0.78</w:t>
            </w:r>
          </w:p>
        </w:tc>
        <w:tc>
          <w:tcPr>
            <w:tcW w:w="1111" w:type="dxa"/>
          </w:tcPr>
          <w:p w14:paraId="18AB613D" w14:textId="05E2631C" w:rsidR="00EA5D8D" w:rsidRPr="00EA5D8D" w:rsidRDefault="00EA5D8D" w:rsidP="003C557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0.0882</w:t>
            </w:r>
          </w:p>
        </w:tc>
        <w:tc>
          <w:tcPr>
            <w:tcW w:w="1111" w:type="dxa"/>
            <w:vMerge/>
          </w:tcPr>
          <w:p w14:paraId="01BE0FF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3F6CA523" w14:textId="77777777" w:rsidTr="00EA5D8D">
        <w:tc>
          <w:tcPr>
            <w:tcW w:w="1333" w:type="dxa"/>
            <w:vMerge w:val="restart"/>
          </w:tcPr>
          <w:p w14:paraId="68DE72A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Ангіна</w:t>
            </w:r>
          </w:p>
        </w:tc>
        <w:tc>
          <w:tcPr>
            <w:tcW w:w="1134" w:type="dxa"/>
          </w:tcPr>
          <w:p w14:paraId="38E0A537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51" w:type="dxa"/>
          </w:tcPr>
          <w:p w14:paraId="1D2F0C3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35</w:t>
            </w:r>
          </w:p>
        </w:tc>
        <w:tc>
          <w:tcPr>
            <w:tcW w:w="1018" w:type="dxa"/>
          </w:tcPr>
          <w:p w14:paraId="30F38C2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43</w:t>
            </w:r>
          </w:p>
        </w:tc>
        <w:tc>
          <w:tcPr>
            <w:tcW w:w="893" w:type="dxa"/>
          </w:tcPr>
          <w:p w14:paraId="0A5420D7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15</w:t>
            </w:r>
          </w:p>
        </w:tc>
        <w:tc>
          <w:tcPr>
            <w:tcW w:w="901" w:type="dxa"/>
          </w:tcPr>
          <w:p w14:paraId="587C90D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31</w:t>
            </w:r>
          </w:p>
        </w:tc>
        <w:tc>
          <w:tcPr>
            <w:tcW w:w="914" w:type="dxa"/>
          </w:tcPr>
          <w:p w14:paraId="3DCCDBC0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7</w:t>
            </w:r>
          </w:p>
        </w:tc>
        <w:tc>
          <w:tcPr>
            <w:tcW w:w="1111" w:type="dxa"/>
          </w:tcPr>
          <w:p w14:paraId="77171A35" w14:textId="11EC94AB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0.0265</w:t>
            </w:r>
          </w:p>
        </w:tc>
        <w:tc>
          <w:tcPr>
            <w:tcW w:w="1111" w:type="dxa"/>
            <w:vMerge w:val="restart"/>
          </w:tcPr>
          <w:p w14:paraId="4C554BB4" w14:textId="740B93FB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0.0160</w:t>
            </w:r>
          </w:p>
          <w:p w14:paraId="7F461A5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61A1AE7F" w14:textId="77777777" w:rsidTr="00EA5D8D">
        <w:tc>
          <w:tcPr>
            <w:tcW w:w="1333" w:type="dxa"/>
            <w:vMerge/>
          </w:tcPr>
          <w:p w14:paraId="4608188A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3FA24465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851" w:type="dxa"/>
          </w:tcPr>
          <w:p w14:paraId="4F269D7F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0.78</w:t>
            </w:r>
          </w:p>
        </w:tc>
        <w:tc>
          <w:tcPr>
            <w:tcW w:w="1018" w:type="dxa"/>
          </w:tcPr>
          <w:p w14:paraId="177503EE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0.96</w:t>
            </w:r>
          </w:p>
        </w:tc>
        <w:tc>
          <w:tcPr>
            <w:tcW w:w="893" w:type="dxa"/>
          </w:tcPr>
          <w:p w14:paraId="7F247F6C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0.33</w:t>
            </w:r>
          </w:p>
        </w:tc>
        <w:tc>
          <w:tcPr>
            <w:tcW w:w="901" w:type="dxa"/>
          </w:tcPr>
          <w:p w14:paraId="36395AC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0.69</w:t>
            </w:r>
          </w:p>
        </w:tc>
        <w:tc>
          <w:tcPr>
            <w:tcW w:w="914" w:type="dxa"/>
          </w:tcPr>
          <w:p w14:paraId="515B7627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0.16</w:t>
            </w:r>
          </w:p>
        </w:tc>
        <w:tc>
          <w:tcPr>
            <w:tcW w:w="1111" w:type="dxa"/>
          </w:tcPr>
          <w:p w14:paraId="3CD0A06B" w14:textId="51DBC971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0.0053</w:t>
            </w:r>
          </w:p>
        </w:tc>
        <w:tc>
          <w:tcPr>
            <w:tcW w:w="1111" w:type="dxa"/>
            <w:vMerge/>
          </w:tcPr>
          <w:p w14:paraId="2AA6F21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29E83D02" w14:textId="77777777" w:rsidTr="00EA5D8D">
        <w:tc>
          <w:tcPr>
            <w:tcW w:w="1333" w:type="dxa"/>
            <w:vMerge w:val="restart"/>
          </w:tcPr>
          <w:p w14:paraId="12B0380C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proofErr w:type="spellStart"/>
            <w:r w:rsidRPr="00EA5D8D">
              <w:rPr>
                <w:szCs w:val="28"/>
                <w:lang w:val="uk-UA"/>
              </w:rPr>
              <w:t>Бронхотрахеїт</w:t>
            </w:r>
            <w:proofErr w:type="spellEnd"/>
            <w:r w:rsidRPr="00EA5D8D"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14:paraId="0D62EC25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851" w:type="dxa"/>
          </w:tcPr>
          <w:p w14:paraId="2709FB5E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45</w:t>
            </w:r>
          </w:p>
        </w:tc>
        <w:tc>
          <w:tcPr>
            <w:tcW w:w="1018" w:type="dxa"/>
          </w:tcPr>
          <w:p w14:paraId="44FD1A44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13</w:t>
            </w:r>
          </w:p>
        </w:tc>
        <w:tc>
          <w:tcPr>
            <w:tcW w:w="893" w:type="dxa"/>
          </w:tcPr>
          <w:p w14:paraId="3CE589BB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37</w:t>
            </w:r>
          </w:p>
        </w:tc>
        <w:tc>
          <w:tcPr>
            <w:tcW w:w="901" w:type="dxa"/>
          </w:tcPr>
          <w:p w14:paraId="4CE19B68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24</w:t>
            </w:r>
          </w:p>
        </w:tc>
        <w:tc>
          <w:tcPr>
            <w:tcW w:w="914" w:type="dxa"/>
          </w:tcPr>
          <w:p w14:paraId="0613C1C5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9</w:t>
            </w:r>
          </w:p>
        </w:tc>
        <w:tc>
          <w:tcPr>
            <w:tcW w:w="1111" w:type="dxa"/>
          </w:tcPr>
          <w:p w14:paraId="3EFD6601" w14:textId="60C8F3F2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0.0253</w:t>
            </w:r>
          </w:p>
        </w:tc>
        <w:tc>
          <w:tcPr>
            <w:tcW w:w="1111" w:type="dxa"/>
            <w:vMerge w:val="restart"/>
          </w:tcPr>
          <w:p w14:paraId="1A3EFA20" w14:textId="764D1411" w:rsidR="00EA5D8D" w:rsidRPr="00EA5D8D" w:rsidRDefault="00EA5D8D" w:rsidP="00EA5D8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0.0153</w:t>
            </w:r>
          </w:p>
          <w:p w14:paraId="7D0E5538" w14:textId="77777777" w:rsidR="00EA5D8D" w:rsidRPr="00EA5D8D" w:rsidRDefault="00EA5D8D" w:rsidP="003C5571">
            <w:pPr>
              <w:pStyle w:val="MainText"/>
              <w:ind w:firstLine="0"/>
              <w:jc w:val="center"/>
              <w:rPr>
                <w:szCs w:val="28"/>
                <w:lang w:val="uk-UA"/>
              </w:rPr>
            </w:pPr>
          </w:p>
        </w:tc>
      </w:tr>
      <w:tr w:rsidR="00EA5D8D" w:rsidRPr="00EA5D8D" w14:paraId="2C773C38" w14:textId="77777777" w:rsidTr="00EA5D8D">
        <w:tc>
          <w:tcPr>
            <w:tcW w:w="1333" w:type="dxa"/>
            <w:vMerge/>
          </w:tcPr>
          <w:p w14:paraId="4D792C59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3CA73C22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851" w:type="dxa"/>
          </w:tcPr>
          <w:p w14:paraId="76BAAA1B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1</w:t>
            </w:r>
          </w:p>
        </w:tc>
        <w:tc>
          <w:tcPr>
            <w:tcW w:w="1018" w:type="dxa"/>
          </w:tcPr>
          <w:p w14:paraId="721CD22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0.29</w:t>
            </w:r>
          </w:p>
        </w:tc>
        <w:tc>
          <w:tcPr>
            <w:tcW w:w="893" w:type="dxa"/>
          </w:tcPr>
          <w:p w14:paraId="56B633CC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0.82</w:t>
            </w:r>
          </w:p>
        </w:tc>
        <w:tc>
          <w:tcPr>
            <w:tcW w:w="901" w:type="dxa"/>
          </w:tcPr>
          <w:p w14:paraId="26EE0409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0.53</w:t>
            </w:r>
          </w:p>
        </w:tc>
        <w:tc>
          <w:tcPr>
            <w:tcW w:w="914" w:type="dxa"/>
          </w:tcPr>
          <w:p w14:paraId="141D8877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0.2</w:t>
            </w:r>
          </w:p>
        </w:tc>
        <w:tc>
          <w:tcPr>
            <w:tcW w:w="1111" w:type="dxa"/>
          </w:tcPr>
          <w:p w14:paraId="4C0903BD" w14:textId="6FB4F3F9" w:rsidR="00EA5D8D" w:rsidRPr="00EA5D8D" w:rsidRDefault="00EA5D8D" w:rsidP="003C5571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EA5D8D">
              <w:rPr>
                <w:rFonts w:ascii="Calibri" w:hAnsi="Calibri" w:cs="Calibri"/>
                <w:color w:val="000000"/>
                <w:sz w:val="28"/>
                <w:szCs w:val="28"/>
              </w:rPr>
              <w:t>0.0050</w:t>
            </w:r>
          </w:p>
        </w:tc>
        <w:tc>
          <w:tcPr>
            <w:tcW w:w="1111" w:type="dxa"/>
            <w:vMerge/>
          </w:tcPr>
          <w:p w14:paraId="10E14095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</w:p>
        </w:tc>
      </w:tr>
      <w:tr w:rsidR="00EA5D8D" w:rsidRPr="00EA5D8D" w14:paraId="37E41AE2" w14:textId="77777777" w:rsidTr="00EA5D8D">
        <w:trPr>
          <w:gridAfter w:val="7"/>
          <w:wAfter w:w="6799" w:type="dxa"/>
          <w:trHeight w:val="535"/>
        </w:trPr>
        <w:tc>
          <w:tcPr>
            <w:tcW w:w="1333" w:type="dxa"/>
          </w:tcPr>
          <w:p w14:paraId="754DEAA3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Загальна кількість</w:t>
            </w:r>
          </w:p>
        </w:tc>
        <w:tc>
          <w:tcPr>
            <w:tcW w:w="1134" w:type="dxa"/>
          </w:tcPr>
          <w:p w14:paraId="492F5531" w14:textId="77777777" w:rsidR="00EA5D8D" w:rsidRPr="00EA5D8D" w:rsidRDefault="00EA5D8D" w:rsidP="003C5571">
            <w:pPr>
              <w:pStyle w:val="MainText"/>
              <w:ind w:firstLine="0"/>
              <w:jc w:val="both"/>
              <w:rPr>
                <w:szCs w:val="28"/>
                <w:lang w:val="uk-UA"/>
              </w:rPr>
            </w:pPr>
            <w:r w:rsidRPr="00EA5D8D">
              <w:rPr>
                <w:szCs w:val="28"/>
                <w:lang w:val="uk-UA"/>
              </w:rPr>
              <w:t>225</w:t>
            </w:r>
          </w:p>
        </w:tc>
      </w:tr>
    </w:tbl>
    <w:p w14:paraId="5BFBCFC5" w14:textId="77777777" w:rsidR="00EA5D8D" w:rsidRPr="00EA5D8D" w:rsidRDefault="00EA5D8D" w:rsidP="00EA5D8D">
      <w:pPr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037AB3" w14:textId="0084E065" w:rsidR="00EA5D8D" w:rsidRPr="00EA5D8D" w:rsidRDefault="00EA5D8D" w:rsidP="00EA5D8D">
      <w:pPr>
        <w:pStyle w:val="MainText"/>
        <w:tabs>
          <w:tab w:val="left" w:pos="360"/>
        </w:tabs>
        <w:ind w:left="360" w:firstLine="0"/>
        <w:rPr>
          <w:szCs w:val="28"/>
          <w:lang w:val="uk-UA"/>
        </w:rPr>
      </w:pPr>
      <w:r w:rsidRPr="00EA5D8D">
        <w:rPr>
          <w:szCs w:val="28"/>
          <w:lang w:val="uk-UA"/>
        </w:rPr>
        <w:drawing>
          <wp:inline distT="0" distB="0" distL="0" distR="0" wp14:anchorId="438F39AB" wp14:editId="09824490">
            <wp:extent cx="6105525" cy="3434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151F" w14:textId="33A5A303" w:rsidR="00EA5D8D" w:rsidRPr="00EA5D8D" w:rsidRDefault="00EA5D8D" w:rsidP="00EA5D8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A5D8D">
        <w:rPr>
          <w:rFonts w:ascii="Times New Roman" w:hAnsi="Times New Roman" w:cs="Times New Roman"/>
          <w:i/>
          <w:iCs/>
          <w:sz w:val="28"/>
          <w:szCs w:val="28"/>
        </w:rPr>
        <w:t xml:space="preserve">Фото 1: </w:t>
      </w:r>
      <w:r w:rsidRPr="00EA5D8D">
        <w:rPr>
          <w:rFonts w:ascii="Times New Roman" w:hAnsi="Times New Roman" w:cs="Times New Roman"/>
          <w:i/>
          <w:iCs/>
          <w:sz w:val="28"/>
          <w:szCs w:val="28"/>
        </w:rPr>
        <w:t>Гістограма результатів</w:t>
      </w:r>
    </w:p>
    <w:p w14:paraId="6D260087" w14:textId="77777777" w:rsidR="00EA5D8D" w:rsidRDefault="00EA5D8D" w:rsidP="00EA5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3BD04" w14:textId="77777777" w:rsidR="00EA5D8D" w:rsidRDefault="00EA5D8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F68B4" w14:textId="65EF34A6" w:rsidR="00EA5D8D" w:rsidRPr="00EA5D8D" w:rsidRDefault="00EA5D8D" w:rsidP="00EA5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5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2D0530A5" w14:textId="4A7D036D" w:rsidR="00943513" w:rsidRPr="00EA5D8D" w:rsidRDefault="00EA5D8D" w:rsidP="00EA5D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D8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Під час</w:t>
      </w:r>
      <w:r w:rsidRPr="00EA5D8D">
        <w:rPr>
          <w:rFonts w:ascii="Times New Roman" w:hAnsi="Times New Roman" w:cs="Times New Roman"/>
          <w:sz w:val="28"/>
          <w:szCs w:val="28"/>
        </w:rPr>
        <w:t xml:space="preserve"> ці</w:t>
      </w:r>
      <w:r>
        <w:rPr>
          <w:rFonts w:ascii="Times New Roman" w:hAnsi="Times New Roman" w:cs="Times New Roman"/>
          <w:sz w:val="28"/>
          <w:szCs w:val="28"/>
        </w:rPr>
        <w:t>єї</w:t>
      </w:r>
      <w:r w:rsidRPr="00EA5D8D">
        <w:rPr>
          <w:rFonts w:ascii="Times New Roman" w:hAnsi="Times New Roman" w:cs="Times New Roman"/>
          <w:sz w:val="28"/>
          <w:szCs w:val="28"/>
        </w:rPr>
        <w:t xml:space="preserve"> лабораторн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EA5D8D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5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EA5D8D">
        <w:rPr>
          <w:rFonts w:ascii="Times New Roman" w:hAnsi="Times New Roman" w:cs="Times New Roman"/>
          <w:sz w:val="28"/>
          <w:szCs w:val="28"/>
        </w:rPr>
        <w:t xml:space="preserve"> </w:t>
      </w:r>
      <w:r w:rsidRPr="00EA5D8D">
        <w:rPr>
          <w:rFonts w:ascii="Times New Roman" w:hAnsi="Times New Roman" w:cs="Times New Roman"/>
          <w:sz w:val="28"/>
          <w:szCs w:val="28"/>
        </w:rPr>
        <w:t>ознайом</w:t>
      </w:r>
      <w:r>
        <w:rPr>
          <w:rFonts w:ascii="Times New Roman" w:hAnsi="Times New Roman" w:cs="Times New Roman"/>
          <w:sz w:val="28"/>
          <w:szCs w:val="28"/>
        </w:rPr>
        <w:t>лювалися</w:t>
      </w:r>
      <w:r w:rsidRPr="00EA5D8D">
        <w:rPr>
          <w:rFonts w:ascii="Times New Roman" w:hAnsi="Times New Roman" w:cs="Times New Roman"/>
          <w:sz w:val="28"/>
          <w:szCs w:val="28"/>
        </w:rPr>
        <w:t xml:space="preserve"> із діагностичним алгоритмом, детерміністською логікою, логікою фазового інтервалу та інформаційно-ймовірнісною логікою</w:t>
      </w:r>
      <w:r>
        <w:rPr>
          <w:rFonts w:ascii="Times New Roman" w:hAnsi="Times New Roman" w:cs="Times New Roman"/>
          <w:sz w:val="28"/>
          <w:szCs w:val="28"/>
        </w:rPr>
        <w:t>, після чого ми використовували їх на практиці, обраховуючи вірогідність того чи іншого захворювання.</w:t>
      </w:r>
      <w:r w:rsidRPr="00EA5D8D">
        <w:rPr>
          <w:rFonts w:ascii="Times New Roman" w:hAnsi="Times New Roman" w:cs="Times New Roman"/>
          <w:sz w:val="28"/>
          <w:szCs w:val="28"/>
        </w:rPr>
        <w:t xml:space="preserve"> Результати вийшли у межах очікуваного.</w:t>
      </w:r>
    </w:p>
    <w:sectPr w:rsidR="00943513" w:rsidRPr="00EA5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3ED2"/>
    <w:multiLevelType w:val="singleLevel"/>
    <w:tmpl w:val="5EA0BE0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596D671E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363" w:hanging="363"/>
      </w:pPr>
    </w:lvl>
  </w:abstractNum>
  <w:abstractNum w:abstractNumId="2" w15:restartNumberingAfterBreak="0">
    <w:nsid w:val="5DB54474"/>
    <w:multiLevelType w:val="hybridMultilevel"/>
    <w:tmpl w:val="95DEE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5085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789" w:hanging="363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8D"/>
    <w:rsid w:val="000B6D14"/>
    <w:rsid w:val="00943513"/>
    <w:rsid w:val="0095063C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D0AA"/>
  <w15:chartTrackingRefBased/>
  <w15:docId w15:val="{054448DD-F468-42AA-B944-01166FAC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8D"/>
    <w:pPr>
      <w:spacing w:line="25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rsid w:val="00EA5D8D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uk-UA"/>
    </w:rPr>
  </w:style>
  <w:style w:type="paragraph" w:customStyle="1" w:styleId="TitleinMainText">
    <w:name w:val="Title in Main Text"/>
    <w:basedOn w:val="MainText"/>
    <w:rsid w:val="00EA5D8D"/>
    <w:rPr>
      <w:b/>
    </w:rPr>
  </w:style>
  <w:style w:type="paragraph" w:styleId="ListParagraph">
    <w:name w:val="List Paragraph"/>
    <w:basedOn w:val="Normal"/>
    <w:uiPriority w:val="34"/>
    <w:qFormat/>
    <w:rsid w:val="00EA5D8D"/>
    <w:pPr>
      <w:ind w:left="720"/>
      <w:contextualSpacing/>
    </w:pPr>
  </w:style>
  <w:style w:type="paragraph" w:customStyle="1" w:styleId="Default">
    <w:name w:val="Default"/>
    <w:rsid w:val="00EA5D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A5D8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1905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1</cp:revision>
  <dcterms:created xsi:type="dcterms:W3CDTF">2020-04-25T15:32:00Z</dcterms:created>
  <dcterms:modified xsi:type="dcterms:W3CDTF">2020-04-25T15:46:00Z</dcterms:modified>
</cp:coreProperties>
</file>