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B3" w:rsidRDefault="00C6200D" w:rsidP="00E2125E">
      <w:pPr>
        <w:pStyle w:val="a7"/>
        <w:numPr>
          <w:ilvl w:val="0"/>
          <w:numId w:val="1"/>
        </w:numPr>
        <w:ind w:firstLineChars="0"/>
      </w:pPr>
      <w:r>
        <w:t>ARM</w:t>
      </w:r>
      <w:r>
        <w:t>处理器的发展、分类</w:t>
      </w:r>
    </w:p>
    <w:p w:rsidR="004C3BB3" w:rsidRDefault="00C6200D" w:rsidP="00E2125E">
      <w:pPr>
        <w:ind w:leftChars="300" w:left="720" w:firstLine="698"/>
      </w:pPr>
      <w:r>
        <w:t>ARM</w:t>
      </w:r>
      <w:r>
        <w:t>处理器发展：作为一种集成电路，随着制造工艺的提升，这种集成电路成为</w:t>
      </w:r>
      <w:r>
        <w:t>ARM</w:t>
      </w:r>
      <w:r>
        <w:t>处理器，它将在未来渗透到更多应用领域，制造地更小</w:t>
      </w:r>
    </w:p>
    <w:p w:rsidR="004C3BB3" w:rsidRDefault="00C6200D" w:rsidP="00E2125E">
      <w:pPr>
        <w:ind w:leftChars="300" w:left="720" w:firstLine="698"/>
      </w:pPr>
      <w:r>
        <w:t>ARM</w:t>
      </w:r>
      <w:r>
        <w:t>处理器分类：</w:t>
      </w:r>
      <w:r>
        <w:t>ARM</w:t>
      </w:r>
      <w:r>
        <w:t>处理器已经有</w:t>
      </w:r>
      <w:r>
        <w:t>11</w:t>
      </w:r>
      <w:r>
        <w:t>个版本，每个版本除了核心功能相同外，还有一些附加功能；主要分为</w:t>
      </w:r>
      <w:r>
        <w:t>Classic</w:t>
      </w:r>
      <w:r>
        <w:t>系列、</w:t>
      </w:r>
      <w:r>
        <w:t>Cortex-M</w:t>
      </w:r>
      <w:r>
        <w:t>系列、</w:t>
      </w:r>
      <w:r>
        <w:t xml:space="preserve"> Cortex-R</w:t>
      </w:r>
      <w:r>
        <w:t>系列、</w:t>
      </w:r>
      <w:r>
        <w:t>Cortex-A</w:t>
      </w:r>
      <w:r>
        <w:t>系列、</w:t>
      </w:r>
      <w:r>
        <w:t>Cortex-A50</w:t>
      </w:r>
      <w:r>
        <w:t>系列</w:t>
      </w:r>
    </w:p>
    <w:p w:rsidR="004C3BB3" w:rsidRDefault="004C3BB3"/>
    <w:p w:rsidR="004C3BB3" w:rsidRDefault="00C6200D" w:rsidP="00E2125E">
      <w:pPr>
        <w:pStyle w:val="a7"/>
        <w:numPr>
          <w:ilvl w:val="0"/>
          <w:numId w:val="1"/>
        </w:numPr>
        <w:ind w:firstLineChars="0"/>
      </w:pPr>
      <w:bookmarkStart w:id="0" w:name="__DdeLink__9_4063835489"/>
      <w:r>
        <w:t>S3C6410</w:t>
      </w:r>
      <w:r>
        <w:t>或</w:t>
      </w:r>
      <w:r>
        <w:t>210</w:t>
      </w:r>
      <w:r>
        <w:t>的开发板有哪些部分组成</w:t>
      </w:r>
      <w:bookmarkEnd w:id="0"/>
    </w:p>
    <w:p w:rsidR="004C3BB3" w:rsidRDefault="00C6200D" w:rsidP="00E2125E">
      <w:pPr>
        <w:ind w:leftChars="300" w:left="720"/>
      </w:pPr>
      <w:r>
        <w:t>S3C6410</w:t>
      </w:r>
      <w:r>
        <w:t>组成：</w:t>
      </w:r>
    </w:p>
    <w:p w:rsidR="004C3BB3" w:rsidRDefault="00C6200D" w:rsidP="00E2125E">
      <w:pPr>
        <w:ind w:leftChars="300" w:left="720"/>
      </w:pPr>
      <w:r>
        <w:tab/>
        <w:t>ARM Core</w:t>
      </w:r>
      <w:r>
        <w:t>（核心）：包含指令数据</w:t>
      </w:r>
      <w:r>
        <w:t>cache</w:t>
      </w:r>
      <w:r>
        <w:t>和指令数据</w:t>
      </w:r>
      <w:r>
        <w:t>TCM</w:t>
      </w:r>
    </w:p>
    <w:p w:rsidR="004C3BB3" w:rsidRDefault="00C6200D" w:rsidP="00E2125E">
      <w:pPr>
        <w:ind w:leftChars="300" w:left="720"/>
      </w:pPr>
      <w:r>
        <w:tab/>
      </w:r>
      <w:r>
        <w:t>Power Management</w:t>
      </w:r>
      <w:r>
        <w:t>（电源管理）：可支持开发板工作在不同功耗模式</w:t>
      </w:r>
    </w:p>
    <w:p w:rsidR="004C3BB3" w:rsidRDefault="00C6200D" w:rsidP="00E2125E">
      <w:pPr>
        <w:ind w:leftChars="300" w:left="720"/>
      </w:pPr>
      <w:r>
        <w:tab/>
        <w:t>LCD Controller</w:t>
      </w:r>
      <w:r>
        <w:t>（</w:t>
      </w:r>
      <w:r>
        <w:t>LCD</w:t>
      </w:r>
      <w:r>
        <w:t>显示器控制器）：支持图像与文字的显示输出</w:t>
      </w:r>
    </w:p>
    <w:p w:rsidR="004C3BB3" w:rsidRDefault="00C6200D" w:rsidP="00E2125E">
      <w:pPr>
        <w:ind w:leftChars="300" w:left="720"/>
      </w:pPr>
      <w:r>
        <w:tab/>
        <w:t>System Peripheral</w:t>
      </w:r>
      <w:r>
        <w:t>：包含</w:t>
      </w:r>
      <w:r>
        <w:t>RTC</w:t>
      </w:r>
      <w:r>
        <w:t>（备用电池支持）、</w:t>
      </w:r>
      <w:r>
        <w:t>PLL</w:t>
      </w:r>
      <w:r>
        <w:t>（外设时钟）、</w:t>
      </w:r>
      <w:r>
        <w:t>TIMER/PWM</w:t>
      </w:r>
      <w:r>
        <w:t>（内部时钟）、</w:t>
      </w:r>
      <w:r>
        <w:t>WatchDog</w:t>
      </w:r>
      <w:r>
        <w:t>（看门狗）、</w:t>
      </w:r>
      <w:r>
        <w:t>DMA</w:t>
      </w:r>
      <w:r>
        <w:t>（</w:t>
      </w:r>
      <w:r>
        <w:t>DMA</w:t>
      </w:r>
      <w:r>
        <w:t>控制器）、</w:t>
      </w:r>
      <w:r>
        <w:t>KEYPAD</w:t>
      </w:r>
      <w:r>
        <w:t>（键盘）</w:t>
      </w:r>
    </w:p>
    <w:p w:rsidR="004C3BB3" w:rsidRDefault="00C6200D" w:rsidP="00E2125E">
      <w:pPr>
        <w:ind w:leftChars="300" w:left="720"/>
      </w:pPr>
      <w:r>
        <w:tab/>
        <w:t>Connectivity</w:t>
      </w:r>
      <w:r>
        <w:t>：包含</w:t>
      </w:r>
      <w:r>
        <w:t>I2S</w:t>
      </w:r>
      <w:r>
        <w:t>、</w:t>
      </w:r>
      <w:r>
        <w:t>I2C</w:t>
      </w:r>
      <w:r>
        <w:t>、</w:t>
      </w:r>
      <w:r>
        <w:t>UART</w:t>
      </w:r>
      <w:r>
        <w:t>、</w:t>
      </w:r>
      <w:r>
        <w:t>GPIO</w:t>
      </w:r>
      <w:r>
        <w:t>、</w:t>
      </w:r>
      <w:r>
        <w:t>IrDA</w:t>
      </w:r>
      <w:r>
        <w:t>、</w:t>
      </w:r>
      <w:r>
        <w:t>SPI</w:t>
      </w:r>
      <w:r>
        <w:t>、</w:t>
      </w:r>
      <w:r>
        <w:t>MODEM</w:t>
      </w:r>
      <w:r>
        <w:t>、</w:t>
      </w:r>
      <w:r>
        <w:t>USB OTG</w:t>
      </w:r>
      <w:r>
        <w:t>、</w:t>
      </w:r>
      <w:r>
        <w:t>USB HOST</w:t>
      </w:r>
      <w:r>
        <w:t>、</w:t>
      </w:r>
      <w:r>
        <w:t>MMC/SD</w:t>
      </w:r>
      <w:r>
        <w:t>、</w:t>
      </w:r>
      <w:r>
        <w:t>PCM AUDI</w:t>
      </w:r>
      <w:r>
        <w:t>O</w:t>
      </w:r>
      <w:r>
        <w:t>、</w:t>
      </w:r>
      <w:r>
        <w:t>AC97</w:t>
      </w:r>
    </w:p>
    <w:p w:rsidR="004C3BB3" w:rsidRDefault="00C6200D" w:rsidP="00E2125E">
      <w:pPr>
        <w:ind w:leftChars="300" w:left="720"/>
      </w:pPr>
      <w:r>
        <w:tab/>
        <w:t>Memory Subsystem</w:t>
      </w:r>
      <w:r>
        <w:t>：</w:t>
      </w:r>
      <w:r>
        <w:t>DRAM Controller</w:t>
      </w:r>
      <w:r>
        <w:t>（有两个片选）、</w:t>
      </w:r>
      <w:r>
        <w:t>NF Controller</w:t>
      </w:r>
      <w:r>
        <w:t>（</w:t>
      </w:r>
      <w:r>
        <w:t>NAND</w:t>
      </w:r>
      <w:r>
        <w:t>控制器）、</w:t>
      </w:r>
      <w:r>
        <w:t>OneNand Controller</w:t>
      </w:r>
      <w:r>
        <w:t>、</w:t>
      </w:r>
      <w:r>
        <w:t>SROM Controller</w:t>
      </w:r>
    </w:p>
    <w:p w:rsidR="004C3BB3" w:rsidRDefault="00C6200D" w:rsidP="00E2125E">
      <w:pPr>
        <w:ind w:leftChars="300" w:left="720"/>
      </w:pPr>
      <w:r>
        <w:tab/>
        <w:t>Multimedia Accleration</w:t>
      </w:r>
      <w:r>
        <w:t>（多媒体集合）：</w:t>
      </w:r>
      <w:r>
        <w:t>Camera Interface</w:t>
      </w:r>
      <w:r>
        <w:t>（相机接口）、</w:t>
      </w:r>
      <w:r>
        <w:t>Multi Format Code</w:t>
      </w:r>
      <w:r>
        <w:t>（视频解码）、</w:t>
      </w:r>
      <w:r>
        <w:t>TV Encoder</w:t>
      </w:r>
      <w:r>
        <w:t>（数字信号转</w:t>
      </w:r>
      <w:r>
        <w:t>TV</w:t>
      </w:r>
      <w:r>
        <w:t>模拟信号输出）、</w:t>
      </w:r>
      <w:r>
        <w:t>Rotator</w:t>
      </w:r>
      <w:r>
        <w:t>、</w:t>
      </w:r>
      <w:r>
        <w:t>Post Processor</w:t>
      </w:r>
      <w:r>
        <w:t>（图像处理模块）、</w:t>
      </w:r>
      <w:r>
        <w:t>JPEG Codec</w:t>
      </w:r>
      <w:r>
        <w:t>（图像编解</w:t>
      </w:r>
      <w:r>
        <w:t>码）、</w:t>
      </w:r>
      <w:r>
        <w:t>2D Graphics</w:t>
      </w:r>
      <w:r>
        <w:t>（</w:t>
      </w:r>
      <w:r>
        <w:t>2D</w:t>
      </w:r>
      <w:r>
        <w:t>加速）、</w:t>
      </w:r>
      <w:r>
        <w:t>3D Graphics</w:t>
      </w:r>
      <w:r>
        <w:t>（</w:t>
      </w:r>
      <w:r>
        <w:t>3D</w:t>
      </w:r>
      <w:r>
        <w:t>加速）</w:t>
      </w:r>
    </w:p>
    <w:p w:rsidR="00AD4B1A" w:rsidRDefault="00AD4B1A">
      <w:r>
        <w:br w:type="page"/>
      </w:r>
    </w:p>
    <w:p w:rsidR="004C3BB3" w:rsidRDefault="00C6200D" w:rsidP="00AD4B1A">
      <w:pPr>
        <w:pStyle w:val="a7"/>
        <w:numPr>
          <w:ilvl w:val="0"/>
          <w:numId w:val="1"/>
        </w:numPr>
        <w:ind w:firstLineChars="0"/>
      </w:pPr>
      <w:r>
        <w:lastRenderedPageBreak/>
        <w:t>S3C6410</w:t>
      </w:r>
      <w:r>
        <w:t>或</w:t>
      </w:r>
      <w:r>
        <w:t>210</w:t>
      </w:r>
      <w:r>
        <w:t>开发板的组成图</w:t>
      </w:r>
    </w:p>
    <w:p w:rsidR="004C3BB3" w:rsidRDefault="00E20DE6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100330</wp:posOffset>
            </wp:positionV>
            <wp:extent cx="4905375" cy="3619500"/>
            <wp:effectExtent l="19050" t="0" r="9525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BB3" w:rsidRDefault="004C3BB3"/>
    <w:sectPr w:rsidR="004C3BB3" w:rsidSect="004C3BB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00D" w:rsidRDefault="00C6200D" w:rsidP="00E2125E">
      <w:r>
        <w:separator/>
      </w:r>
    </w:p>
  </w:endnote>
  <w:endnote w:type="continuationSeparator" w:id="1">
    <w:p w:rsidR="00C6200D" w:rsidRDefault="00C6200D" w:rsidP="00E21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00D" w:rsidRDefault="00C6200D" w:rsidP="00E2125E">
      <w:r>
        <w:separator/>
      </w:r>
    </w:p>
  </w:footnote>
  <w:footnote w:type="continuationSeparator" w:id="1">
    <w:p w:rsidR="00C6200D" w:rsidRDefault="00C6200D" w:rsidP="00E21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76C6C"/>
    <w:multiLevelType w:val="hybridMultilevel"/>
    <w:tmpl w:val="A6FA4B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4C3BB3"/>
    <w:rsid w:val="004C3BB3"/>
    <w:rsid w:val="00AD4B1A"/>
    <w:rsid w:val="00C6200D"/>
    <w:rsid w:val="00E20DE6"/>
    <w:rsid w:val="00E2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微米黑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BB3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4C3B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C3BB3"/>
    <w:pPr>
      <w:spacing w:after="140" w:line="276" w:lineRule="auto"/>
    </w:pPr>
  </w:style>
  <w:style w:type="paragraph" w:styleId="a4">
    <w:name w:val="List"/>
    <w:basedOn w:val="a3"/>
    <w:rsid w:val="004C3BB3"/>
  </w:style>
  <w:style w:type="paragraph" w:customStyle="1" w:styleId="Caption">
    <w:name w:val="Caption"/>
    <w:basedOn w:val="a"/>
    <w:qFormat/>
    <w:rsid w:val="004C3B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C3BB3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E2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E2125E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E2125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E2125E"/>
    <w:rPr>
      <w:rFonts w:cs="Mangal"/>
      <w:sz w:val="18"/>
      <w:szCs w:val="16"/>
    </w:rPr>
  </w:style>
  <w:style w:type="paragraph" w:styleId="a7">
    <w:name w:val="List Paragraph"/>
    <w:basedOn w:val="a"/>
    <w:uiPriority w:val="34"/>
    <w:qFormat/>
    <w:rsid w:val="00E2125E"/>
    <w:pPr>
      <w:ind w:firstLineChars="200" w:firstLine="420"/>
    </w:pPr>
    <w:rPr>
      <w:rFonts w:cs="Mangal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AD4B1A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AD4B1A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InJeCTrL</cp:lastModifiedBy>
  <cp:revision>5</cp:revision>
  <dcterms:created xsi:type="dcterms:W3CDTF">2019-03-16T11:00:00Z</dcterms:created>
  <dcterms:modified xsi:type="dcterms:W3CDTF">2019-03-22T04:13:00Z</dcterms:modified>
  <dc:language>zh-CN</dc:language>
</cp:coreProperties>
</file>