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【金光】</w:t>
      </w:r>
    </w:p>
    <w:p>
      <w:r>
        <w:br/>
        <w:br/>
      </w:r>
    </w:p>
    <w:p>
      <w:r>
        <w:br/>
        <w:br/>
      </w:r>
    </w:p>
    <w:p>
      <w:r>
        <w:t xml:space="preserve">    从这些画面,可以推算出这道身影的速度有多快。</w:t>
        <w:br/>
      </w:r>
    </w:p>
    <w:p>
      <w:pPr>
        <w:pStyle w:val="IntenseQuote"/>
      </w:pPr>
      <w:r>
        <w:t xml:space="preserve">    那是一个非常普通的中年男子,身上的绸衫上满是铜钱的图案,手指上带着数颗金戒指,浑身泛着__金光__与铜臭的味道,看上去就像是乡镇里常见的富翁或者说暴发户,只看外表,谁能想到他便是那个拳头的主人,突然出现在晨雨中,瞬间震飞十余骑,一拳轻易破掉天海胜雪的铁枪,逼得那名瘦高老者被迫现身。</w:t>
        <w:br/>
      </w:r>
    </w:p>
    <w:p>
      <w:r>
        <w:t>---end---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