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4235"/>
        <w:gridCol w:w="993"/>
        <w:gridCol w:w="2409"/>
      </w:tblGrid>
      <w:tr w:rsidR="00671A78" w14:paraId="3AD100F7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4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49"/>
        <w:gridCol w:w="6369"/>
      </w:tblGrid>
      <w:tr w:rsidR="00671A78" w:rsidRPr="0012236E" w14:paraId="524F6EDA" w14:textId="77777777" w:rsidTr="00671A78">
        <w:tc>
          <w:tcPr>
            <w:tcW w:w="1293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3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3271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F64B8D">
        <w:trPr>
          <w:trHeight w:val="439"/>
        </w:trPr>
        <w:tc>
          <w:tcPr>
            <w:tcW w:w="1293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3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3271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3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3271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3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3271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3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3271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F64B8D">
        <w:trPr>
          <w:trHeight w:val="440"/>
        </w:trPr>
        <w:tc>
          <w:tcPr>
            <w:tcW w:w="1293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3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3271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701"/>
        <w:gridCol w:w="1559"/>
        <w:gridCol w:w="1559"/>
        <w:gridCol w:w="1418"/>
        <w:gridCol w:w="1275"/>
      </w:tblGrid>
      <w:tr w:rsidR="00A50526" w:rsidRPr="00F857E5" w14:paraId="3CBB1E41" w14:textId="77777777" w:rsidTr="00C113CF">
        <w:trPr>
          <w:trHeight w:val="170"/>
        </w:trPr>
        <w:tc>
          <w:tcPr>
            <w:tcW w:w="2156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7512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B77910">
        <w:trPr>
          <w:trHeight w:val="427"/>
        </w:trPr>
        <w:tc>
          <w:tcPr>
            <w:tcW w:w="2156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559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559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418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275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241F34">
        <w:trPr>
          <w:trHeight w:val="203"/>
        </w:trPr>
        <w:tc>
          <w:tcPr>
            <w:tcW w:w="9668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3B766C">
        <w:trPr>
          <w:trHeight w:val="4553"/>
        </w:trPr>
        <w:tc>
          <w:tcPr>
            <w:tcW w:w="2156" w:type="dxa"/>
            <w:vMerge w:val="restart"/>
            <w:shd w:val="clear" w:color="auto" w:fill="auto"/>
          </w:tcPr>
          <w:p w14:paraId="604878FA" w14:textId="77777777" w:rsidR="001B60AA" w:rsidRPr="0017480E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Evalúa la lógica de 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18B9AB51" w14:textId="4CC92550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recuperar la información solicitada, considerando, además, operador de concatenación,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59221920" w14:textId="25EDF408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3865B424" w14:textId="77777777" w:rsidR="001B60AA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la totalidad de las sentencias SQL para recuperar la información solicitada, considerando, además, operador de concatenación,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0C2ACAF4" w14:textId="30BC8F10" w:rsidR="001B60AA" w:rsidRPr="000E7B0C" w:rsidRDefault="001B60AA" w:rsidP="009E58C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0AD5FC76" w14:textId="77777777" w:rsidR="001B60AA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60% y menos del 80% de las sentencias SQL para recuperar la información solicitada, considerando, además, operador de concatenación,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01AED2FC" w14:textId="4E42ECC5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0B89C73" w14:textId="77777777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3239F844" w14:textId="77777777" w:rsidR="001B60AA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de las sentencias SQL para recuperar la información solicitada, considerando, además, operador de concatenación,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  <w:p w14:paraId="2556CF41" w14:textId="77777777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E59C489" w14:textId="7352065E" w:rsidR="001B60AA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las sentencias SQL para recuperar la información solicitada, considerando, además, operador de concatenación, la asignación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nombres de columnas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visualizar la información, a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través del uso de alias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de acuerdo con lo requerido en los casos planteados.</w:t>
            </w:r>
          </w:p>
        </w:tc>
      </w:tr>
      <w:tr w:rsidR="001B60AA" w:rsidRPr="00F857E5" w14:paraId="20513D03" w14:textId="77777777" w:rsidTr="00B77910">
        <w:trPr>
          <w:trHeight w:val="217"/>
        </w:trPr>
        <w:tc>
          <w:tcPr>
            <w:tcW w:w="2156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B60AA" w:rsidRPr="00F857E5" w14:paraId="1B9FD6D2" w14:textId="77777777" w:rsidTr="00B77910">
        <w:trPr>
          <w:trHeight w:val="217"/>
        </w:trPr>
        <w:tc>
          <w:tcPr>
            <w:tcW w:w="2156" w:type="dxa"/>
            <w:vMerge w:val="restart"/>
            <w:shd w:val="clear" w:color="auto" w:fill="auto"/>
          </w:tcPr>
          <w:p w14:paraId="14778610" w14:textId="77777777" w:rsidR="001B60AA" w:rsidRPr="0017480E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lógicos, de comparación, matemáticos y cláusulas de ordenamiento para solucionar los requerimientos de información planteados.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  <w:p w14:paraId="1F099DA6" w14:textId="77777777" w:rsidR="001B60AA" w:rsidRPr="007C415B" w:rsidRDefault="001B60AA" w:rsidP="009E58C9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67A2C851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Utiliza en forma correcta 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las cláusulas ORDER BY para visualizar la información ordenada de acuerdo con lo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requerido en los casos planteados.</w:t>
            </w:r>
          </w:p>
        </w:tc>
        <w:tc>
          <w:tcPr>
            <w:tcW w:w="1559" w:type="dxa"/>
            <w:shd w:val="clear" w:color="auto" w:fill="auto"/>
          </w:tcPr>
          <w:p w14:paraId="27EFE11F" w14:textId="5F9D0EBF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80% y menos de la totalidad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las cláusulas ORDER BY para visualizar la información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acuerdo con lo requerido en los casos planteados.</w:t>
            </w:r>
          </w:p>
        </w:tc>
        <w:tc>
          <w:tcPr>
            <w:tcW w:w="1559" w:type="dxa"/>
            <w:shd w:val="clear" w:color="auto" w:fill="auto"/>
          </w:tcPr>
          <w:p w14:paraId="389C23FA" w14:textId="0E57F6A0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60% y menos del 80%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las cláusulas ORDER BY para visualizar la información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acuerdo con lo requerido en los casos planteados.</w:t>
            </w:r>
          </w:p>
        </w:tc>
        <w:tc>
          <w:tcPr>
            <w:tcW w:w="1418" w:type="dxa"/>
            <w:shd w:val="clear" w:color="auto" w:fill="auto"/>
          </w:tcPr>
          <w:p w14:paraId="591CECC2" w14:textId="6D165F6E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entre un 30% y menos del 60%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las cláusulas ORDER BY para visualizar la información de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acuerdo con lo requerido en los casos planteados.</w:t>
            </w:r>
          </w:p>
        </w:tc>
        <w:tc>
          <w:tcPr>
            <w:tcW w:w="1275" w:type="dxa"/>
          </w:tcPr>
          <w:p w14:paraId="45B3BE7F" w14:textId="13B7C4A6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U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menos de un 30% de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 los operadores lógicos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los operadores matemáticos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 xml:space="preserve">las cláusulas ORDER BY para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visualizar la información de acuerdo con lo requerido en los casos planteados.</w:t>
            </w:r>
          </w:p>
        </w:tc>
      </w:tr>
      <w:tr w:rsidR="001B60AA" w:rsidRPr="00F857E5" w14:paraId="49F46CFA" w14:textId="77777777" w:rsidTr="00B77910">
        <w:trPr>
          <w:trHeight w:val="217"/>
        </w:trPr>
        <w:tc>
          <w:tcPr>
            <w:tcW w:w="2156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B60AA" w:rsidRPr="00F857E5" w14:paraId="699B2EBE" w14:textId="77777777" w:rsidTr="00B77910">
        <w:trPr>
          <w:trHeight w:val="217"/>
        </w:trPr>
        <w:tc>
          <w:tcPr>
            <w:tcW w:w="2156" w:type="dxa"/>
            <w:vMerge w:val="restart"/>
            <w:shd w:val="clear" w:color="auto" w:fill="auto"/>
          </w:tcPr>
          <w:p w14:paraId="7BA2CF89" w14:textId="3000B880" w:rsidR="001B60AA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Manifiesta </w:t>
            </w:r>
            <w:r w:rsidRPr="00863C6D">
              <w:rPr>
                <w:rFonts w:asciiTheme="minorHAnsi" w:hAnsiTheme="minorHAnsi" w:cstheme="minorHAnsi"/>
                <w:bCs/>
                <w:sz w:val="16"/>
                <w:szCs w:val="16"/>
              </w:rPr>
              <w:t>perseverancia durante el desarrollo del problema planteado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27C73023" w14:textId="32F74AC1" w:rsidR="001B60AA" w:rsidRPr="007C415B" w:rsidRDefault="001B60AA" w:rsidP="00AE7B24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F8E7B85" w14:textId="3243CF05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>Manifiesta perseverancia durante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4970E6">
              <w:rPr>
                <w:rFonts w:asciiTheme="minorHAnsi" w:hAnsiTheme="minorHAnsi" w:cstheme="minorHAnsi"/>
                <w:sz w:val="16"/>
                <w:szCs w:val="16"/>
              </w:rPr>
              <w:t>todo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 el desarrollo del problema planteado.</w:t>
            </w:r>
          </w:p>
        </w:tc>
        <w:tc>
          <w:tcPr>
            <w:tcW w:w="1559" w:type="dxa"/>
            <w:shd w:val="clear" w:color="auto" w:fill="auto"/>
          </w:tcPr>
          <w:p w14:paraId="382557C3" w14:textId="458ECDE8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Manifiesta perseverancia </w:t>
            </w:r>
            <w:r w:rsidRPr="004970E6">
              <w:rPr>
                <w:rFonts w:asciiTheme="minorHAnsi" w:hAnsiTheme="minorHAnsi" w:cstheme="minorHAnsi"/>
                <w:sz w:val="16"/>
                <w:szCs w:val="16"/>
              </w:rPr>
              <w:t>durante una gran parte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>el desarrollo del problema planteado.</w:t>
            </w:r>
          </w:p>
        </w:tc>
        <w:tc>
          <w:tcPr>
            <w:tcW w:w="1559" w:type="dxa"/>
            <w:shd w:val="clear" w:color="auto" w:fill="auto"/>
          </w:tcPr>
          <w:p w14:paraId="0BA4A165" w14:textId="5CDDD705" w:rsidR="001B60AA" w:rsidRPr="00021AEE" w:rsidRDefault="001B60AA" w:rsidP="0059538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>Manifiesta perseverancia durante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una parte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 desarrollo del problema planteado.</w:t>
            </w:r>
          </w:p>
        </w:tc>
        <w:tc>
          <w:tcPr>
            <w:tcW w:w="1418" w:type="dxa"/>
            <w:shd w:val="clear" w:color="auto" w:fill="auto"/>
          </w:tcPr>
          <w:p w14:paraId="45D05318" w14:textId="14E9CD78" w:rsidR="001B60AA" w:rsidRPr="00021AEE" w:rsidRDefault="001B60AA" w:rsidP="004970E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Manifiesta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>perseverancia durante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una mínima parte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>el desarrollo del problema planteado.</w:t>
            </w:r>
          </w:p>
        </w:tc>
        <w:tc>
          <w:tcPr>
            <w:tcW w:w="1275" w:type="dxa"/>
          </w:tcPr>
          <w:p w14:paraId="64108A6C" w14:textId="33A02721" w:rsidR="001B60AA" w:rsidRDefault="001B60AA" w:rsidP="00AE7B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4970E6">
              <w:rPr>
                <w:rFonts w:asciiTheme="minorHAnsi" w:hAnsiTheme="minorHAnsi" w:cstheme="minorHAnsi"/>
                <w:sz w:val="16"/>
                <w:szCs w:val="16"/>
              </w:rPr>
              <w:t>No manifiesta</w:t>
            </w:r>
            <w:r w:rsidRPr="00AE7B24">
              <w:rPr>
                <w:rFonts w:asciiTheme="minorHAnsi" w:hAnsiTheme="minorHAnsi" w:cstheme="minorHAnsi"/>
                <w:sz w:val="16"/>
                <w:szCs w:val="16"/>
              </w:rPr>
              <w:t xml:space="preserve"> perseverancia durante el desarrollo del problema planteado.</w:t>
            </w:r>
          </w:p>
        </w:tc>
      </w:tr>
      <w:tr w:rsidR="001B60AA" w:rsidRPr="00F857E5" w14:paraId="32B47552" w14:textId="77777777" w:rsidTr="00B77910">
        <w:trPr>
          <w:trHeight w:val="217"/>
        </w:trPr>
        <w:tc>
          <w:tcPr>
            <w:tcW w:w="2156" w:type="dxa"/>
            <w:vMerge/>
            <w:shd w:val="clear" w:color="auto" w:fill="auto"/>
          </w:tcPr>
          <w:p w14:paraId="115913FD" w14:textId="77777777" w:rsidR="001B60AA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6094CC" w14:textId="77777777" w:rsidR="001B60AA" w:rsidRPr="00AE7B24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1391F51" w14:textId="77777777" w:rsidR="001B60AA" w:rsidRPr="00AE7B24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57732BA9" w14:textId="77777777" w:rsidR="001B60AA" w:rsidRPr="00AE7B24" w:rsidRDefault="001B60AA" w:rsidP="0059538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785EC5F0" w14:textId="77777777" w:rsidR="001B60AA" w:rsidRPr="00AE7B24" w:rsidRDefault="001B60AA" w:rsidP="004970E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6DC7654" w14:textId="77777777" w:rsidR="001B60AA" w:rsidRPr="004970E6" w:rsidRDefault="001B60AA" w:rsidP="00AE7B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86460" w:rsidRPr="00F857E5" w14:paraId="330DD269" w14:textId="77777777" w:rsidTr="00241F34">
        <w:trPr>
          <w:trHeight w:val="269"/>
        </w:trPr>
        <w:tc>
          <w:tcPr>
            <w:tcW w:w="96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1B60AA" w:rsidRPr="00701CEA" w14:paraId="04FEF536" w14:textId="77777777" w:rsidTr="004825B1">
        <w:trPr>
          <w:trHeight w:val="57"/>
        </w:trPr>
        <w:tc>
          <w:tcPr>
            <w:tcW w:w="2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555FF485" w:rsidR="001B60AA" w:rsidRPr="00E25538" w:rsidRDefault="001B60AA" w:rsidP="00344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Reconoce lo que es un problema, explicándolo antes de abordarlo.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7110F241" w:rsidR="001B60AA" w:rsidRPr="00E25538" w:rsidRDefault="001B60AA" w:rsidP="00344512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  <w:t>Reconoce la totalidad de los elementos de un problema, siendo capaz de explicarlo en su totalidad antes de abordarlo.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4606F43D" w:rsidR="001B60AA" w:rsidRPr="00E25538" w:rsidRDefault="001B60AA" w:rsidP="00344512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  <w:t>Reconoce todos los elementos de un problema, explicando con dificultad lo que reconoce antes de abordarlo.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55215627" w:rsidR="001B60AA" w:rsidRPr="00E25538" w:rsidRDefault="001B60AA" w:rsidP="00344512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  <w:t>Reconoce gran parte de los elementos de un problema, explicando con dificultad lo que reconoce antes de abordarlo.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003217E4" w:rsidR="001B60AA" w:rsidRPr="00E25538" w:rsidRDefault="001B60AA" w:rsidP="00344512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  <w:t>Reconoce sólo algunos elementos del problema, explicándolos con dificultad antes de abordarlo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E9DF6F4" w:rsidR="001B60AA" w:rsidRPr="00E25538" w:rsidRDefault="001B60AA" w:rsidP="00344512">
            <w:pPr>
              <w:pStyle w:val="Sinespaciado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E25538"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  <w:t>No reconoce el problema, no pudiendo explicarlo ni abordarlo.</w:t>
            </w:r>
          </w:p>
        </w:tc>
      </w:tr>
      <w:tr w:rsidR="001B60AA" w:rsidRPr="00701CEA" w14:paraId="74D18D63" w14:textId="77777777" w:rsidTr="004825B1">
        <w:trPr>
          <w:trHeight w:val="57"/>
        </w:trPr>
        <w:tc>
          <w:tcPr>
            <w:tcW w:w="2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3445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1A19BD08" w14:textId="77777777" w:rsidR="00C84976" w:rsidRDefault="00C84976" w:rsidP="00ED032A">
      <w:pPr>
        <w:pStyle w:val="Prrafodelista"/>
        <w:rPr>
          <w:rFonts w:asciiTheme="minorHAnsi" w:hAnsiTheme="minorHAnsi" w:cstheme="minorHAnsi"/>
          <w:b/>
        </w:rPr>
      </w:pPr>
    </w:p>
    <w:p w14:paraId="48C319C0" w14:textId="77777777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76BC8AD4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E1E83" w14:paraId="00AC6AAA" w14:textId="77777777" w:rsidTr="00A0282C">
        <w:trPr>
          <w:trHeight w:val="20"/>
        </w:trPr>
        <w:tc>
          <w:tcPr>
            <w:tcW w:w="9634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9E1E83" w14:paraId="0AF2BA96" w14:textId="77777777" w:rsidTr="00A0282C">
        <w:trPr>
          <w:trHeight w:val="3402"/>
        </w:trPr>
        <w:tc>
          <w:tcPr>
            <w:tcW w:w="9634" w:type="dxa"/>
          </w:tcPr>
          <w:p w14:paraId="7184B3CD" w14:textId="77777777" w:rsidR="009E1E83" w:rsidRPr="00B90BEA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1D78" w14:textId="77777777" w:rsidR="0083026A" w:rsidRDefault="0083026A">
      <w:pPr>
        <w:spacing w:after="0" w:line="240" w:lineRule="auto"/>
      </w:pPr>
      <w:r>
        <w:separator/>
      </w:r>
    </w:p>
  </w:endnote>
  <w:endnote w:type="continuationSeparator" w:id="0">
    <w:p w14:paraId="2C862F18" w14:textId="77777777" w:rsidR="0083026A" w:rsidRDefault="0083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8302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5699C" w14:textId="77777777" w:rsidR="0083026A" w:rsidRDefault="0083026A">
      <w:pPr>
        <w:spacing w:after="0" w:line="240" w:lineRule="auto"/>
      </w:pPr>
      <w:r>
        <w:separator/>
      </w:r>
    </w:p>
  </w:footnote>
  <w:footnote w:type="continuationSeparator" w:id="0">
    <w:p w14:paraId="58438487" w14:textId="77777777" w:rsidR="0083026A" w:rsidRDefault="0083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10"/>
    <w:rsid w:val="00020609"/>
    <w:rsid w:val="000452BB"/>
    <w:rsid w:val="00096001"/>
    <w:rsid w:val="000E7B0C"/>
    <w:rsid w:val="00136895"/>
    <w:rsid w:val="0018080D"/>
    <w:rsid w:val="00191E0D"/>
    <w:rsid w:val="001B60AA"/>
    <w:rsid w:val="001B65A8"/>
    <w:rsid w:val="001C263E"/>
    <w:rsid w:val="001E25E7"/>
    <w:rsid w:val="00241F34"/>
    <w:rsid w:val="0029111C"/>
    <w:rsid w:val="002C5A76"/>
    <w:rsid w:val="0030411F"/>
    <w:rsid w:val="00310993"/>
    <w:rsid w:val="00344512"/>
    <w:rsid w:val="00346819"/>
    <w:rsid w:val="003A48E1"/>
    <w:rsid w:val="003B766C"/>
    <w:rsid w:val="003B7A2C"/>
    <w:rsid w:val="004034ED"/>
    <w:rsid w:val="004062BA"/>
    <w:rsid w:val="0041576E"/>
    <w:rsid w:val="00433A52"/>
    <w:rsid w:val="00450984"/>
    <w:rsid w:val="004970E6"/>
    <w:rsid w:val="004B23E6"/>
    <w:rsid w:val="00562219"/>
    <w:rsid w:val="00586460"/>
    <w:rsid w:val="0058714A"/>
    <w:rsid w:val="00595385"/>
    <w:rsid w:val="005E0AF2"/>
    <w:rsid w:val="006169F1"/>
    <w:rsid w:val="00671A78"/>
    <w:rsid w:val="006B3CDB"/>
    <w:rsid w:val="006D0295"/>
    <w:rsid w:val="00702771"/>
    <w:rsid w:val="00744756"/>
    <w:rsid w:val="007845DE"/>
    <w:rsid w:val="007C1E1B"/>
    <w:rsid w:val="008075BE"/>
    <w:rsid w:val="0083026A"/>
    <w:rsid w:val="008414F9"/>
    <w:rsid w:val="00863C6D"/>
    <w:rsid w:val="008A3FE7"/>
    <w:rsid w:val="008F06E1"/>
    <w:rsid w:val="00904E9F"/>
    <w:rsid w:val="00906CD9"/>
    <w:rsid w:val="00982D80"/>
    <w:rsid w:val="0099481B"/>
    <w:rsid w:val="009E1E83"/>
    <w:rsid w:val="009E58C9"/>
    <w:rsid w:val="009E7CC5"/>
    <w:rsid w:val="009F2BBF"/>
    <w:rsid w:val="00A50526"/>
    <w:rsid w:val="00AE7B24"/>
    <w:rsid w:val="00AE7F1D"/>
    <w:rsid w:val="00B72FD6"/>
    <w:rsid w:val="00B77910"/>
    <w:rsid w:val="00B90BEA"/>
    <w:rsid w:val="00C113CF"/>
    <w:rsid w:val="00C11F99"/>
    <w:rsid w:val="00C24B9B"/>
    <w:rsid w:val="00C83FB0"/>
    <w:rsid w:val="00C84976"/>
    <w:rsid w:val="00C97F02"/>
    <w:rsid w:val="00CD755C"/>
    <w:rsid w:val="00CF6B90"/>
    <w:rsid w:val="00D037F9"/>
    <w:rsid w:val="00D222F3"/>
    <w:rsid w:val="00D231DE"/>
    <w:rsid w:val="00D245D3"/>
    <w:rsid w:val="00DE6D93"/>
    <w:rsid w:val="00E143A7"/>
    <w:rsid w:val="00E25538"/>
    <w:rsid w:val="00ED032A"/>
    <w:rsid w:val="00F22457"/>
    <w:rsid w:val="00F35641"/>
    <w:rsid w:val="00F35B10"/>
    <w:rsid w:val="00F64B8D"/>
    <w:rsid w:val="00F919AE"/>
    <w:rsid w:val="00FA37E2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0368-A019-4D47-A14A-875D0220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Maria Cristina Plaza M.</cp:lastModifiedBy>
  <cp:revision>23</cp:revision>
  <dcterms:created xsi:type="dcterms:W3CDTF">2020-03-30T20:44:00Z</dcterms:created>
  <dcterms:modified xsi:type="dcterms:W3CDTF">2020-07-10T16:43:00Z</dcterms:modified>
</cp:coreProperties>
</file>