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2E2A5" w14:textId="77777777" w:rsidR="0063132B" w:rsidRPr="000E55C5" w:rsidRDefault="00C44931" w:rsidP="00C44931">
      <w:pPr>
        <w:tabs>
          <w:tab w:val="left" w:pos="5860"/>
          <w:tab w:val="right" w:pos="9071"/>
        </w:tabs>
        <w:spacing w:before="100" w:beforeAutospacing="1"/>
        <w:jc w:val="right"/>
        <w:rPr>
          <w:lang w:val="en-GB"/>
        </w:rPr>
      </w:pPr>
      <w:r w:rsidRPr="000E55C5">
        <w:rPr>
          <w:lang w:val="en-GB"/>
        </w:rPr>
        <w:tab/>
      </w:r>
      <w:r w:rsidRPr="000E55C5">
        <w:rPr>
          <w:lang w:val="en-GB"/>
        </w:rPr>
        <w:tab/>
      </w:r>
      <w:r w:rsidRPr="000E55C5">
        <w:rPr>
          <w:noProof/>
        </w:rPr>
        <w:drawing>
          <wp:inline distT="0" distB="0" distL="0" distR="0" wp14:anchorId="71A05614" wp14:editId="2F1344AA">
            <wp:extent cx="1917700" cy="990600"/>
            <wp:effectExtent l="0" t="0" r="6350" b="0"/>
            <wp:docPr id="50" name="Grafik 50" descr="C:\Users\romain.nouvel\Desktop\CityGM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omain.nouvel\Desktop\CityGML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7700" cy="990600"/>
                    </a:xfrm>
                    <a:prstGeom prst="rect">
                      <a:avLst/>
                    </a:prstGeom>
                    <a:noFill/>
                    <a:ln>
                      <a:noFill/>
                    </a:ln>
                  </pic:spPr>
                </pic:pic>
              </a:graphicData>
            </a:graphic>
          </wp:inline>
        </w:drawing>
      </w:r>
    </w:p>
    <w:p w14:paraId="31CD8DB6" w14:textId="77777777" w:rsidR="00F72A53" w:rsidRPr="000E55C5" w:rsidRDefault="00F72A53" w:rsidP="00F72A53">
      <w:pPr>
        <w:rPr>
          <w:lang w:val="en-GB" w:eastAsia="en-US"/>
        </w:rPr>
      </w:pPr>
    </w:p>
    <w:p w14:paraId="35C25AAE" w14:textId="77777777" w:rsidR="00F72A53" w:rsidRPr="000E55C5" w:rsidRDefault="00F72A53" w:rsidP="00F72A53">
      <w:pPr>
        <w:rPr>
          <w:lang w:val="en-GB" w:eastAsia="en-US"/>
        </w:rPr>
      </w:pPr>
    </w:p>
    <w:p w14:paraId="7C1D9DB3" w14:textId="77777777" w:rsidR="00F72A53" w:rsidRPr="000E55C5" w:rsidRDefault="00F72A53" w:rsidP="00F72A53">
      <w:pPr>
        <w:rPr>
          <w:lang w:val="en-GB" w:eastAsia="en-US"/>
        </w:rPr>
      </w:pPr>
    </w:p>
    <w:p w14:paraId="1737C9BA" w14:textId="77777777" w:rsidR="00F72A53" w:rsidRPr="000E55C5" w:rsidRDefault="00F72A53" w:rsidP="00F72A53">
      <w:pPr>
        <w:rPr>
          <w:lang w:val="en-GB" w:eastAsia="en-US"/>
        </w:rPr>
      </w:pPr>
    </w:p>
    <w:p w14:paraId="5242950C" w14:textId="77777777" w:rsidR="00A1123B" w:rsidRPr="000E55C5" w:rsidRDefault="00A1123B" w:rsidP="00F72A53">
      <w:pPr>
        <w:rPr>
          <w:lang w:val="en-GB" w:eastAsia="en-US"/>
        </w:rPr>
      </w:pPr>
    </w:p>
    <w:p w14:paraId="5F5CDB34" w14:textId="77777777" w:rsidR="00C44931" w:rsidRPr="000E55C5" w:rsidRDefault="00C44931" w:rsidP="007B13EC">
      <w:pPr>
        <w:spacing w:line="312" w:lineRule="auto"/>
        <w:jc w:val="left"/>
        <w:rPr>
          <w:rFonts w:cs="Arial"/>
          <w:color w:val="808080" w:themeColor="background1" w:themeShade="80"/>
          <w:sz w:val="28"/>
          <w:szCs w:val="28"/>
          <w:lang w:val="en-GB" w:eastAsia="en-US"/>
        </w:rPr>
      </w:pPr>
    </w:p>
    <w:p w14:paraId="08523EAC" w14:textId="77777777" w:rsidR="00C44931" w:rsidRPr="000E55C5" w:rsidRDefault="00C44931" w:rsidP="007B13EC">
      <w:pPr>
        <w:spacing w:line="312" w:lineRule="auto"/>
        <w:jc w:val="left"/>
        <w:rPr>
          <w:rFonts w:cs="Arial"/>
          <w:color w:val="808080" w:themeColor="background1" w:themeShade="80"/>
          <w:sz w:val="28"/>
          <w:szCs w:val="28"/>
          <w:lang w:val="en-GB" w:eastAsia="en-US"/>
        </w:rPr>
      </w:pPr>
    </w:p>
    <w:p w14:paraId="563B0BB9" w14:textId="77777777" w:rsidR="00C44931" w:rsidRPr="000E55C5" w:rsidRDefault="00C44931" w:rsidP="007B13EC">
      <w:pPr>
        <w:spacing w:line="312" w:lineRule="auto"/>
        <w:jc w:val="left"/>
        <w:rPr>
          <w:rFonts w:cs="Arial"/>
          <w:color w:val="808080" w:themeColor="background1" w:themeShade="80"/>
          <w:sz w:val="28"/>
          <w:szCs w:val="28"/>
          <w:lang w:val="en-GB" w:eastAsia="en-US"/>
        </w:rPr>
      </w:pPr>
    </w:p>
    <w:p w14:paraId="323D9DBC" w14:textId="77777777" w:rsidR="00C44931" w:rsidRPr="000E55C5" w:rsidRDefault="00C44931" w:rsidP="007B13EC">
      <w:pPr>
        <w:spacing w:line="312" w:lineRule="auto"/>
        <w:jc w:val="left"/>
        <w:rPr>
          <w:rFonts w:cs="Arial"/>
          <w:color w:val="808080" w:themeColor="background1" w:themeShade="80"/>
          <w:sz w:val="28"/>
          <w:szCs w:val="28"/>
          <w:lang w:val="en-GB" w:eastAsia="en-US"/>
        </w:rPr>
      </w:pPr>
    </w:p>
    <w:p w14:paraId="00D913DC" w14:textId="77777777" w:rsidR="00C44931" w:rsidRPr="000E55C5" w:rsidRDefault="00C44931" w:rsidP="007B13EC">
      <w:pPr>
        <w:spacing w:line="312" w:lineRule="auto"/>
        <w:jc w:val="left"/>
        <w:rPr>
          <w:rFonts w:cs="Arial"/>
          <w:color w:val="808080" w:themeColor="background1" w:themeShade="80"/>
          <w:sz w:val="28"/>
          <w:szCs w:val="28"/>
          <w:lang w:val="en-GB" w:eastAsia="en-US"/>
        </w:rPr>
      </w:pPr>
    </w:p>
    <w:p w14:paraId="22DB9B3E" w14:textId="77777777" w:rsidR="009E7AA8" w:rsidRPr="000E55C5" w:rsidRDefault="000F4000" w:rsidP="007B13EC">
      <w:pPr>
        <w:spacing w:line="312" w:lineRule="auto"/>
        <w:jc w:val="left"/>
        <w:rPr>
          <w:rFonts w:cs="Arial"/>
          <w:color w:val="808080" w:themeColor="background1" w:themeShade="80"/>
          <w:sz w:val="28"/>
          <w:szCs w:val="28"/>
          <w:lang w:val="en-GB" w:eastAsia="en-US"/>
        </w:rPr>
      </w:pPr>
      <w:r>
        <w:rPr>
          <w:rFonts w:cs="Arial"/>
          <w:color w:val="808080" w:themeColor="background1" w:themeShade="80"/>
          <w:sz w:val="28"/>
          <w:szCs w:val="28"/>
          <w:lang w:val="en-GB" w:eastAsia="en-US"/>
        </w:rPr>
        <w:t xml:space="preserve">Draft </w:t>
      </w:r>
      <w:r w:rsidR="007D579B">
        <w:rPr>
          <w:rFonts w:cs="Arial"/>
          <w:color w:val="808080" w:themeColor="background1" w:themeShade="80"/>
          <w:sz w:val="28"/>
          <w:szCs w:val="28"/>
          <w:lang w:val="en-GB" w:eastAsia="en-US"/>
        </w:rPr>
        <w:t>Guidelines</w:t>
      </w:r>
      <w:r>
        <w:rPr>
          <w:rFonts w:cs="Arial"/>
          <w:color w:val="808080" w:themeColor="background1" w:themeShade="80"/>
          <w:sz w:val="28"/>
          <w:szCs w:val="28"/>
          <w:lang w:val="en-GB" w:eastAsia="en-US"/>
        </w:rPr>
        <w:t xml:space="preserve"> – </w:t>
      </w:r>
      <w:r w:rsidR="007D579B">
        <w:rPr>
          <w:rFonts w:cs="Arial"/>
          <w:color w:val="808080" w:themeColor="background1" w:themeShade="80"/>
          <w:sz w:val="28"/>
          <w:szCs w:val="28"/>
          <w:lang w:val="en-GB" w:eastAsia="en-US"/>
        </w:rPr>
        <w:t xml:space="preserve">Energy ADE </w:t>
      </w:r>
      <w:r>
        <w:rPr>
          <w:rFonts w:cs="Arial"/>
          <w:color w:val="808080" w:themeColor="background1" w:themeShade="80"/>
          <w:sz w:val="28"/>
          <w:szCs w:val="28"/>
          <w:lang w:val="en-GB" w:eastAsia="en-US"/>
        </w:rPr>
        <w:t>version 0.</w:t>
      </w:r>
      <w:r w:rsidR="007D579B">
        <w:rPr>
          <w:rFonts w:cs="Arial"/>
          <w:color w:val="808080" w:themeColor="background1" w:themeShade="80"/>
          <w:sz w:val="28"/>
          <w:szCs w:val="28"/>
          <w:lang w:val="en-GB" w:eastAsia="en-US"/>
        </w:rPr>
        <w:t>6</w:t>
      </w:r>
    </w:p>
    <w:p w14:paraId="5DDF5577" w14:textId="77777777" w:rsidR="007B13EC" w:rsidRPr="000E55C5" w:rsidRDefault="007B13EC" w:rsidP="007B13EC">
      <w:pPr>
        <w:spacing w:line="312" w:lineRule="auto"/>
        <w:jc w:val="left"/>
        <w:rPr>
          <w:rFonts w:cs="Arial"/>
          <w:color w:val="808080" w:themeColor="background1" w:themeShade="80"/>
          <w:sz w:val="28"/>
          <w:szCs w:val="28"/>
          <w:lang w:val="en-GB" w:eastAsia="en-US"/>
        </w:rPr>
      </w:pPr>
    </w:p>
    <w:p w14:paraId="5BDEA78F" w14:textId="77777777" w:rsidR="004004F2" w:rsidRPr="000E55C5" w:rsidRDefault="00C44931" w:rsidP="007B13EC">
      <w:pPr>
        <w:spacing w:line="312" w:lineRule="auto"/>
        <w:jc w:val="left"/>
        <w:rPr>
          <w:rFonts w:cs="Arial"/>
          <w:b/>
          <w:sz w:val="36"/>
          <w:szCs w:val="36"/>
          <w:lang w:val="en-GB" w:eastAsia="en-US"/>
        </w:rPr>
      </w:pPr>
      <w:r w:rsidRPr="000E55C5">
        <w:rPr>
          <w:rFonts w:cs="Arial"/>
          <w:b/>
          <w:sz w:val="36"/>
          <w:szCs w:val="36"/>
          <w:lang w:val="en-GB" w:eastAsia="en-US"/>
        </w:rPr>
        <w:t>CityGML Energy</w:t>
      </w:r>
      <w:r w:rsidR="007D579B">
        <w:rPr>
          <w:rFonts w:cs="Arial"/>
          <w:b/>
          <w:sz w:val="36"/>
          <w:szCs w:val="36"/>
          <w:lang w:val="en-GB" w:eastAsia="en-US"/>
        </w:rPr>
        <w:t xml:space="preserve"> Application Domain Extension</w:t>
      </w:r>
    </w:p>
    <w:p w14:paraId="07CEFBB5" w14:textId="77777777" w:rsidR="005F3695" w:rsidRPr="000E55C5" w:rsidRDefault="005F3695" w:rsidP="005F3695">
      <w:pPr>
        <w:pStyle w:val="Flietxt"/>
        <w:rPr>
          <w:rFonts w:ascii="Arial" w:hAnsi="Arial" w:cs="Arial"/>
          <w:b/>
          <w:sz w:val="24"/>
          <w:szCs w:val="24"/>
          <w:lang w:val="en-GB"/>
        </w:rPr>
      </w:pPr>
      <w:bookmarkStart w:id="0" w:name="_Toc246662093"/>
    </w:p>
    <w:p w14:paraId="2A9B11AB" w14:textId="77777777" w:rsidR="007D6D1D" w:rsidRPr="000E55C5" w:rsidRDefault="004004F2" w:rsidP="005F3695">
      <w:pPr>
        <w:pStyle w:val="Flietxt"/>
        <w:rPr>
          <w:rFonts w:ascii="Arial" w:hAnsi="Arial" w:cs="Arial"/>
          <w:sz w:val="28"/>
          <w:szCs w:val="28"/>
          <w:lang w:val="en-GB"/>
        </w:rPr>
      </w:pPr>
      <w:r w:rsidRPr="000E55C5">
        <w:rPr>
          <w:rFonts w:ascii="Arial" w:hAnsi="Arial" w:cs="Arial"/>
          <w:sz w:val="28"/>
          <w:szCs w:val="28"/>
          <w:lang w:val="en-GB"/>
        </w:rPr>
        <w:t>In collaboration with OGC and SIG 3D</w:t>
      </w:r>
      <w:r w:rsidR="00C44931" w:rsidRPr="000E55C5">
        <w:rPr>
          <w:rFonts w:ascii="Arial" w:hAnsi="Arial" w:cs="Arial"/>
          <w:sz w:val="28"/>
          <w:szCs w:val="28"/>
          <w:lang w:val="en-GB"/>
        </w:rPr>
        <w:t xml:space="preserve"> </w:t>
      </w:r>
    </w:p>
    <w:p w14:paraId="1A018878" w14:textId="77777777" w:rsidR="00C44931" w:rsidRPr="000E55C5" w:rsidRDefault="00C44931" w:rsidP="005F3695">
      <w:pPr>
        <w:pStyle w:val="Flietxt"/>
        <w:rPr>
          <w:rFonts w:ascii="Arial" w:hAnsi="Arial" w:cs="Arial"/>
          <w:sz w:val="28"/>
          <w:szCs w:val="28"/>
          <w:lang w:val="en-GB"/>
        </w:rPr>
      </w:pPr>
    </w:p>
    <w:p w14:paraId="47DD11AD" w14:textId="77777777" w:rsidR="005F3695" w:rsidRPr="000E55C5" w:rsidRDefault="005F3695" w:rsidP="005F3695">
      <w:pPr>
        <w:pStyle w:val="Flietxt"/>
        <w:rPr>
          <w:rFonts w:ascii="Arial" w:hAnsi="Arial" w:cs="Arial"/>
          <w:sz w:val="22"/>
          <w:szCs w:val="22"/>
          <w:lang w:val="en-GB"/>
        </w:rPr>
      </w:pPr>
    </w:p>
    <w:p w14:paraId="06FBE887" w14:textId="77777777" w:rsidR="005F3695" w:rsidRPr="000E55C5" w:rsidRDefault="005F3695" w:rsidP="005F3695">
      <w:pPr>
        <w:pStyle w:val="Flietxt"/>
        <w:rPr>
          <w:rFonts w:ascii="Arial" w:hAnsi="Arial" w:cs="Arial"/>
          <w:sz w:val="22"/>
          <w:szCs w:val="22"/>
          <w:lang w:val="en-GB"/>
        </w:rPr>
      </w:pPr>
    </w:p>
    <w:p w14:paraId="09142BE2" w14:textId="77777777" w:rsidR="005F3695" w:rsidRPr="000E55C5" w:rsidRDefault="005F3695" w:rsidP="005F3695">
      <w:pPr>
        <w:rPr>
          <w:rFonts w:cs="Arial"/>
          <w:lang w:val="en-GB"/>
        </w:rPr>
      </w:pPr>
    </w:p>
    <w:p w14:paraId="65E4305A" w14:textId="77777777" w:rsidR="005F3695" w:rsidRPr="000E55C5" w:rsidRDefault="005F3695" w:rsidP="005F3695">
      <w:pPr>
        <w:jc w:val="left"/>
        <w:rPr>
          <w:rFonts w:cs="Arial"/>
          <w:lang w:val="en-GB"/>
        </w:rPr>
      </w:pPr>
    </w:p>
    <w:p w14:paraId="7E1FCFD2" w14:textId="77777777" w:rsidR="005F3695" w:rsidRPr="000E55C5" w:rsidRDefault="005F3695" w:rsidP="005F3695">
      <w:pPr>
        <w:rPr>
          <w:rFonts w:cs="Arial"/>
          <w:lang w:val="en-GB"/>
        </w:rPr>
      </w:pPr>
    </w:p>
    <w:p w14:paraId="2574B768" w14:textId="77777777" w:rsidR="005F3695" w:rsidRPr="000E55C5" w:rsidRDefault="005F3695" w:rsidP="005F3695">
      <w:pPr>
        <w:rPr>
          <w:b/>
          <w:lang w:val="en-GB"/>
        </w:rPr>
      </w:pPr>
      <w:bookmarkStart w:id="1" w:name="_Toc310248048"/>
    </w:p>
    <w:p w14:paraId="09ACDE09" w14:textId="77777777" w:rsidR="005F3695" w:rsidRPr="000E55C5" w:rsidRDefault="005F3695" w:rsidP="005F3695">
      <w:pPr>
        <w:rPr>
          <w:b/>
          <w:lang w:val="en-GB"/>
        </w:rPr>
      </w:pPr>
    </w:p>
    <w:p w14:paraId="47CEBD29" w14:textId="77777777" w:rsidR="005F3695" w:rsidRPr="000E55C5" w:rsidRDefault="005F3695" w:rsidP="005F3695">
      <w:pPr>
        <w:rPr>
          <w:b/>
          <w:lang w:val="en-GB"/>
        </w:rPr>
      </w:pPr>
    </w:p>
    <w:p w14:paraId="613BA915" w14:textId="77777777" w:rsidR="005F3695" w:rsidRPr="000E55C5" w:rsidRDefault="005F3695" w:rsidP="005F3695">
      <w:pPr>
        <w:rPr>
          <w:b/>
          <w:lang w:val="en-GB"/>
        </w:rPr>
      </w:pPr>
    </w:p>
    <w:p w14:paraId="48D266A4" w14:textId="77777777" w:rsidR="005F3695" w:rsidRPr="000E55C5" w:rsidRDefault="005F3695" w:rsidP="005F3695">
      <w:pPr>
        <w:rPr>
          <w:b/>
          <w:lang w:val="en-GB"/>
        </w:rPr>
      </w:pPr>
    </w:p>
    <w:p w14:paraId="4AB87D84" w14:textId="77777777" w:rsidR="005C0210" w:rsidRPr="000E55C5" w:rsidRDefault="005C0210" w:rsidP="005F3695">
      <w:pPr>
        <w:rPr>
          <w:b/>
          <w:lang w:val="en-GB"/>
        </w:rPr>
      </w:pPr>
    </w:p>
    <w:p w14:paraId="22B405ED" w14:textId="77777777" w:rsidR="005C0210" w:rsidRPr="000E55C5" w:rsidRDefault="005C0210" w:rsidP="005F3695">
      <w:pPr>
        <w:rPr>
          <w:b/>
          <w:lang w:val="en-GB"/>
        </w:rPr>
      </w:pPr>
    </w:p>
    <w:p w14:paraId="6F5407D2" w14:textId="77777777" w:rsidR="005C0210" w:rsidRPr="000E55C5" w:rsidRDefault="005C0210" w:rsidP="005F3695">
      <w:pPr>
        <w:rPr>
          <w:b/>
          <w:lang w:val="en-GB"/>
        </w:rPr>
      </w:pPr>
    </w:p>
    <w:p w14:paraId="05BD025F" w14:textId="77777777" w:rsidR="005C0210" w:rsidRPr="000E55C5" w:rsidRDefault="005C0210" w:rsidP="005F3695">
      <w:pPr>
        <w:rPr>
          <w:b/>
          <w:lang w:val="en-GB"/>
        </w:rPr>
      </w:pPr>
    </w:p>
    <w:p w14:paraId="3F10AC63" w14:textId="77777777" w:rsidR="005C0210" w:rsidRPr="000E55C5" w:rsidRDefault="005C0210" w:rsidP="005F3695">
      <w:pPr>
        <w:rPr>
          <w:b/>
          <w:lang w:val="en-GB"/>
        </w:rPr>
      </w:pPr>
    </w:p>
    <w:p w14:paraId="7DB21C71" w14:textId="77777777" w:rsidR="005C0210" w:rsidRPr="000E55C5" w:rsidRDefault="005C0210" w:rsidP="005F3695">
      <w:pPr>
        <w:rPr>
          <w:b/>
          <w:lang w:val="en-GB"/>
        </w:rPr>
      </w:pPr>
    </w:p>
    <w:p w14:paraId="34FA0A05" w14:textId="77777777" w:rsidR="005C0210" w:rsidRPr="000E55C5" w:rsidRDefault="005C0210" w:rsidP="005F3695">
      <w:pPr>
        <w:rPr>
          <w:b/>
          <w:lang w:val="en-GB"/>
        </w:rPr>
      </w:pPr>
    </w:p>
    <w:p w14:paraId="775F3C1A" w14:textId="77777777" w:rsidR="005C0210" w:rsidRPr="000E55C5" w:rsidRDefault="005C0210" w:rsidP="005F3695">
      <w:pPr>
        <w:rPr>
          <w:b/>
          <w:lang w:val="en-GB"/>
        </w:rPr>
      </w:pPr>
    </w:p>
    <w:p w14:paraId="1B91ACEE" w14:textId="77777777" w:rsidR="005C0210" w:rsidRPr="000E55C5" w:rsidRDefault="005C0210" w:rsidP="005F3695">
      <w:pPr>
        <w:rPr>
          <w:b/>
          <w:lang w:val="en-GB"/>
        </w:rPr>
      </w:pPr>
    </w:p>
    <w:p w14:paraId="3EA3E720" w14:textId="77777777" w:rsidR="005C0210" w:rsidRPr="000E55C5" w:rsidRDefault="005C0210" w:rsidP="005F3695">
      <w:pPr>
        <w:rPr>
          <w:b/>
          <w:lang w:val="en-GB"/>
        </w:rPr>
      </w:pPr>
    </w:p>
    <w:p w14:paraId="30E68719" w14:textId="77777777" w:rsidR="005C0210" w:rsidRPr="000E55C5" w:rsidRDefault="005C0210" w:rsidP="005F3695">
      <w:pPr>
        <w:rPr>
          <w:b/>
          <w:lang w:val="en-GB"/>
        </w:rPr>
      </w:pPr>
    </w:p>
    <w:p w14:paraId="3918C8AD" w14:textId="77777777" w:rsidR="008A13F1" w:rsidRPr="000E55C5" w:rsidRDefault="008A13F1" w:rsidP="005F3695">
      <w:pPr>
        <w:rPr>
          <w:b/>
          <w:lang w:val="en-GB"/>
        </w:rPr>
      </w:pPr>
    </w:p>
    <w:bookmarkEnd w:id="1"/>
    <w:p w14:paraId="06D76A32" w14:textId="712736B1" w:rsidR="00C44931" w:rsidRDefault="0015701D" w:rsidP="00C44931">
      <w:pPr>
        <w:rPr>
          <w:rFonts w:cs="Arial"/>
          <w:b/>
          <w:szCs w:val="22"/>
          <w:lang w:val="en-GB"/>
        </w:rPr>
      </w:pPr>
      <w:r>
        <w:rPr>
          <w:rFonts w:cs="Arial"/>
          <w:b/>
          <w:szCs w:val="22"/>
          <w:lang w:val="en-GB"/>
        </w:rPr>
        <w:t>Revision Process</w:t>
      </w:r>
    </w:p>
    <w:p w14:paraId="086A1632" w14:textId="77777777" w:rsidR="0015701D" w:rsidRDefault="0015701D" w:rsidP="00C44931">
      <w:pPr>
        <w:rPr>
          <w:rFonts w:cs="Arial"/>
          <w:b/>
          <w:szCs w:val="22"/>
          <w:lang w:val="en-GB"/>
        </w:rPr>
      </w:pPr>
    </w:p>
    <w:tbl>
      <w:tblPr>
        <w:tblStyle w:val="Tabellenraster"/>
        <w:tblW w:w="0" w:type="auto"/>
        <w:tblLook w:val="04A0" w:firstRow="1" w:lastRow="0" w:firstColumn="1" w:lastColumn="0" w:noHBand="0" w:noVBand="1"/>
      </w:tblPr>
      <w:tblGrid>
        <w:gridCol w:w="6588"/>
        <w:gridCol w:w="1530"/>
        <w:gridCol w:w="1093"/>
      </w:tblGrid>
      <w:tr w:rsidR="0015701D" w14:paraId="6144301A" w14:textId="77777777" w:rsidTr="0015701D">
        <w:tc>
          <w:tcPr>
            <w:tcW w:w="6588" w:type="dxa"/>
          </w:tcPr>
          <w:p w14:paraId="7B586B21" w14:textId="544FAB05" w:rsidR="0015701D" w:rsidRPr="0015701D" w:rsidRDefault="0015701D" w:rsidP="00C44931">
            <w:pPr>
              <w:rPr>
                <w:rFonts w:cs="Arial"/>
                <w:b/>
                <w:szCs w:val="22"/>
                <w:lang w:val="en-GB"/>
              </w:rPr>
            </w:pPr>
            <w:r w:rsidRPr="0015701D">
              <w:rPr>
                <w:rFonts w:cs="Arial"/>
                <w:b/>
                <w:szCs w:val="22"/>
                <w:lang w:val="en-GB"/>
              </w:rPr>
              <w:t>Revision updates</w:t>
            </w:r>
          </w:p>
        </w:tc>
        <w:tc>
          <w:tcPr>
            <w:tcW w:w="1530" w:type="dxa"/>
          </w:tcPr>
          <w:p w14:paraId="0A12BD7D" w14:textId="0C66C5D3" w:rsidR="0015701D" w:rsidRPr="0015701D" w:rsidRDefault="0015701D" w:rsidP="00C44931">
            <w:pPr>
              <w:rPr>
                <w:rFonts w:cs="Arial"/>
                <w:b/>
                <w:szCs w:val="22"/>
                <w:lang w:val="en-GB"/>
              </w:rPr>
            </w:pPr>
            <w:r w:rsidRPr="0015701D">
              <w:rPr>
                <w:rFonts w:cs="Arial"/>
                <w:b/>
                <w:szCs w:val="22"/>
                <w:lang w:val="en-GB"/>
              </w:rPr>
              <w:t>When</w:t>
            </w:r>
          </w:p>
        </w:tc>
        <w:tc>
          <w:tcPr>
            <w:tcW w:w="1093" w:type="dxa"/>
          </w:tcPr>
          <w:p w14:paraId="0BFC187D" w14:textId="7D745D01" w:rsidR="0015701D" w:rsidRPr="0015701D" w:rsidRDefault="0015701D" w:rsidP="00C44931">
            <w:pPr>
              <w:rPr>
                <w:rFonts w:cs="Arial"/>
                <w:b/>
                <w:szCs w:val="22"/>
                <w:lang w:val="en-GB"/>
              </w:rPr>
            </w:pPr>
            <w:r w:rsidRPr="0015701D">
              <w:rPr>
                <w:rFonts w:cs="Arial"/>
                <w:b/>
                <w:szCs w:val="22"/>
                <w:lang w:val="en-GB"/>
              </w:rPr>
              <w:t>Who</w:t>
            </w:r>
          </w:p>
        </w:tc>
      </w:tr>
      <w:tr w:rsidR="0015701D" w14:paraId="39C4DD7C" w14:textId="77777777" w:rsidTr="0015701D">
        <w:tc>
          <w:tcPr>
            <w:tcW w:w="6588" w:type="dxa"/>
          </w:tcPr>
          <w:p w14:paraId="0FF6343C" w14:textId="36C86F15" w:rsidR="0015701D" w:rsidRPr="0015701D" w:rsidRDefault="0015701D" w:rsidP="00C44931">
            <w:pPr>
              <w:rPr>
                <w:rFonts w:cs="Arial"/>
                <w:szCs w:val="22"/>
                <w:lang w:val="en-GB"/>
              </w:rPr>
            </w:pPr>
            <w:r>
              <w:rPr>
                <w:rFonts w:cs="Arial"/>
                <w:szCs w:val="22"/>
                <w:lang w:val="en-GB"/>
              </w:rPr>
              <w:t>Basis version</w:t>
            </w:r>
          </w:p>
        </w:tc>
        <w:tc>
          <w:tcPr>
            <w:tcW w:w="1530" w:type="dxa"/>
          </w:tcPr>
          <w:p w14:paraId="733E8CA7" w14:textId="59626EB0" w:rsidR="0015701D" w:rsidRPr="0015701D" w:rsidRDefault="0015701D" w:rsidP="00C44931">
            <w:pPr>
              <w:rPr>
                <w:rFonts w:cs="Arial"/>
                <w:szCs w:val="22"/>
                <w:lang w:val="en-GB"/>
              </w:rPr>
            </w:pPr>
            <w:r w:rsidRPr="0015701D">
              <w:rPr>
                <w:rFonts w:cs="Arial"/>
                <w:szCs w:val="22"/>
                <w:lang w:val="en-GB"/>
              </w:rPr>
              <w:t>03.08.2015</w:t>
            </w:r>
          </w:p>
        </w:tc>
        <w:tc>
          <w:tcPr>
            <w:tcW w:w="1093" w:type="dxa"/>
          </w:tcPr>
          <w:p w14:paraId="41A6DEF9" w14:textId="24CFF85A" w:rsidR="0015701D" w:rsidRPr="0015701D" w:rsidRDefault="0015701D" w:rsidP="00C44931">
            <w:pPr>
              <w:rPr>
                <w:rFonts w:cs="Arial"/>
                <w:szCs w:val="22"/>
                <w:lang w:val="en-GB"/>
              </w:rPr>
            </w:pPr>
            <w:r w:rsidRPr="0015701D">
              <w:rPr>
                <w:rFonts w:cs="Arial"/>
                <w:szCs w:val="22"/>
                <w:lang w:val="en-GB"/>
              </w:rPr>
              <w:t>RN</w:t>
            </w:r>
          </w:p>
        </w:tc>
      </w:tr>
      <w:tr w:rsidR="0015701D" w14:paraId="57E501B0" w14:textId="77777777" w:rsidTr="0015701D">
        <w:tc>
          <w:tcPr>
            <w:tcW w:w="6588" w:type="dxa"/>
          </w:tcPr>
          <w:p w14:paraId="5071AE85" w14:textId="77777777" w:rsidR="0015701D" w:rsidRPr="0015701D" w:rsidRDefault="0015701D" w:rsidP="00C44931">
            <w:pPr>
              <w:rPr>
                <w:rFonts w:cs="Arial"/>
                <w:szCs w:val="22"/>
                <w:lang w:val="en-GB"/>
              </w:rPr>
            </w:pPr>
          </w:p>
        </w:tc>
        <w:tc>
          <w:tcPr>
            <w:tcW w:w="1530" w:type="dxa"/>
          </w:tcPr>
          <w:p w14:paraId="3441014E" w14:textId="77777777" w:rsidR="0015701D" w:rsidRPr="0015701D" w:rsidRDefault="0015701D" w:rsidP="00C44931">
            <w:pPr>
              <w:rPr>
                <w:rFonts w:cs="Arial"/>
                <w:szCs w:val="22"/>
                <w:lang w:val="en-GB"/>
              </w:rPr>
            </w:pPr>
          </w:p>
        </w:tc>
        <w:tc>
          <w:tcPr>
            <w:tcW w:w="1093" w:type="dxa"/>
          </w:tcPr>
          <w:p w14:paraId="3CDBD0C6" w14:textId="77777777" w:rsidR="0015701D" w:rsidRPr="0015701D" w:rsidRDefault="0015701D" w:rsidP="00C44931">
            <w:pPr>
              <w:rPr>
                <w:rFonts w:cs="Arial"/>
                <w:szCs w:val="22"/>
                <w:lang w:val="en-GB"/>
              </w:rPr>
            </w:pPr>
          </w:p>
        </w:tc>
      </w:tr>
      <w:tr w:rsidR="0015701D" w14:paraId="30DBE0A4" w14:textId="77777777" w:rsidTr="0015701D">
        <w:tc>
          <w:tcPr>
            <w:tcW w:w="6588" w:type="dxa"/>
          </w:tcPr>
          <w:p w14:paraId="077E9AE7" w14:textId="77777777" w:rsidR="0015701D" w:rsidRPr="0015701D" w:rsidRDefault="0015701D" w:rsidP="00C44931">
            <w:pPr>
              <w:rPr>
                <w:rFonts w:cs="Arial"/>
                <w:szCs w:val="22"/>
                <w:lang w:val="en-GB"/>
              </w:rPr>
            </w:pPr>
          </w:p>
        </w:tc>
        <w:tc>
          <w:tcPr>
            <w:tcW w:w="1530" w:type="dxa"/>
          </w:tcPr>
          <w:p w14:paraId="1F093ADB" w14:textId="77777777" w:rsidR="0015701D" w:rsidRPr="0015701D" w:rsidRDefault="0015701D" w:rsidP="00C44931">
            <w:pPr>
              <w:rPr>
                <w:rFonts w:cs="Arial"/>
                <w:szCs w:val="22"/>
                <w:lang w:val="en-GB"/>
              </w:rPr>
            </w:pPr>
          </w:p>
        </w:tc>
        <w:tc>
          <w:tcPr>
            <w:tcW w:w="1093" w:type="dxa"/>
          </w:tcPr>
          <w:p w14:paraId="40239A1B" w14:textId="77777777" w:rsidR="0015701D" w:rsidRPr="0015701D" w:rsidRDefault="0015701D" w:rsidP="00C44931">
            <w:pPr>
              <w:rPr>
                <w:rFonts w:cs="Arial"/>
                <w:szCs w:val="22"/>
                <w:lang w:val="en-GB"/>
              </w:rPr>
            </w:pPr>
          </w:p>
        </w:tc>
      </w:tr>
      <w:tr w:rsidR="0015701D" w14:paraId="6ABAFB5E" w14:textId="77777777" w:rsidTr="0015701D">
        <w:tc>
          <w:tcPr>
            <w:tcW w:w="6588" w:type="dxa"/>
          </w:tcPr>
          <w:p w14:paraId="7E45BD74" w14:textId="77777777" w:rsidR="0015701D" w:rsidRPr="0015701D" w:rsidRDefault="0015701D" w:rsidP="00C44931">
            <w:pPr>
              <w:rPr>
                <w:rFonts w:cs="Arial"/>
                <w:szCs w:val="22"/>
                <w:lang w:val="en-GB"/>
              </w:rPr>
            </w:pPr>
          </w:p>
        </w:tc>
        <w:tc>
          <w:tcPr>
            <w:tcW w:w="1530" w:type="dxa"/>
          </w:tcPr>
          <w:p w14:paraId="54820F17" w14:textId="77777777" w:rsidR="0015701D" w:rsidRPr="0015701D" w:rsidRDefault="0015701D" w:rsidP="00C44931">
            <w:pPr>
              <w:rPr>
                <w:rFonts w:cs="Arial"/>
                <w:szCs w:val="22"/>
                <w:lang w:val="en-GB"/>
              </w:rPr>
            </w:pPr>
          </w:p>
        </w:tc>
        <w:tc>
          <w:tcPr>
            <w:tcW w:w="1093" w:type="dxa"/>
          </w:tcPr>
          <w:p w14:paraId="1C89BA40" w14:textId="77777777" w:rsidR="0015701D" w:rsidRPr="0015701D" w:rsidRDefault="0015701D" w:rsidP="00C44931">
            <w:pPr>
              <w:rPr>
                <w:rFonts w:cs="Arial"/>
                <w:szCs w:val="22"/>
                <w:lang w:val="en-GB"/>
              </w:rPr>
            </w:pPr>
          </w:p>
        </w:tc>
      </w:tr>
      <w:tr w:rsidR="0015701D" w14:paraId="6CE96E77" w14:textId="77777777" w:rsidTr="0015701D">
        <w:tc>
          <w:tcPr>
            <w:tcW w:w="6588" w:type="dxa"/>
          </w:tcPr>
          <w:p w14:paraId="224A485A" w14:textId="77777777" w:rsidR="0015701D" w:rsidRPr="0015701D" w:rsidRDefault="0015701D" w:rsidP="00C44931">
            <w:pPr>
              <w:rPr>
                <w:rFonts w:cs="Arial"/>
                <w:szCs w:val="22"/>
                <w:lang w:val="en-GB"/>
              </w:rPr>
            </w:pPr>
          </w:p>
        </w:tc>
        <w:tc>
          <w:tcPr>
            <w:tcW w:w="1530" w:type="dxa"/>
          </w:tcPr>
          <w:p w14:paraId="16C65A32" w14:textId="77777777" w:rsidR="0015701D" w:rsidRPr="0015701D" w:rsidRDefault="0015701D" w:rsidP="00C44931">
            <w:pPr>
              <w:rPr>
                <w:rFonts w:cs="Arial"/>
                <w:szCs w:val="22"/>
                <w:lang w:val="en-GB"/>
              </w:rPr>
            </w:pPr>
          </w:p>
        </w:tc>
        <w:tc>
          <w:tcPr>
            <w:tcW w:w="1093" w:type="dxa"/>
          </w:tcPr>
          <w:p w14:paraId="527EFE2A" w14:textId="77777777" w:rsidR="0015701D" w:rsidRPr="0015701D" w:rsidRDefault="0015701D" w:rsidP="00C44931">
            <w:pPr>
              <w:rPr>
                <w:rFonts w:cs="Arial"/>
                <w:szCs w:val="22"/>
                <w:lang w:val="en-GB"/>
              </w:rPr>
            </w:pPr>
          </w:p>
        </w:tc>
      </w:tr>
      <w:tr w:rsidR="0015701D" w14:paraId="552812C1" w14:textId="77777777" w:rsidTr="0015701D">
        <w:tc>
          <w:tcPr>
            <w:tcW w:w="6588" w:type="dxa"/>
          </w:tcPr>
          <w:p w14:paraId="523FC9EF" w14:textId="77777777" w:rsidR="0015701D" w:rsidRPr="0015701D" w:rsidRDefault="0015701D" w:rsidP="00C44931">
            <w:pPr>
              <w:rPr>
                <w:rFonts w:cs="Arial"/>
                <w:szCs w:val="22"/>
                <w:lang w:val="en-GB"/>
              </w:rPr>
            </w:pPr>
          </w:p>
        </w:tc>
        <w:tc>
          <w:tcPr>
            <w:tcW w:w="1530" w:type="dxa"/>
          </w:tcPr>
          <w:p w14:paraId="7432B5A8" w14:textId="77777777" w:rsidR="0015701D" w:rsidRPr="0015701D" w:rsidRDefault="0015701D" w:rsidP="00C44931">
            <w:pPr>
              <w:rPr>
                <w:rFonts w:cs="Arial"/>
                <w:szCs w:val="22"/>
                <w:lang w:val="en-GB"/>
              </w:rPr>
            </w:pPr>
          </w:p>
        </w:tc>
        <w:tc>
          <w:tcPr>
            <w:tcW w:w="1093" w:type="dxa"/>
          </w:tcPr>
          <w:p w14:paraId="586FD415" w14:textId="77777777" w:rsidR="0015701D" w:rsidRPr="0015701D" w:rsidRDefault="0015701D" w:rsidP="00C44931">
            <w:pPr>
              <w:rPr>
                <w:rFonts w:cs="Arial"/>
                <w:szCs w:val="22"/>
                <w:lang w:val="en-GB"/>
              </w:rPr>
            </w:pPr>
          </w:p>
        </w:tc>
      </w:tr>
      <w:tr w:rsidR="0015701D" w14:paraId="7292EACF" w14:textId="77777777" w:rsidTr="0015701D">
        <w:tc>
          <w:tcPr>
            <w:tcW w:w="6588" w:type="dxa"/>
          </w:tcPr>
          <w:p w14:paraId="7D6449E1" w14:textId="77777777" w:rsidR="0015701D" w:rsidRPr="0015701D" w:rsidRDefault="0015701D" w:rsidP="0015701D">
            <w:pPr>
              <w:rPr>
                <w:rFonts w:cs="Arial"/>
                <w:szCs w:val="22"/>
                <w:lang w:val="en-GB"/>
              </w:rPr>
            </w:pPr>
          </w:p>
        </w:tc>
        <w:tc>
          <w:tcPr>
            <w:tcW w:w="1530" w:type="dxa"/>
          </w:tcPr>
          <w:p w14:paraId="0B733FCB" w14:textId="77777777" w:rsidR="0015701D" w:rsidRPr="0015701D" w:rsidRDefault="0015701D" w:rsidP="0015701D">
            <w:pPr>
              <w:rPr>
                <w:rFonts w:cs="Arial"/>
                <w:szCs w:val="22"/>
                <w:lang w:val="en-GB"/>
              </w:rPr>
            </w:pPr>
          </w:p>
        </w:tc>
        <w:tc>
          <w:tcPr>
            <w:tcW w:w="1093" w:type="dxa"/>
          </w:tcPr>
          <w:p w14:paraId="5F62F662" w14:textId="77777777" w:rsidR="0015701D" w:rsidRPr="0015701D" w:rsidRDefault="0015701D" w:rsidP="0015701D">
            <w:pPr>
              <w:rPr>
                <w:rFonts w:cs="Arial"/>
                <w:szCs w:val="22"/>
                <w:lang w:val="en-GB"/>
              </w:rPr>
            </w:pPr>
          </w:p>
        </w:tc>
      </w:tr>
      <w:tr w:rsidR="0015701D" w14:paraId="57615F07" w14:textId="77777777" w:rsidTr="0015701D">
        <w:tc>
          <w:tcPr>
            <w:tcW w:w="6588" w:type="dxa"/>
          </w:tcPr>
          <w:p w14:paraId="6D9A67A7" w14:textId="77777777" w:rsidR="0015701D" w:rsidRPr="0015701D" w:rsidRDefault="0015701D" w:rsidP="0015701D">
            <w:pPr>
              <w:rPr>
                <w:rFonts w:cs="Arial"/>
                <w:szCs w:val="22"/>
                <w:lang w:val="en-GB"/>
              </w:rPr>
            </w:pPr>
          </w:p>
        </w:tc>
        <w:tc>
          <w:tcPr>
            <w:tcW w:w="1530" w:type="dxa"/>
          </w:tcPr>
          <w:p w14:paraId="57875878" w14:textId="77777777" w:rsidR="0015701D" w:rsidRPr="0015701D" w:rsidRDefault="0015701D" w:rsidP="0015701D">
            <w:pPr>
              <w:rPr>
                <w:rFonts w:cs="Arial"/>
                <w:szCs w:val="22"/>
                <w:lang w:val="en-GB"/>
              </w:rPr>
            </w:pPr>
          </w:p>
        </w:tc>
        <w:tc>
          <w:tcPr>
            <w:tcW w:w="1093" w:type="dxa"/>
          </w:tcPr>
          <w:p w14:paraId="7E59D586" w14:textId="77777777" w:rsidR="0015701D" w:rsidRPr="0015701D" w:rsidRDefault="0015701D" w:rsidP="0015701D">
            <w:pPr>
              <w:rPr>
                <w:rFonts w:cs="Arial"/>
                <w:szCs w:val="22"/>
                <w:lang w:val="en-GB"/>
              </w:rPr>
            </w:pPr>
          </w:p>
        </w:tc>
      </w:tr>
      <w:tr w:rsidR="0015701D" w14:paraId="43CC11B5" w14:textId="77777777" w:rsidTr="0015701D">
        <w:tc>
          <w:tcPr>
            <w:tcW w:w="6588" w:type="dxa"/>
          </w:tcPr>
          <w:p w14:paraId="2B8B8312" w14:textId="77777777" w:rsidR="0015701D" w:rsidRPr="0015701D" w:rsidRDefault="0015701D" w:rsidP="0015701D">
            <w:pPr>
              <w:rPr>
                <w:rFonts w:cs="Arial"/>
                <w:szCs w:val="22"/>
                <w:lang w:val="en-GB"/>
              </w:rPr>
            </w:pPr>
          </w:p>
        </w:tc>
        <w:tc>
          <w:tcPr>
            <w:tcW w:w="1530" w:type="dxa"/>
          </w:tcPr>
          <w:p w14:paraId="22300782" w14:textId="77777777" w:rsidR="0015701D" w:rsidRPr="0015701D" w:rsidRDefault="0015701D" w:rsidP="0015701D">
            <w:pPr>
              <w:rPr>
                <w:rFonts w:cs="Arial"/>
                <w:szCs w:val="22"/>
                <w:lang w:val="en-GB"/>
              </w:rPr>
            </w:pPr>
          </w:p>
        </w:tc>
        <w:tc>
          <w:tcPr>
            <w:tcW w:w="1093" w:type="dxa"/>
          </w:tcPr>
          <w:p w14:paraId="279CC205" w14:textId="77777777" w:rsidR="0015701D" w:rsidRPr="0015701D" w:rsidRDefault="0015701D" w:rsidP="0015701D">
            <w:pPr>
              <w:rPr>
                <w:rFonts w:cs="Arial"/>
                <w:szCs w:val="22"/>
                <w:lang w:val="en-GB"/>
              </w:rPr>
            </w:pPr>
          </w:p>
        </w:tc>
      </w:tr>
    </w:tbl>
    <w:p w14:paraId="25420F1C" w14:textId="77777777" w:rsidR="0015701D" w:rsidRPr="000E55C5" w:rsidRDefault="0015701D" w:rsidP="00C44931">
      <w:pPr>
        <w:rPr>
          <w:rFonts w:cs="Arial"/>
          <w:b/>
          <w:szCs w:val="22"/>
          <w:lang w:val="en-GB"/>
        </w:rPr>
      </w:pPr>
    </w:p>
    <w:p w14:paraId="6E81939E" w14:textId="77777777" w:rsidR="00CA7F0B" w:rsidRPr="000E55C5" w:rsidRDefault="00CA7F0B" w:rsidP="005F3695">
      <w:pPr>
        <w:rPr>
          <w:b/>
          <w:lang w:val="en-GB"/>
        </w:rPr>
      </w:pPr>
    </w:p>
    <w:p w14:paraId="7C0918DE" w14:textId="77777777" w:rsidR="00C44931" w:rsidRPr="00CA7F0B" w:rsidRDefault="00C44931" w:rsidP="00C44931">
      <w:pPr>
        <w:rPr>
          <w:rFonts w:cs="Arial"/>
          <w:b/>
          <w:szCs w:val="22"/>
          <w:lang w:val="en-GB"/>
        </w:rPr>
      </w:pPr>
      <w:r w:rsidRPr="00CA7F0B">
        <w:rPr>
          <w:rFonts w:cs="Arial"/>
          <w:b/>
          <w:szCs w:val="22"/>
          <w:lang w:val="en-GB"/>
        </w:rPr>
        <w:t>Authors</w:t>
      </w:r>
    </w:p>
    <w:p w14:paraId="040C0240" w14:textId="57DFD6D5" w:rsidR="003E449D" w:rsidRPr="00CA7F0B" w:rsidRDefault="003E449D" w:rsidP="00C44931">
      <w:pPr>
        <w:rPr>
          <w:rFonts w:cs="Arial"/>
          <w:szCs w:val="22"/>
          <w:lang w:val="en-GB"/>
        </w:rPr>
      </w:pPr>
      <w:r w:rsidRPr="00CA7F0B">
        <w:rPr>
          <w:rFonts w:cs="Arial"/>
          <w:szCs w:val="22"/>
          <w:lang w:val="en-GB"/>
        </w:rPr>
        <w:t>Romain Nouvel</w:t>
      </w:r>
      <w:r w:rsidR="0015701D">
        <w:rPr>
          <w:rFonts w:cs="Arial"/>
          <w:szCs w:val="22"/>
          <w:lang w:val="en-GB"/>
        </w:rPr>
        <w:t xml:space="preserve"> (RN)</w:t>
      </w:r>
    </w:p>
    <w:p w14:paraId="5BBEFFA1" w14:textId="77777777" w:rsidR="003E449D" w:rsidRPr="005D4C03" w:rsidRDefault="003E449D" w:rsidP="00C44931">
      <w:pPr>
        <w:rPr>
          <w:rFonts w:cs="Arial"/>
          <w:szCs w:val="22"/>
          <w:lang w:val="fr-FR"/>
        </w:rPr>
      </w:pPr>
      <w:r w:rsidRPr="005D4C03">
        <w:rPr>
          <w:rFonts w:cs="Arial"/>
          <w:szCs w:val="22"/>
          <w:lang w:val="fr-FR"/>
        </w:rPr>
        <w:t>Marcel Bruse</w:t>
      </w:r>
    </w:p>
    <w:p w14:paraId="4961AE09" w14:textId="77777777" w:rsidR="003E449D" w:rsidRDefault="003E449D" w:rsidP="00C44931">
      <w:pPr>
        <w:rPr>
          <w:rFonts w:cs="Arial"/>
          <w:szCs w:val="22"/>
          <w:lang w:val="fr-FR"/>
        </w:rPr>
      </w:pPr>
      <w:r w:rsidRPr="005D4C03">
        <w:rPr>
          <w:rFonts w:cs="Arial"/>
          <w:szCs w:val="22"/>
          <w:lang w:val="fr-FR"/>
        </w:rPr>
        <w:t>Olivier Tournaire</w:t>
      </w:r>
    </w:p>
    <w:p w14:paraId="435E7459" w14:textId="77777777" w:rsidR="007D579B" w:rsidRPr="005D4C03" w:rsidRDefault="007D579B" w:rsidP="00C44931">
      <w:pPr>
        <w:rPr>
          <w:rFonts w:cs="Arial"/>
          <w:szCs w:val="22"/>
          <w:lang w:val="fr-FR"/>
        </w:rPr>
      </w:pPr>
      <w:r>
        <w:rPr>
          <w:rFonts w:cs="Arial"/>
          <w:szCs w:val="22"/>
          <w:lang w:val="fr-FR"/>
        </w:rPr>
        <w:t>…</w:t>
      </w:r>
    </w:p>
    <w:p w14:paraId="19A25573" w14:textId="77777777" w:rsidR="005F3695" w:rsidRPr="005D4C03" w:rsidRDefault="005F3695" w:rsidP="005F3695">
      <w:pPr>
        <w:rPr>
          <w:rFonts w:cs="Arial"/>
          <w:b/>
          <w:szCs w:val="22"/>
          <w:lang w:val="fr-FR"/>
        </w:rPr>
      </w:pPr>
    </w:p>
    <w:p w14:paraId="03B4CB76" w14:textId="77777777" w:rsidR="005F3695" w:rsidRPr="005D4C03" w:rsidRDefault="00C44931" w:rsidP="005F3695">
      <w:pPr>
        <w:rPr>
          <w:rFonts w:cs="Arial"/>
          <w:b/>
          <w:szCs w:val="22"/>
          <w:lang w:val="fr-FR"/>
        </w:rPr>
      </w:pPr>
      <w:r w:rsidRPr="005D4C03">
        <w:rPr>
          <w:rFonts w:cs="Arial"/>
          <w:b/>
          <w:szCs w:val="22"/>
          <w:lang w:val="fr-FR"/>
        </w:rPr>
        <w:t>Consortium participating institutes</w:t>
      </w:r>
    </w:p>
    <w:p w14:paraId="49EE2790" w14:textId="77777777" w:rsidR="00C44931" w:rsidRPr="000E55C5" w:rsidRDefault="00C44931" w:rsidP="005F3695">
      <w:pPr>
        <w:rPr>
          <w:rFonts w:cs="Arial"/>
          <w:szCs w:val="22"/>
          <w:lang w:val="en-GB"/>
        </w:rPr>
      </w:pPr>
      <w:r w:rsidRPr="000E55C5">
        <w:rPr>
          <w:rFonts w:cs="Arial"/>
          <w:szCs w:val="22"/>
          <w:lang w:val="en-GB"/>
        </w:rPr>
        <w:t>University of Applied Sciences Stuttgart, Germany</w:t>
      </w:r>
    </w:p>
    <w:p w14:paraId="507093E8" w14:textId="77777777" w:rsidR="00C44931" w:rsidRPr="00CD5915" w:rsidRDefault="00C44931" w:rsidP="005F3695">
      <w:pPr>
        <w:rPr>
          <w:rFonts w:cs="Arial"/>
          <w:szCs w:val="22"/>
        </w:rPr>
      </w:pPr>
      <w:r w:rsidRPr="00CD5915">
        <w:rPr>
          <w:rFonts w:cs="Arial"/>
          <w:szCs w:val="22"/>
        </w:rPr>
        <w:t>Technische Universität München, Germany</w:t>
      </w:r>
    </w:p>
    <w:p w14:paraId="09E707E5" w14:textId="77777777" w:rsidR="00C44931" w:rsidRPr="00CD5915" w:rsidRDefault="00C44931" w:rsidP="005F3695">
      <w:pPr>
        <w:rPr>
          <w:rFonts w:cs="Arial"/>
          <w:szCs w:val="22"/>
        </w:rPr>
      </w:pPr>
      <w:r w:rsidRPr="00CD5915">
        <w:rPr>
          <w:rFonts w:cs="Arial"/>
          <w:szCs w:val="22"/>
        </w:rPr>
        <w:t>Karlsruhe Institute für Technologie, Germany</w:t>
      </w:r>
    </w:p>
    <w:p w14:paraId="7F26A325" w14:textId="77777777" w:rsidR="00C44931" w:rsidRPr="000E55C5" w:rsidRDefault="00C44931" w:rsidP="005F3695">
      <w:pPr>
        <w:rPr>
          <w:rFonts w:cs="Arial"/>
          <w:szCs w:val="22"/>
          <w:lang w:val="en-GB"/>
        </w:rPr>
      </w:pPr>
      <w:r w:rsidRPr="000E55C5">
        <w:rPr>
          <w:rFonts w:cs="Arial"/>
          <w:szCs w:val="22"/>
          <w:lang w:val="en-GB"/>
        </w:rPr>
        <w:t>European Institute for Energy Research, Germany</w:t>
      </w:r>
    </w:p>
    <w:p w14:paraId="084DC32C" w14:textId="77777777" w:rsidR="00C44931" w:rsidRPr="000E55C5" w:rsidRDefault="00C44931" w:rsidP="005F3695">
      <w:pPr>
        <w:rPr>
          <w:rFonts w:cs="Arial"/>
          <w:szCs w:val="22"/>
          <w:lang w:val="en-GB"/>
        </w:rPr>
      </w:pPr>
      <w:r w:rsidRPr="000E55C5">
        <w:rPr>
          <w:rFonts w:cs="Arial"/>
          <w:szCs w:val="22"/>
          <w:lang w:val="en-GB"/>
        </w:rPr>
        <w:t>RWTH Aachen University / E.ON Energy Research Center, Germany</w:t>
      </w:r>
    </w:p>
    <w:p w14:paraId="2A4524DC" w14:textId="77777777" w:rsidR="00C44931" w:rsidRPr="00CD5915" w:rsidRDefault="00C44931" w:rsidP="005F3695">
      <w:pPr>
        <w:rPr>
          <w:rFonts w:cs="Arial"/>
          <w:szCs w:val="22"/>
          <w:lang w:val="fr-FR"/>
        </w:rPr>
      </w:pPr>
      <w:r w:rsidRPr="00CD5915">
        <w:rPr>
          <w:rFonts w:cs="Arial"/>
          <w:szCs w:val="22"/>
          <w:lang w:val="fr-FR"/>
        </w:rPr>
        <w:t>HafenCityUniversität Hamburg</w:t>
      </w:r>
      <w:r w:rsidR="004004F2" w:rsidRPr="00CD5915">
        <w:rPr>
          <w:rFonts w:cs="Arial"/>
          <w:szCs w:val="22"/>
          <w:lang w:val="fr-FR"/>
        </w:rPr>
        <w:t>, Germany</w:t>
      </w:r>
    </w:p>
    <w:p w14:paraId="39A3D667" w14:textId="77777777" w:rsidR="00C44931" w:rsidRPr="00CD5915" w:rsidRDefault="00C44931" w:rsidP="005F3695">
      <w:pPr>
        <w:rPr>
          <w:rFonts w:cs="Arial"/>
          <w:szCs w:val="22"/>
          <w:lang w:val="fr-FR"/>
        </w:rPr>
      </w:pPr>
      <w:r w:rsidRPr="00CD5915">
        <w:rPr>
          <w:rFonts w:cs="Arial"/>
          <w:szCs w:val="22"/>
          <w:lang w:val="fr-FR"/>
        </w:rPr>
        <w:t>Ecole Polytechnique Fédérale de Lausanne, Switzerland</w:t>
      </w:r>
    </w:p>
    <w:p w14:paraId="5D64F606" w14:textId="77777777" w:rsidR="00C44931" w:rsidRPr="00CD5915" w:rsidRDefault="00C44931" w:rsidP="005F3695">
      <w:pPr>
        <w:rPr>
          <w:rFonts w:cs="Arial"/>
          <w:szCs w:val="22"/>
          <w:lang w:val="fr-FR"/>
        </w:rPr>
      </w:pPr>
      <w:r w:rsidRPr="00CD5915">
        <w:rPr>
          <w:rFonts w:cs="Arial"/>
          <w:szCs w:val="22"/>
          <w:lang w:val="fr-FR"/>
        </w:rPr>
        <w:t>Centre Scientifique et Technique du Batiment, France</w:t>
      </w:r>
    </w:p>
    <w:p w14:paraId="053F1E66" w14:textId="77777777" w:rsidR="00C44931" w:rsidRPr="00CD5915" w:rsidRDefault="00C44931" w:rsidP="005F3695">
      <w:pPr>
        <w:rPr>
          <w:rFonts w:cs="Arial"/>
          <w:szCs w:val="22"/>
          <w:lang w:val="fr-FR"/>
        </w:rPr>
      </w:pPr>
      <w:r w:rsidRPr="00CD5915">
        <w:rPr>
          <w:rFonts w:cs="Arial"/>
          <w:szCs w:val="22"/>
          <w:lang w:val="fr-FR"/>
        </w:rPr>
        <w:t>Electricité de France, France</w:t>
      </w:r>
    </w:p>
    <w:p w14:paraId="617DD6D7" w14:textId="77777777" w:rsidR="00C44931" w:rsidRPr="00CD5915" w:rsidRDefault="00C44931" w:rsidP="005F3695">
      <w:pPr>
        <w:rPr>
          <w:rFonts w:cs="Arial"/>
          <w:szCs w:val="22"/>
          <w:lang w:val="fr-FR"/>
        </w:rPr>
      </w:pPr>
      <w:r w:rsidRPr="00CD5915">
        <w:rPr>
          <w:rFonts w:cs="Arial"/>
          <w:szCs w:val="22"/>
          <w:lang w:val="fr-FR"/>
        </w:rPr>
        <w:t>Sinergis, Italy</w:t>
      </w:r>
    </w:p>
    <w:p w14:paraId="33A7E141" w14:textId="77777777" w:rsidR="005F3695" w:rsidRPr="00CD5915" w:rsidRDefault="00C44931" w:rsidP="005F3695">
      <w:pPr>
        <w:rPr>
          <w:rFonts w:cs="Arial"/>
          <w:szCs w:val="22"/>
        </w:rPr>
      </w:pPr>
      <w:r w:rsidRPr="00CD5915">
        <w:rPr>
          <w:rFonts w:cs="Arial"/>
          <w:szCs w:val="22"/>
        </w:rPr>
        <w:t>M.O.S.S Computer Grafik Système, Germany</w:t>
      </w:r>
    </w:p>
    <w:p w14:paraId="4A794AB6" w14:textId="77777777" w:rsidR="00C44931" w:rsidRPr="00CD5915" w:rsidRDefault="00C44931">
      <w:pPr>
        <w:spacing w:line="240" w:lineRule="auto"/>
        <w:jc w:val="left"/>
        <w:rPr>
          <w:rFonts w:cs="Arial"/>
          <w:szCs w:val="22"/>
        </w:rPr>
      </w:pPr>
      <w:r w:rsidRPr="00CD5915">
        <w:rPr>
          <w:rFonts w:cs="Arial"/>
          <w:szCs w:val="22"/>
        </w:rPr>
        <w:br w:type="page"/>
      </w:r>
    </w:p>
    <w:p w14:paraId="2A3408A0" w14:textId="77777777" w:rsidR="004004F2" w:rsidRPr="00CD5915" w:rsidRDefault="004004F2" w:rsidP="004004F2">
      <w:pPr>
        <w:rPr>
          <w:rFonts w:cs="Arial"/>
          <w:szCs w:val="22"/>
        </w:rPr>
      </w:pPr>
    </w:p>
    <w:p w14:paraId="293BBA2B" w14:textId="77777777" w:rsidR="004004F2" w:rsidRPr="00CD5915" w:rsidRDefault="004004F2" w:rsidP="004004F2">
      <w:pPr>
        <w:rPr>
          <w:rFonts w:cs="Arial"/>
          <w:szCs w:val="22"/>
        </w:rPr>
      </w:pPr>
    </w:p>
    <w:p w14:paraId="7361C781" w14:textId="77777777" w:rsidR="004004F2" w:rsidRPr="00CD5915" w:rsidRDefault="004004F2" w:rsidP="004004F2">
      <w:pPr>
        <w:rPr>
          <w:rFonts w:cs="Arial"/>
          <w:szCs w:val="22"/>
        </w:rPr>
      </w:pPr>
    </w:p>
    <w:p w14:paraId="092F8F6F" w14:textId="77777777" w:rsidR="004004F2" w:rsidRPr="00CD5915" w:rsidRDefault="004004F2" w:rsidP="004004F2">
      <w:pPr>
        <w:rPr>
          <w:rFonts w:cs="Arial"/>
          <w:szCs w:val="22"/>
        </w:rPr>
      </w:pPr>
    </w:p>
    <w:p w14:paraId="009E5AA3" w14:textId="77777777" w:rsidR="004004F2" w:rsidRPr="00CD5915" w:rsidRDefault="004004F2" w:rsidP="004004F2">
      <w:pPr>
        <w:rPr>
          <w:rFonts w:cs="Arial"/>
          <w:szCs w:val="22"/>
        </w:rPr>
      </w:pPr>
    </w:p>
    <w:p w14:paraId="5607D35D" w14:textId="77777777" w:rsidR="004004F2" w:rsidRPr="00CD5915" w:rsidRDefault="004004F2" w:rsidP="004004F2">
      <w:pPr>
        <w:rPr>
          <w:rFonts w:cs="Arial"/>
          <w:szCs w:val="22"/>
        </w:rPr>
      </w:pPr>
    </w:p>
    <w:p w14:paraId="054480D0" w14:textId="77777777" w:rsidR="004004F2" w:rsidRPr="00CD5915" w:rsidRDefault="004004F2" w:rsidP="004004F2">
      <w:pPr>
        <w:rPr>
          <w:rFonts w:cs="Arial"/>
          <w:szCs w:val="22"/>
        </w:rPr>
      </w:pPr>
    </w:p>
    <w:p w14:paraId="300E6B54" w14:textId="77777777" w:rsidR="004004F2" w:rsidRPr="00CD5915" w:rsidRDefault="004004F2" w:rsidP="004004F2">
      <w:pPr>
        <w:rPr>
          <w:rFonts w:cs="Arial"/>
          <w:szCs w:val="22"/>
        </w:rPr>
      </w:pPr>
    </w:p>
    <w:p w14:paraId="34383F19" w14:textId="77777777" w:rsidR="004004F2" w:rsidRPr="00CD5915" w:rsidRDefault="004004F2" w:rsidP="004004F2">
      <w:pPr>
        <w:rPr>
          <w:rFonts w:cs="Arial"/>
          <w:szCs w:val="22"/>
        </w:rPr>
      </w:pPr>
    </w:p>
    <w:p w14:paraId="6CD963CB" w14:textId="77777777" w:rsidR="004004F2" w:rsidRPr="00CD5915" w:rsidRDefault="004004F2" w:rsidP="004004F2">
      <w:pPr>
        <w:rPr>
          <w:rFonts w:cs="Arial"/>
          <w:szCs w:val="22"/>
        </w:rPr>
      </w:pPr>
    </w:p>
    <w:p w14:paraId="6AD6480C" w14:textId="77777777" w:rsidR="004004F2" w:rsidRPr="00CD5915" w:rsidRDefault="004004F2" w:rsidP="004004F2">
      <w:pPr>
        <w:rPr>
          <w:rFonts w:cs="Arial"/>
          <w:szCs w:val="22"/>
        </w:rPr>
      </w:pPr>
    </w:p>
    <w:p w14:paraId="3996E461" w14:textId="77777777" w:rsidR="004004F2" w:rsidRPr="00CD5915" w:rsidRDefault="004004F2" w:rsidP="004004F2">
      <w:pPr>
        <w:rPr>
          <w:rFonts w:cs="Arial"/>
          <w:szCs w:val="22"/>
        </w:rPr>
      </w:pPr>
    </w:p>
    <w:p w14:paraId="6CC425FE" w14:textId="77777777" w:rsidR="00066E00" w:rsidRPr="00CD5915" w:rsidRDefault="00066E00" w:rsidP="004004F2">
      <w:pPr>
        <w:rPr>
          <w:rFonts w:cs="Arial"/>
          <w:szCs w:val="22"/>
        </w:rPr>
      </w:pPr>
    </w:p>
    <w:p w14:paraId="3BF2696D" w14:textId="77777777" w:rsidR="00066E00" w:rsidRPr="00CD5915" w:rsidRDefault="00066E00" w:rsidP="004004F2">
      <w:pPr>
        <w:rPr>
          <w:rFonts w:cs="Arial"/>
          <w:szCs w:val="22"/>
        </w:rPr>
      </w:pPr>
    </w:p>
    <w:p w14:paraId="5DC340A7" w14:textId="77777777" w:rsidR="00066E00" w:rsidRPr="00CD5915" w:rsidRDefault="00066E00" w:rsidP="004004F2">
      <w:pPr>
        <w:rPr>
          <w:rFonts w:cs="Arial"/>
          <w:szCs w:val="22"/>
        </w:rPr>
      </w:pPr>
    </w:p>
    <w:p w14:paraId="26944081" w14:textId="77777777" w:rsidR="004004F2" w:rsidRPr="00CD5915" w:rsidRDefault="004004F2" w:rsidP="004004F2">
      <w:pPr>
        <w:rPr>
          <w:rFonts w:cs="Arial"/>
          <w:szCs w:val="22"/>
        </w:rPr>
      </w:pPr>
    </w:p>
    <w:p w14:paraId="207B55AE" w14:textId="77777777" w:rsidR="004004F2" w:rsidRPr="000E55C5" w:rsidRDefault="004004F2" w:rsidP="004004F2">
      <w:pPr>
        <w:rPr>
          <w:rFonts w:cs="Arial"/>
          <w:b/>
          <w:szCs w:val="22"/>
          <w:lang w:val="en-GB"/>
        </w:rPr>
      </w:pPr>
      <w:r w:rsidRPr="000E55C5">
        <w:rPr>
          <w:rFonts w:cs="Arial"/>
          <w:b/>
          <w:szCs w:val="22"/>
          <w:lang w:val="en-GB"/>
        </w:rPr>
        <w:t>Abstract</w:t>
      </w:r>
    </w:p>
    <w:p w14:paraId="3692AC42" w14:textId="77777777" w:rsidR="004004F2" w:rsidRPr="000E55C5" w:rsidRDefault="004004F2" w:rsidP="004004F2">
      <w:pPr>
        <w:rPr>
          <w:rFonts w:cs="Arial"/>
          <w:szCs w:val="22"/>
          <w:lang w:val="en-GB"/>
        </w:rPr>
      </w:pPr>
    </w:p>
    <w:p w14:paraId="33E734B9" w14:textId="77777777" w:rsidR="004004F2" w:rsidRPr="000E55C5" w:rsidRDefault="004004F2" w:rsidP="004004F2">
      <w:pPr>
        <w:rPr>
          <w:rFonts w:cs="Arial"/>
          <w:szCs w:val="22"/>
          <w:lang w:val="en-GB"/>
        </w:rPr>
      </w:pPr>
      <w:r w:rsidRPr="000E55C5">
        <w:rPr>
          <w:rFonts w:cs="Arial"/>
          <w:szCs w:val="22"/>
          <w:lang w:val="en-GB"/>
        </w:rPr>
        <w:t xml:space="preserve">The Application Domain Extension (ADE) Energy detailed in this documentation defines a standardized data model based on CityGML format for urban energy analyses, </w:t>
      </w:r>
      <w:r w:rsidR="00FC51C3" w:rsidRPr="000E55C5">
        <w:rPr>
          <w:rFonts w:cs="Arial"/>
          <w:szCs w:val="22"/>
          <w:lang w:val="en-GB"/>
        </w:rPr>
        <w:t>aiming to be</w:t>
      </w:r>
      <w:r w:rsidRPr="000E55C5">
        <w:rPr>
          <w:rFonts w:cs="Arial"/>
          <w:szCs w:val="22"/>
          <w:lang w:val="en-GB"/>
        </w:rPr>
        <w:t xml:space="preserve"> a reference exchange data format between different urban modelling tools and expert databases.</w:t>
      </w:r>
    </w:p>
    <w:p w14:paraId="47DE6164" w14:textId="77777777" w:rsidR="004004F2" w:rsidRPr="000E55C5" w:rsidRDefault="004004F2" w:rsidP="004004F2">
      <w:pPr>
        <w:rPr>
          <w:rFonts w:cs="Arial"/>
          <w:szCs w:val="22"/>
          <w:lang w:val="en-GB"/>
        </w:rPr>
      </w:pPr>
    </w:p>
    <w:p w14:paraId="394B1E68" w14:textId="77777777" w:rsidR="00AB2705" w:rsidRPr="000E55C5" w:rsidRDefault="004004F2" w:rsidP="004004F2">
      <w:pPr>
        <w:rPr>
          <w:rFonts w:cs="Arial"/>
          <w:szCs w:val="22"/>
          <w:lang w:val="en-GB"/>
        </w:rPr>
      </w:pPr>
      <w:r w:rsidRPr="000E55C5">
        <w:rPr>
          <w:rFonts w:cs="Arial"/>
          <w:szCs w:val="22"/>
          <w:lang w:val="en-GB"/>
        </w:rPr>
        <w:t>It has been developed since May 2014 by an international consortium of urban energy simulation developers and users (University of Applied Sciences Stuttgart, Technische Universität München, Karlsruhe Institute für Technologie, RWTH Aachen University / E.ON Energy Research Center, HafenCityUniversität Hamburg, European Institute for Energy Research, Ecole Polytechnique Fédérale de Lausanne, Centre Scientifique et Technique du Batiment, Electricité de France, Sinergis and M.O.S.S Computer Grafik Systeme).</w:t>
      </w:r>
    </w:p>
    <w:p w14:paraId="11DA56E6" w14:textId="77777777" w:rsidR="00824BD0" w:rsidRPr="000E55C5" w:rsidRDefault="00AB2705" w:rsidP="00AB2705">
      <w:pPr>
        <w:spacing w:line="240" w:lineRule="auto"/>
        <w:jc w:val="left"/>
        <w:rPr>
          <w:rFonts w:cs="Arial"/>
          <w:szCs w:val="22"/>
          <w:lang w:val="en-GB"/>
        </w:rPr>
      </w:pPr>
      <w:r w:rsidRPr="000E55C5">
        <w:rPr>
          <w:rFonts w:cs="Arial"/>
          <w:szCs w:val="22"/>
          <w:lang w:val="en-GB"/>
        </w:rPr>
        <w:br w:type="page"/>
      </w:r>
      <w:bookmarkEnd w:id="0"/>
    </w:p>
    <w:p w14:paraId="0044643D" w14:textId="77777777" w:rsidR="00803055" w:rsidRPr="000E55C5" w:rsidRDefault="00803055" w:rsidP="00066E00">
      <w:pPr>
        <w:pStyle w:val="berschrift1"/>
        <w:numPr>
          <w:ilvl w:val="0"/>
          <w:numId w:val="0"/>
        </w:numPr>
        <w:spacing w:line="276" w:lineRule="auto"/>
        <w:rPr>
          <w:lang w:val="en-GB"/>
        </w:rPr>
        <w:sectPr w:rsidR="00803055" w:rsidRPr="000E55C5">
          <w:headerReference w:type="default" r:id="rId11"/>
          <w:footerReference w:type="default" r:id="rId12"/>
          <w:footerReference w:type="first" r:id="rId13"/>
          <w:pgSz w:w="11906" w:h="16838" w:code="9"/>
          <w:pgMar w:top="1418" w:right="1134" w:bottom="1134" w:left="1701" w:header="720" w:footer="720" w:gutter="0"/>
          <w:pgNumType w:fmt="upperRoman"/>
          <w:cols w:space="720"/>
          <w:titlePg/>
        </w:sectPr>
      </w:pPr>
    </w:p>
    <w:p w14:paraId="5AC631DB" w14:textId="77777777" w:rsidR="00066E00" w:rsidRPr="000E55C5" w:rsidRDefault="00AB2705" w:rsidP="00066E00">
      <w:pPr>
        <w:rPr>
          <w:rFonts w:cs="Arial"/>
          <w:b/>
          <w:szCs w:val="22"/>
          <w:lang w:val="en-GB"/>
        </w:rPr>
      </w:pPr>
      <w:r w:rsidRPr="000E55C5">
        <w:rPr>
          <w:rFonts w:cs="Arial"/>
          <w:b/>
          <w:szCs w:val="22"/>
          <w:lang w:val="en-GB"/>
        </w:rPr>
        <w:lastRenderedPageBreak/>
        <w:t>Contents</w:t>
      </w:r>
    </w:p>
    <w:p w14:paraId="00737329" w14:textId="77777777" w:rsidR="00AB2705" w:rsidRPr="000E55C5" w:rsidRDefault="00AB2705" w:rsidP="00066E00">
      <w:pPr>
        <w:rPr>
          <w:rFonts w:cs="Arial"/>
          <w:szCs w:val="22"/>
          <w:lang w:val="en-GB"/>
        </w:rPr>
      </w:pPr>
    </w:p>
    <w:sdt>
      <w:sdtPr>
        <w:rPr>
          <w:b w:val="0"/>
          <w:bCs/>
          <w:noProof w:val="0"/>
          <w:lang w:val="en-GB"/>
        </w:rPr>
        <w:id w:val="1956438004"/>
        <w:docPartObj>
          <w:docPartGallery w:val="Table of Contents"/>
          <w:docPartUnique/>
        </w:docPartObj>
      </w:sdtPr>
      <w:sdtEndPr>
        <w:rPr>
          <w:bCs w:val="0"/>
        </w:rPr>
      </w:sdtEndPr>
      <w:sdtContent>
        <w:p w14:paraId="4D189D85" w14:textId="77777777" w:rsidR="009415D8" w:rsidRDefault="00AB2705">
          <w:pPr>
            <w:pStyle w:val="Verzeichnis1"/>
            <w:rPr>
              <w:rFonts w:asciiTheme="minorHAnsi" w:eastAsiaTheme="minorEastAsia" w:hAnsiTheme="minorHAnsi" w:cstheme="minorBidi"/>
              <w:b w:val="0"/>
              <w:szCs w:val="22"/>
            </w:rPr>
          </w:pPr>
          <w:r w:rsidRPr="000E55C5">
            <w:rPr>
              <w:noProof w:val="0"/>
              <w:kern w:val="28"/>
              <w:lang w:val="en-GB"/>
            </w:rPr>
            <w:fldChar w:fldCharType="begin"/>
          </w:r>
          <w:r w:rsidRPr="000E55C5">
            <w:rPr>
              <w:lang w:val="en-GB"/>
            </w:rPr>
            <w:instrText xml:space="preserve"> TOC \o "1-3" \h \z \u </w:instrText>
          </w:r>
          <w:r w:rsidRPr="000E55C5">
            <w:rPr>
              <w:noProof w:val="0"/>
              <w:kern w:val="28"/>
              <w:lang w:val="en-GB"/>
            </w:rPr>
            <w:fldChar w:fldCharType="separate"/>
          </w:r>
          <w:hyperlink w:anchor="_Toc427134915" w:history="1">
            <w:r w:rsidR="009415D8" w:rsidRPr="005B4BBE">
              <w:rPr>
                <w:rStyle w:val="Hyperlink"/>
                <w:lang w:val="en-GB"/>
              </w:rPr>
              <w:t>1</w:t>
            </w:r>
            <w:r w:rsidR="009415D8">
              <w:rPr>
                <w:rFonts w:asciiTheme="minorHAnsi" w:eastAsiaTheme="minorEastAsia" w:hAnsiTheme="minorHAnsi" w:cstheme="minorBidi"/>
                <w:b w:val="0"/>
                <w:szCs w:val="22"/>
              </w:rPr>
              <w:tab/>
            </w:r>
            <w:r w:rsidR="009415D8" w:rsidRPr="005B4BBE">
              <w:rPr>
                <w:rStyle w:val="Hyperlink"/>
                <w:lang w:val="en-GB"/>
              </w:rPr>
              <w:t>Overview of the Application Domain Extension Energy</w:t>
            </w:r>
            <w:r w:rsidR="009415D8">
              <w:rPr>
                <w:webHidden/>
              </w:rPr>
              <w:tab/>
            </w:r>
            <w:r w:rsidR="009415D8">
              <w:rPr>
                <w:webHidden/>
              </w:rPr>
              <w:fldChar w:fldCharType="begin"/>
            </w:r>
            <w:r w:rsidR="009415D8">
              <w:rPr>
                <w:webHidden/>
              </w:rPr>
              <w:instrText xml:space="preserve"> PAGEREF _Toc427134915 \h </w:instrText>
            </w:r>
            <w:r w:rsidR="009415D8">
              <w:rPr>
                <w:webHidden/>
              </w:rPr>
            </w:r>
            <w:r w:rsidR="009415D8">
              <w:rPr>
                <w:webHidden/>
              </w:rPr>
              <w:fldChar w:fldCharType="separate"/>
            </w:r>
            <w:r w:rsidR="009415D8">
              <w:rPr>
                <w:webHidden/>
              </w:rPr>
              <w:t>5</w:t>
            </w:r>
            <w:r w:rsidR="009415D8">
              <w:rPr>
                <w:webHidden/>
              </w:rPr>
              <w:fldChar w:fldCharType="end"/>
            </w:r>
          </w:hyperlink>
        </w:p>
        <w:p w14:paraId="445FD74D" w14:textId="77777777" w:rsidR="009415D8" w:rsidRDefault="00141955">
          <w:pPr>
            <w:pStyle w:val="Verzeichnis1"/>
            <w:rPr>
              <w:rFonts w:asciiTheme="minorHAnsi" w:eastAsiaTheme="minorEastAsia" w:hAnsiTheme="minorHAnsi" w:cstheme="minorBidi"/>
              <w:b w:val="0"/>
              <w:szCs w:val="22"/>
            </w:rPr>
          </w:pPr>
          <w:hyperlink w:anchor="_Toc427134916" w:history="1">
            <w:r w:rsidR="009415D8" w:rsidRPr="005B4BBE">
              <w:rPr>
                <w:rStyle w:val="Hyperlink"/>
                <w:lang w:val="en-GB"/>
              </w:rPr>
              <w:t>2</w:t>
            </w:r>
            <w:r w:rsidR="009415D8">
              <w:rPr>
                <w:rFonts w:asciiTheme="minorHAnsi" w:eastAsiaTheme="minorEastAsia" w:hAnsiTheme="minorHAnsi" w:cstheme="minorBidi"/>
                <w:b w:val="0"/>
                <w:szCs w:val="22"/>
              </w:rPr>
              <w:tab/>
            </w:r>
            <w:r w:rsidR="009415D8" w:rsidRPr="005B4BBE">
              <w:rPr>
                <w:rStyle w:val="Hyperlink"/>
                <w:lang w:val="en-GB"/>
              </w:rPr>
              <w:t>ADE Energy Core</w:t>
            </w:r>
            <w:r w:rsidR="009415D8">
              <w:rPr>
                <w:webHidden/>
              </w:rPr>
              <w:tab/>
            </w:r>
            <w:r w:rsidR="009415D8">
              <w:rPr>
                <w:webHidden/>
              </w:rPr>
              <w:fldChar w:fldCharType="begin"/>
            </w:r>
            <w:r w:rsidR="009415D8">
              <w:rPr>
                <w:webHidden/>
              </w:rPr>
              <w:instrText xml:space="preserve"> PAGEREF _Toc427134916 \h </w:instrText>
            </w:r>
            <w:r w:rsidR="009415D8">
              <w:rPr>
                <w:webHidden/>
              </w:rPr>
            </w:r>
            <w:r w:rsidR="009415D8">
              <w:rPr>
                <w:webHidden/>
              </w:rPr>
              <w:fldChar w:fldCharType="separate"/>
            </w:r>
            <w:r w:rsidR="009415D8">
              <w:rPr>
                <w:webHidden/>
              </w:rPr>
              <w:t>6</w:t>
            </w:r>
            <w:r w:rsidR="009415D8">
              <w:rPr>
                <w:webHidden/>
              </w:rPr>
              <w:fldChar w:fldCharType="end"/>
            </w:r>
          </w:hyperlink>
        </w:p>
        <w:p w14:paraId="2BD3729A" w14:textId="77777777" w:rsidR="009415D8" w:rsidRDefault="00141955">
          <w:pPr>
            <w:pStyle w:val="Verzeichnis2"/>
            <w:rPr>
              <w:rFonts w:asciiTheme="minorHAnsi" w:eastAsiaTheme="minorEastAsia" w:hAnsiTheme="minorHAnsi" w:cstheme="minorBidi"/>
              <w:szCs w:val="22"/>
            </w:rPr>
          </w:pPr>
          <w:hyperlink w:anchor="_Toc427134919" w:history="1">
            <w:r w:rsidR="009415D8" w:rsidRPr="005B4BBE">
              <w:rPr>
                <w:rStyle w:val="Hyperlink"/>
                <w:lang w:val="en-GB"/>
              </w:rPr>
              <w:t>2.1</w:t>
            </w:r>
            <w:r w:rsidR="009415D8">
              <w:rPr>
                <w:rFonts w:asciiTheme="minorHAnsi" w:eastAsiaTheme="minorEastAsia" w:hAnsiTheme="minorHAnsi" w:cstheme="minorBidi"/>
                <w:szCs w:val="22"/>
              </w:rPr>
              <w:tab/>
            </w:r>
            <w:r w:rsidR="009415D8" w:rsidRPr="005B4BBE">
              <w:rPr>
                <w:rStyle w:val="Hyperlink"/>
                <w:lang w:val="en-GB"/>
              </w:rPr>
              <w:t>Overview</w:t>
            </w:r>
            <w:r w:rsidR="009415D8">
              <w:rPr>
                <w:webHidden/>
              </w:rPr>
              <w:tab/>
            </w:r>
            <w:r w:rsidR="009415D8">
              <w:rPr>
                <w:webHidden/>
              </w:rPr>
              <w:fldChar w:fldCharType="begin"/>
            </w:r>
            <w:r w:rsidR="009415D8">
              <w:rPr>
                <w:webHidden/>
              </w:rPr>
              <w:instrText xml:space="preserve"> PAGEREF _Toc427134919 \h </w:instrText>
            </w:r>
            <w:r w:rsidR="009415D8">
              <w:rPr>
                <w:webHidden/>
              </w:rPr>
            </w:r>
            <w:r w:rsidR="009415D8">
              <w:rPr>
                <w:webHidden/>
              </w:rPr>
              <w:fldChar w:fldCharType="separate"/>
            </w:r>
            <w:r w:rsidR="009415D8">
              <w:rPr>
                <w:webHidden/>
              </w:rPr>
              <w:t>6</w:t>
            </w:r>
            <w:r w:rsidR="009415D8">
              <w:rPr>
                <w:webHidden/>
              </w:rPr>
              <w:fldChar w:fldCharType="end"/>
            </w:r>
          </w:hyperlink>
        </w:p>
        <w:p w14:paraId="69E03850" w14:textId="77777777" w:rsidR="009415D8" w:rsidRDefault="00141955">
          <w:pPr>
            <w:pStyle w:val="Verzeichnis2"/>
            <w:rPr>
              <w:rFonts w:asciiTheme="minorHAnsi" w:eastAsiaTheme="minorEastAsia" w:hAnsiTheme="minorHAnsi" w:cstheme="minorBidi"/>
              <w:szCs w:val="22"/>
            </w:rPr>
          </w:pPr>
          <w:hyperlink w:anchor="_Toc427134920" w:history="1">
            <w:r w:rsidR="009415D8" w:rsidRPr="005B4BBE">
              <w:rPr>
                <w:rStyle w:val="Hyperlink"/>
                <w:lang w:val="en-GB"/>
              </w:rPr>
              <w:t>2.2</w:t>
            </w:r>
            <w:r w:rsidR="009415D8">
              <w:rPr>
                <w:rFonts w:asciiTheme="minorHAnsi" w:eastAsiaTheme="minorEastAsia" w:hAnsiTheme="minorHAnsi" w:cstheme="minorBidi"/>
                <w:szCs w:val="22"/>
              </w:rPr>
              <w:tab/>
            </w:r>
            <w:r w:rsidR="009415D8" w:rsidRPr="005B4BBE">
              <w:rPr>
                <w:rStyle w:val="Hyperlink"/>
                <w:lang w:val="en-GB"/>
              </w:rPr>
              <w:t>Building, zones and boundaries</w:t>
            </w:r>
            <w:r w:rsidR="009415D8">
              <w:rPr>
                <w:webHidden/>
              </w:rPr>
              <w:tab/>
            </w:r>
            <w:r w:rsidR="009415D8">
              <w:rPr>
                <w:webHidden/>
              </w:rPr>
              <w:fldChar w:fldCharType="begin"/>
            </w:r>
            <w:r w:rsidR="009415D8">
              <w:rPr>
                <w:webHidden/>
              </w:rPr>
              <w:instrText xml:space="preserve"> PAGEREF _Toc427134920 \h </w:instrText>
            </w:r>
            <w:r w:rsidR="009415D8">
              <w:rPr>
                <w:webHidden/>
              </w:rPr>
            </w:r>
            <w:r w:rsidR="009415D8">
              <w:rPr>
                <w:webHidden/>
              </w:rPr>
              <w:fldChar w:fldCharType="separate"/>
            </w:r>
            <w:r w:rsidR="009415D8">
              <w:rPr>
                <w:webHidden/>
              </w:rPr>
              <w:t>7</w:t>
            </w:r>
            <w:r w:rsidR="009415D8">
              <w:rPr>
                <w:webHidden/>
              </w:rPr>
              <w:fldChar w:fldCharType="end"/>
            </w:r>
          </w:hyperlink>
        </w:p>
        <w:p w14:paraId="59DD4202" w14:textId="77777777" w:rsidR="009415D8" w:rsidRDefault="00141955">
          <w:pPr>
            <w:pStyle w:val="Verzeichnis2"/>
            <w:rPr>
              <w:rFonts w:asciiTheme="minorHAnsi" w:eastAsiaTheme="minorEastAsia" w:hAnsiTheme="minorHAnsi" w:cstheme="minorBidi"/>
              <w:szCs w:val="22"/>
            </w:rPr>
          </w:pPr>
          <w:hyperlink w:anchor="_Toc427134921" w:history="1">
            <w:r w:rsidR="009415D8" w:rsidRPr="005B4BBE">
              <w:rPr>
                <w:rStyle w:val="Hyperlink"/>
                <w:lang w:val="en-GB"/>
              </w:rPr>
              <w:t>2.3</w:t>
            </w:r>
            <w:r w:rsidR="009415D8">
              <w:rPr>
                <w:rFonts w:asciiTheme="minorHAnsi" w:eastAsiaTheme="minorEastAsia" w:hAnsiTheme="minorHAnsi" w:cstheme="minorBidi"/>
                <w:szCs w:val="22"/>
              </w:rPr>
              <w:tab/>
            </w:r>
            <w:r w:rsidR="009415D8" w:rsidRPr="005B4BBE">
              <w:rPr>
                <w:rStyle w:val="Hyperlink"/>
                <w:lang w:val="en-GB"/>
              </w:rPr>
              <w:t>Time Series</w:t>
            </w:r>
            <w:r w:rsidR="009415D8">
              <w:rPr>
                <w:webHidden/>
              </w:rPr>
              <w:tab/>
            </w:r>
            <w:r w:rsidR="009415D8">
              <w:rPr>
                <w:webHidden/>
              </w:rPr>
              <w:fldChar w:fldCharType="begin"/>
            </w:r>
            <w:r w:rsidR="009415D8">
              <w:rPr>
                <w:webHidden/>
              </w:rPr>
              <w:instrText xml:space="preserve"> PAGEREF _Toc427134921 \h </w:instrText>
            </w:r>
            <w:r w:rsidR="009415D8">
              <w:rPr>
                <w:webHidden/>
              </w:rPr>
            </w:r>
            <w:r w:rsidR="009415D8">
              <w:rPr>
                <w:webHidden/>
              </w:rPr>
              <w:fldChar w:fldCharType="separate"/>
            </w:r>
            <w:r w:rsidR="009415D8">
              <w:rPr>
                <w:webHidden/>
              </w:rPr>
              <w:t>8</w:t>
            </w:r>
            <w:r w:rsidR="009415D8">
              <w:rPr>
                <w:webHidden/>
              </w:rPr>
              <w:fldChar w:fldCharType="end"/>
            </w:r>
          </w:hyperlink>
        </w:p>
        <w:p w14:paraId="183A249D" w14:textId="77777777" w:rsidR="009415D8" w:rsidRDefault="00141955">
          <w:pPr>
            <w:pStyle w:val="Verzeichnis2"/>
            <w:rPr>
              <w:rFonts w:asciiTheme="minorHAnsi" w:eastAsiaTheme="minorEastAsia" w:hAnsiTheme="minorHAnsi" w:cstheme="minorBidi"/>
              <w:szCs w:val="22"/>
            </w:rPr>
          </w:pPr>
          <w:hyperlink w:anchor="_Toc427134922" w:history="1">
            <w:r w:rsidR="009415D8" w:rsidRPr="005B4BBE">
              <w:rPr>
                <w:rStyle w:val="Hyperlink"/>
                <w:lang w:val="en-GB"/>
              </w:rPr>
              <w:t>2.4</w:t>
            </w:r>
            <w:r w:rsidR="009415D8">
              <w:rPr>
                <w:rFonts w:asciiTheme="minorHAnsi" w:eastAsiaTheme="minorEastAsia" w:hAnsiTheme="minorHAnsi" w:cstheme="minorBidi"/>
                <w:szCs w:val="22"/>
              </w:rPr>
              <w:tab/>
            </w:r>
            <w:r w:rsidR="009415D8" w:rsidRPr="005B4BBE">
              <w:rPr>
                <w:rStyle w:val="Hyperlink"/>
                <w:lang w:val="en-GB"/>
              </w:rPr>
              <w:t>Schedules</w:t>
            </w:r>
            <w:r w:rsidR="009415D8">
              <w:rPr>
                <w:webHidden/>
              </w:rPr>
              <w:tab/>
            </w:r>
            <w:r w:rsidR="009415D8">
              <w:rPr>
                <w:webHidden/>
              </w:rPr>
              <w:fldChar w:fldCharType="begin"/>
            </w:r>
            <w:r w:rsidR="009415D8">
              <w:rPr>
                <w:webHidden/>
              </w:rPr>
              <w:instrText xml:space="preserve"> PAGEREF _Toc427134922 \h </w:instrText>
            </w:r>
            <w:r w:rsidR="009415D8">
              <w:rPr>
                <w:webHidden/>
              </w:rPr>
            </w:r>
            <w:r w:rsidR="009415D8">
              <w:rPr>
                <w:webHidden/>
              </w:rPr>
              <w:fldChar w:fldCharType="separate"/>
            </w:r>
            <w:r w:rsidR="009415D8">
              <w:rPr>
                <w:webHidden/>
              </w:rPr>
              <w:t>9</w:t>
            </w:r>
            <w:r w:rsidR="009415D8">
              <w:rPr>
                <w:webHidden/>
              </w:rPr>
              <w:fldChar w:fldCharType="end"/>
            </w:r>
          </w:hyperlink>
        </w:p>
        <w:p w14:paraId="099B655E" w14:textId="77777777" w:rsidR="009415D8" w:rsidRDefault="00141955">
          <w:pPr>
            <w:pStyle w:val="Verzeichnis1"/>
            <w:rPr>
              <w:rFonts w:asciiTheme="minorHAnsi" w:eastAsiaTheme="minorEastAsia" w:hAnsiTheme="minorHAnsi" w:cstheme="minorBidi"/>
              <w:b w:val="0"/>
              <w:szCs w:val="22"/>
            </w:rPr>
          </w:pPr>
          <w:hyperlink w:anchor="_Toc427134923" w:history="1">
            <w:r w:rsidR="009415D8" w:rsidRPr="005B4BBE">
              <w:rPr>
                <w:rStyle w:val="Hyperlink"/>
                <w:lang w:val="en-GB"/>
              </w:rPr>
              <w:t>3</w:t>
            </w:r>
            <w:r w:rsidR="009415D8">
              <w:rPr>
                <w:rFonts w:asciiTheme="minorHAnsi" w:eastAsiaTheme="minorEastAsia" w:hAnsiTheme="minorHAnsi" w:cstheme="minorBidi"/>
                <w:b w:val="0"/>
                <w:szCs w:val="22"/>
              </w:rPr>
              <w:tab/>
            </w:r>
            <w:r w:rsidR="009415D8" w:rsidRPr="005B4BBE">
              <w:rPr>
                <w:rStyle w:val="Hyperlink"/>
                <w:lang w:val="en-GB"/>
              </w:rPr>
              <w:t>Construction and Material Module</w:t>
            </w:r>
            <w:r w:rsidR="009415D8">
              <w:rPr>
                <w:webHidden/>
              </w:rPr>
              <w:tab/>
            </w:r>
            <w:r w:rsidR="009415D8">
              <w:rPr>
                <w:webHidden/>
              </w:rPr>
              <w:fldChar w:fldCharType="begin"/>
            </w:r>
            <w:r w:rsidR="009415D8">
              <w:rPr>
                <w:webHidden/>
              </w:rPr>
              <w:instrText xml:space="preserve"> PAGEREF _Toc427134923 \h </w:instrText>
            </w:r>
            <w:r w:rsidR="009415D8">
              <w:rPr>
                <w:webHidden/>
              </w:rPr>
            </w:r>
            <w:r w:rsidR="009415D8">
              <w:rPr>
                <w:webHidden/>
              </w:rPr>
              <w:fldChar w:fldCharType="separate"/>
            </w:r>
            <w:r w:rsidR="009415D8">
              <w:rPr>
                <w:webHidden/>
              </w:rPr>
              <w:t>10</w:t>
            </w:r>
            <w:r w:rsidR="009415D8">
              <w:rPr>
                <w:webHidden/>
              </w:rPr>
              <w:fldChar w:fldCharType="end"/>
            </w:r>
          </w:hyperlink>
        </w:p>
        <w:p w14:paraId="298C81D2" w14:textId="77777777" w:rsidR="009415D8" w:rsidRDefault="00141955">
          <w:pPr>
            <w:pStyle w:val="Verzeichnis2"/>
            <w:rPr>
              <w:rFonts w:asciiTheme="minorHAnsi" w:eastAsiaTheme="minorEastAsia" w:hAnsiTheme="minorHAnsi" w:cstheme="minorBidi"/>
              <w:szCs w:val="22"/>
            </w:rPr>
          </w:pPr>
          <w:hyperlink w:anchor="_Toc427134924" w:history="1">
            <w:r w:rsidR="009415D8" w:rsidRPr="005B4BBE">
              <w:rPr>
                <w:rStyle w:val="Hyperlink"/>
                <w:iCs/>
                <w:lang w:val="en-GB"/>
              </w:rPr>
              <w:t>3.1</w:t>
            </w:r>
            <w:r w:rsidR="009415D8">
              <w:rPr>
                <w:rFonts w:asciiTheme="minorHAnsi" w:eastAsiaTheme="minorEastAsia" w:hAnsiTheme="minorHAnsi" w:cstheme="minorBidi"/>
                <w:szCs w:val="22"/>
              </w:rPr>
              <w:tab/>
            </w:r>
            <w:r w:rsidR="009415D8" w:rsidRPr="005B4BBE">
              <w:rPr>
                <w:rStyle w:val="Hyperlink"/>
                <w:iCs/>
                <w:lang w:val="en-GB"/>
              </w:rPr>
              <w:t>Construction and layers</w:t>
            </w:r>
            <w:r w:rsidR="009415D8">
              <w:rPr>
                <w:webHidden/>
              </w:rPr>
              <w:tab/>
            </w:r>
            <w:r w:rsidR="009415D8">
              <w:rPr>
                <w:webHidden/>
              </w:rPr>
              <w:fldChar w:fldCharType="begin"/>
            </w:r>
            <w:r w:rsidR="009415D8">
              <w:rPr>
                <w:webHidden/>
              </w:rPr>
              <w:instrText xml:space="preserve"> PAGEREF _Toc427134924 \h </w:instrText>
            </w:r>
            <w:r w:rsidR="009415D8">
              <w:rPr>
                <w:webHidden/>
              </w:rPr>
            </w:r>
            <w:r w:rsidR="009415D8">
              <w:rPr>
                <w:webHidden/>
              </w:rPr>
              <w:fldChar w:fldCharType="separate"/>
            </w:r>
            <w:r w:rsidR="009415D8">
              <w:rPr>
                <w:webHidden/>
              </w:rPr>
              <w:t>11</w:t>
            </w:r>
            <w:r w:rsidR="009415D8">
              <w:rPr>
                <w:webHidden/>
              </w:rPr>
              <w:fldChar w:fldCharType="end"/>
            </w:r>
          </w:hyperlink>
        </w:p>
        <w:p w14:paraId="0E5D1163" w14:textId="77777777" w:rsidR="009415D8" w:rsidRDefault="00141955">
          <w:pPr>
            <w:pStyle w:val="Verzeichnis2"/>
            <w:rPr>
              <w:rFonts w:asciiTheme="minorHAnsi" w:eastAsiaTheme="minorEastAsia" w:hAnsiTheme="minorHAnsi" w:cstheme="minorBidi"/>
              <w:szCs w:val="22"/>
            </w:rPr>
          </w:pPr>
          <w:hyperlink w:anchor="_Toc427134925" w:history="1">
            <w:r w:rsidR="009415D8" w:rsidRPr="005B4BBE">
              <w:rPr>
                <w:rStyle w:val="Hyperlink"/>
                <w:iCs/>
                <w:lang w:val="en-GB"/>
              </w:rPr>
              <w:t>3.2</w:t>
            </w:r>
            <w:r w:rsidR="009415D8">
              <w:rPr>
                <w:rFonts w:asciiTheme="minorHAnsi" w:eastAsiaTheme="minorEastAsia" w:hAnsiTheme="minorHAnsi" w:cstheme="minorBidi"/>
                <w:szCs w:val="22"/>
              </w:rPr>
              <w:tab/>
            </w:r>
            <w:r w:rsidR="009415D8" w:rsidRPr="005B4BBE">
              <w:rPr>
                <w:rStyle w:val="Hyperlink"/>
                <w:iCs/>
                <w:lang w:val="en-GB"/>
              </w:rPr>
              <w:t>Materials</w:t>
            </w:r>
            <w:r w:rsidR="009415D8">
              <w:rPr>
                <w:webHidden/>
              </w:rPr>
              <w:tab/>
            </w:r>
            <w:r w:rsidR="009415D8">
              <w:rPr>
                <w:webHidden/>
              </w:rPr>
              <w:fldChar w:fldCharType="begin"/>
            </w:r>
            <w:r w:rsidR="009415D8">
              <w:rPr>
                <w:webHidden/>
              </w:rPr>
              <w:instrText xml:space="preserve"> PAGEREF _Toc427134925 \h </w:instrText>
            </w:r>
            <w:r w:rsidR="009415D8">
              <w:rPr>
                <w:webHidden/>
              </w:rPr>
            </w:r>
            <w:r w:rsidR="009415D8">
              <w:rPr>
                <w:webHidden/>
              </w:rPr>
              <w:fldChar w:fldCharType="separate"/>
            </w:r>
            <w:r w:rsidR="009415D8">
              <w:rPr>
                <w:webHidden/>
              </w:rPr>
              <w:t>11</w:t>
            </w:r>
            <w:r w:rsidR="009415D8">
              <w:rPr>
                <w:webHidden/>
              </w:rPr>
              <w:fldChar w:fldCharType="end"/>
            </w:r>
          </w:hyperlink>
        </w:p>
        <w:p w14:paraId="2370AA01" w14:textId="77777777" w:rsidR="009415D8" w:rsidRDefault="00141955">
          <w:pPr>
            <w:pStyle w:val="Verzeichnis2"/>
            <w:rPr>
              <w:rFonts w:asciiTheme="minorHAnsi" w:eastAsiaTheme="minorEastAsia" w:hAnsiTheme="minorHAnsi" w:cstheme="minorBidi"/>
              <w:szCs w:val="22"/>
            </w:rPr>
          </w:pPr>
          <w:hyperlink w:anchor="_Toc427134926" w:history="1">
            <w:r w:rsidR="009415D8" w:rsidRPr="005B4BBE">
              <w:rPr>
                <w:rStyle w:val="Hyperlink"/>
                <w:iCs/>
                <w:lang w:val="en-GB"/>
              </w:rPr>
              <w:t>3.3</w:t>
            </w:r>
            <w:r w:rsidR="009415D8">
              <w:rPr>
                <w:rFonts w:asciiTheme="minorHAnsi" w:eastAsiaTheme="minorEastAsia" w:hAnsiTheme="minorHAnsi" w:cstheme="minorBidi"/>
                <w:szCs w:val="22"/>
              </w:rPr>
              <w:tab/>
            </w:r>
            <w:r w:rsidR="009415D8" w:rsidRPr="005B4BBE">
              <w:rPr>
                <w:rStyle w:val="Hyperlink"/>
                <w:iCs/>
                <w:lang w:val="en-GB"/>
              </w:rPr>
              <w:t>Optical properties</w:t>
            </w:r>
            <w:r w:rsidR="009415D8">
              <w:rPr>
                <w:webHidden/>
              </w:rPr>
              <w:tab/>
            </w:r>
            <w:r w:rsidR="009415D8">
              <w:rPr>
                <w:webHidden/>
              </w:rPr>
              <w:fldChar w:fldCharType="begin"/>
            </w:r>
            <w:r w:rsidR="009415D8">
              <w:rPr>
                <w:webHidden/>
              </w:rPr>
              <w:instrText xml:space="preserve"> PAGEREF _Toc427134926 \h </w:instrText>
            </w:r>
            <w:r w:rsidR="009415D8">
              <w:rPr>
                <w:webHidden/>
              </w:rPr>
            </w:r>
            <w:r w:rsidR="009415D8">
              <w:rPr>
                <w:webHidden/>
              </w:rPr>
              <w:fldChar w:fldCharType="separate"/>
            </w:r>
            <w:r w:rsidR="009415D8">
              <w:rPr>
                <w:webHidden/>
              </w:rPr>
              <w:t>11</w:t>
            </w:r>
            <w:r w:rsidR="009415D8">
              <w:rPr>
                <w:webHidden/>
              </w:rPr>
              <w:fldChar w:fldCharType="end"/>
            </w:r>
          </w:hyperlink>
        </w:p>
        <w:p w14:paraId="3436B431" w14:textId="77777777" w:rsidR="009415D8" w:rsidRDefault="00141955">
          <w:pPr>
            <w:pStyle w:val="Verzeichnis1"/>
            <w:rPr>
              <w:rFonts w:asciiTheme="minorHAnsi" w:eastAsiaTheme="minorEastAsia" w:hAnsiTheme="minorHAnsi" w:cstheme="minorBidi"/>
              <w:b w:val="0"/>
              <w:szCs w:val="22"/>
            </w:rPr>
          </w:pPr>
          <w:hyperlink w:anchor="_Toc427134927" w:history="1">
            <w:r w:rsidR="009415D8" w:rsidRPr="005B4BBE">
              <w:rPr>
                <w:rStyle w:val="Hyperlink"/>
                <w:lang w:val="en-GB"/>
              </w:rPr>
              <w:t>4</w:t>
            </w:r>
            <w:r w:rsidR="009415D8">
              <w:rPr>
                <w:rFonts w:asciiTheme="minorHAnsi" w:eastAsiaTheme="minorEastAsia" w:hAnsiTheme="minorHAnsi" w:cstheme="minorBidi"/>
                <w:b w:val="0"/>
                <w:szCs w:val="22"/>
              </w:rPr>
              <w:tab/>
            </w:r>
            <w:r w:rsidR="009415D8" w:rsidRPr="005B4BBE">
              <w:rPr>
                <w:rStyle w:val="Hyperlink"/>
                <w:lang w:val="en-GB"/>
              </w:rPr>
              <w:t>Occupancy Module</w:t>
            </w:r>
            <w:r w:rsidR="009415D8">
              <w:rPr>
                <w:webHidden/>
              </w:rPr>
              <w:tab/>
            </w:r>
            <w:r w:rsidR="009415D8">
              <w:rPr>
                <w:webHidden/>
              </w:rPr>
              <w:fldChar w:fldCharType="begin"/>
            </w:r>
            <w:r w:rsidR="009415D8">
              <w:rPr>
                <w:webHidden/>
              </w:rPr>
              <w:instrText xml:space="preserve"> PAGEREF _Toc427134927 \h </w:instrText>
            </w:r>
            <w:r w:rsidR="009415D8">
              <w:rPr>
                <w:webHidden/>
              </w:rPr>
            </w:r>
            <w:r w:rsidR="009415D8">
              <w:rPr>
                <w:webHidden/>
              </w:rPr>
              <w:fldChar w:fldCharType="separate"/>
            </w:r>
            <w:r w:rsidR="009415D8">
              <w:rPr>
                <w:webHidden/>
              </w:rPr>
              <w:t>13</w:t>
            </w:r>
            <w:r w:rsidR="009415D8">
              <w:rPr>
                <w:webHidden/>
              </w:rPr>
              <w:fldChar w:fldCharType="end"/>
            </w:r>
          </w:hyperlink>
        </w:p>
        <w:p w14:paraId="31AB8EBF" w14:textId="77777777" w:rsidR="009415D8" w:rsidRDefault="00141955">
          <w:pPr>
            <w:pStyle w:val="Verzeichnis2"/>
            <w:rPr>
              <w:rFonts w:asciiTheme="minorHAnsi" w:eastAsiaTheme="minorEastAsia" w:hAnsiTheme="minorHAnsi" w:cstheme="minorBidi"/>
              <w:szCs w:val="22"/>
            </w:rPr>
          </w:pPr>
          <w:hyperlink w:anchor="_Toc427134928" w:history="1">
            <w:r w:rsidR="009415D8" w:rsidRPr="005B4BBE">
              <w:rPr>
                <w:rStyle w:val="Hyperlink"/>
                <w:lang w:val="en-GB"/>
              </w:rPr>
              <w:t>4.1</w:t>
            </w:r>
            <w:r w:rsidR="009415D8">
              <w:rPr>
                <w:rFonts w:asciiTheme="minorHAnsi" w:eastAsiaTheme="minorEastAsia" w:hAnsiTheme="minorHAnsi" w:cstheme="minorBidi"/>
                <w:szCs w:val="22"/>
              </w:rPr>
              <w:tab/>
            </w:r>
            <w:r w:rsidR="009415D8" w:rsidRPr="005B4BBE">
              <w:rPr>
                <w:rStyle w:val="Hyperlink"/>
                <w:lang w:val="en-GB"/>
              </w:rPr>
              <w:t>Usage zone and Building Unit</w:t>
            </w:r>
            <w:r w:rsidR="009415D8">
              <w:rPr>
                <w:webHidden/>
              </w:rPr>
              <w:tab/>
            </w:r>
            <w:r w:rsidR="009415D8">
              <w:rPr>
                <w:webHidden/>
              </w:rPr>
              <w:fldChar w:fldCharType="begin"/>
            </w:r>
            <w:r w:rsidR="009415D8">
              <w:rPr>
                <w:webHidden/>
              </w:rPr>
              <w:instrText xml:space="preserve"> PAGEREF _Toc427134928 \h </w:instrText>
            </w:r>
            <w:r w:rsidR="009415D8">
              <w:rPr>
                <w:webHidden/>
              </w:rPr>
            </w:r>
            <w:r w:rsidR="009415D8">
              <w:rPr>
                <w:webHidden/>
              </w:rPr>
              <w:fldChar w:fldCharType="separate"/>
            </w:r>
            <w:r w:rsidR="009415D8">
              <w:rPr>
                <w:webHidden/>
              </w:rPr>
              <w:t>14</w:t>
            </w:r>
            <w:r w:rsidR="009415D8">
              <w:rPr>
                <w:webHidden/>
              </w:rPr>
              <w:fldChar w:fldCharType="end"/>
            </w:r>
          </w:hyperlink>
        </w:p>
        <w:p w14:paraId="1D901226" w14:textId="77777777" w:rsidR="009415D8" w:rsidRDefault="00141955">
          <w:pPr>
            <w:pStyle w:val="Verzeichnis2"/>
            <w:rPr>
              <w:rFonts w:asciiTheme="minorHAnsi" w:eastAsiaTheme="minorEastAsia" w:hAnsiTheme="minorHAnsi" w:cstheme="minorBidi"/>
              <w:szCs w:val="22"/>
            </w:rPr>
          </w:pPr>
          <w:hyperlink w:anchor="_Toc427134929" w:history="1">
            <w:r w:rsidR="009415D8" w:rsidRPr="005B4BBE">
              <w:rPr>
                <w:rStyle w:val="Hyperlink"/>
                <w:lang w:val="en-GB"/>
              </w:rPr>
              <w:t>4.2</w:t>
            </w:r>
            <w:r w:rsidR="009415D8">
              <w:rPr>
                <w:rFonts w:asciiTheme="minorHAnsi" w:eastAsiaTheme="minorEastAsia" w:hAnsiTheme="minorHAnsi" w:cstheme="minorBidi"/>
                <w:szCs w:val="22"/>
              </w:rPr>
              <w:tab/>
            </w:r>
            <w:r w:rsidR="009415D8" w:rsidRPr="005B4BBE">
              <w:rPr>
                <w:rStyle w:val="Hyperlink"/>
                <w:lang w:val="en-GB"/>
              </w:rPr>
              <w:t>Occupants</w:t>
            </w:r>
            <w:r w:rsidR="009415D8">
              <w:rPr>
                <w:webHidden/>
              </w:rPr>
              <w:tab/>
            </w:r>
            <w:r w:rsidR="009415D8">
              <w:rPr>
                <w:webHidden/>
              </w:rPr>
              <w:fldChar w:fldCharType="begin"/>
            </w:r>
            <w:r w:rsidR="009415D8">
              <w:rPr>
                <w:webHidden/>
              </w:rPr>
              <w:instrText xml:space="preserve"> PAGEREF _Toc427134929 \h </w:instrText>
            </w:r>
            <w:r w:rsidR="009415D8">
              <w:rPr>
                <w:webHidden/>
              </w:rPr>
            </w:r>
            <w:r w:rsidR="009415D8">
              <w:rPr>
                <w:webHidden/>
              </w:rPr>
              <w:fldChar w:fldCharType="separate"/>
            </w:r>
            <w:r w:rsidR="009415D8">
              <w:rPr>
                <w:webHidden/>
              </w:rPr>
              <w:t>14</w:t>
            </w:r>
            <w:r w:rsidR="009415D8">
              <w:rPr>
                <w:webHidden/>
              </w:rPr>
              <w:fldChar w:fldCharType="end"/>
            </w:r>
          </w:hyperlink>
        </w:p>
        <w:p w14:paraId="3B1510B3" w14:textId="77777777" w:rsidR="009415D8" w:rsidRDefault="00141955">
          <w:pPr>
            <w:pStyle w:val="Verzeichnis2"/>
            <w:rPr>
              <w:rFonts w:asciiTheme="minorHAnsi" w:eastAsiaTheme="minorEastAsia" w:hAnsiTheme="minorHAnsi" w:cstheme="minorBidi"/>
              <w:szCs w:val="22"/>
            </w:rPr>
          </w:pPr>
          <w:hyperlink w:anchor="_Toc427134930" w:history="1">
            <w:r w:rsidR="009415D8" w:rsidRPr="005B4BBE">
              <w:rPr>
                <w:rStyle w:val="Hyperlink"/>
                <w:lang w:val="en-GB"/>
              </w:rPr>
              <w:t>4.3</w:t>
            </w:r>
            <w:r w:rsidR="009415D8">
              <w:rPr>
                <w:rFonts w:asciiTheme="minorHAnsi" w:eastAsiaTheme="minorEastAsia" w:hAnsiTheme="minorHAnsi" w:cstheme="minorBidi"/>
                <w:szCs w:val="22"/>
              </w:rPr>
              <w:tab/>
            </w:r>
            <w:r w:rsidR="009415D8" w:rsidRPr="005B4BBE">
              <w:rPr>
                <w:rStyle w:val="Hyperlink"/>
                <w:lang w:val="en-GB"/>
              </w:rPr>
              <w:t>Facilities</w:t>
            </w:r>
            <w:r w:rsidR="009415D8">
              <w:rPr>
                <w:webHidden/>
              </w:rPr>
              <w:tab/>
            </w:r>
            <w:r w:rsidR="009415D8">
              <w:rPr>
                <w:webHidden/>
              </w:rPr>
              <w:fldChar w:fldCharType="begin"/>
            </w:r>
            <w:r w:rsidR="009415D8">
              <w:rPr>
                <w:webHidden/>
              </w:rPr>
              <w:instrText xml:space="preserve"> PAGEREF _Toc427134930 \h </w:instrText>
            </w:r>
            <w:r w:rsidR="009415D8">
              <w:rPr>
                <w:webHidden/>
              </w:rPr>
            </w:r>
            <w:r w:rsidR="009415D8">
              <w:rPr>
                <w:webHidden/>
              </w:rPr>
              <w:fldChar w:fldCharType="separate"/>
            </w:r>
            <w:r w:rsidR="009415D8">
              <w:rPr>
                <w:webHidden/>
              </w:rPr>
              <w:t>14</w:t>
            </w:r>
            <w:r w:rsidR="009415D8">
              <w:rPr>
                <w:webHidden/>
              </w:rPr>
              <w:fldChar w:fldCharType="end"/>
            </w:r>
          </w:hyperlink>
        </w:p>
        <w:p w14:paraId="322E7526" w14:textId="77777777" w:rsidR="009415D8" w:rsidRDefault="00141955">
          <w:pPr>
            <w:pStyle w:val="Verzeichnis1"/>
            <w:rPr>
              <w:rFonts w:asciiTheme="minorHAnsi" w:eastAsiaTheme="minorEastAsia" w:hAnsiTheme="minorHAnsi" w:cstheme="minorBidi"/>
              <w:b w:val="0"/>
              <w:szCs w:val="22"/>
            </w:rPr>
          </w:pPr>
          <w:hyperlink w:anchor="_Toc427134931" w:history="1">
            <w:r w:rsidR="009415D8" w:rsidRPr="005B4BBE">
              <w:rPr>
                <w:rStyle w:val="Hyperlink"/>
                <w:lang w:val="en-GB"/>
              </w:rPr>
              <w:t>5</w:t>
            </w:r>
            <w:r w:rsidR="009415D8">
              <w:rPr>
                <w:rFonts w:asciiTheme="minorHAnsi" w:eastAsiaTheme="minorEastAsia" w:hAnsiTheme="minorHAnsi" w:cstheme="minorBidi"/>
                <w:b w:val="0"/>
                <w:szCs w:val="22"/>
              </w:rPr>
              <w:tab/>
            </w:r>
            <w:r w:rsidR="009415D8" w:rsidRPr="005B4BBE">
              <w:rPr>
                <w:rStyle w:val="Hyperlink"/>
                <w:lang w:val="en-GB"/>
              </w:rPr>
              <w:t>Energy System Module</w:t>
            </w:r>
            <w:r w:rsidR="009415D8">
              <w:rPr>
                <w:webHidden/>
              </w:rPr>
              <w:tab/>
            </w:r>
            <w:r w:rsidR="009415D8">
              <w:rPr>
                <w:webHidden/>
              </w:rPr>
              <w:fldChar w:fldCharType="begin"/>
            </w:r>
            <w:r w:rsidR="009415D8">
              <w:rPr>
                <w:webHidden/>
              </w:rPr>
              <w:instrText xml:space="preserve"> PAGEREF _Toc427134931 \h </w:instrText>
            </w:r>
            <w:r w:rsidR="009415D8">
              <w:rPr>
                <w:webHidden/>
              </w:rPr>
            </w:r>
            <w:r w:rsidR="009415D8">
              <w:rPr>
                <w:webHidden/>
              </w:rPr>
              <w:fldChar w:fldCharType="separate"/>
            </w:r>
            <w:r w:rsidR="009415D8">
              <w:rPr>
                <w:webHidden/>
              </w:rPr>
              <w:t>15</w:t>
            </w:r>
            <w:r w:rsidR="009415D8">
              <w:rPr>
                <w:webHidden/>
              </w:rPr>
              <w:fldChar w:fldCharType="end"/>
            </w:r>
          </w:hyperlink>
        </w:p>
        <w:p w14:paraId="3B510FA4" w14:textId="77777777" w:rsidR="009415D8" w:rsidRDefault="00141955">
          <w:pPr>
            <w:pStyle w:val="Verzeichnis2"/>
            <w:rPr>
              <w:rFonts w:asciiTheme="minorHAnsi" w:eastAsiaTheme="minorEastAsia" w:hAnsiTheme="minorHAnsi" w:cstheme="minorBidi"/>
              <w:szCs w:val="22"/>
            </w:rPr>
          </w:pPr>
          <w:hyperlink w:anchor="_Toc427134932" w:history="1">
            <w:r w:rsidR="009415D8" w:rsidRPr="005B4BBE">
              <w:rPr>
                <w:rStyle w:val="Hyperlink"/>
                <w:lang w:val="en-GB"/>
              </w:rPr>
              <w:t>5.1</w:t>
            </w:r>
            <w:r w:rsidR="009415D8">
              <w:rPr>
                <w:rFonts w:asciiTheme="minorHAnsi" w:eastAsiaTheme="minorEastAsia" w:hAnsiTheme="minorHAnsi" w:cstheme="minorBidi"/>
                <w:szCs w:val="22"/>
              </w:rPr>
              <w:tab/>
            </w:r>
            <w:r w:rsidR="009415D8" w:rsidRPr="005B4BBE">
              <w:rPr>
                <w:rStyle w:val="Hyperlink"/>
                <w:lang w:val="en-GB"/>
              </w:rPr>
              <w:t>Energy Amounts and Forms</w:t>
            </w:r>
            <w:r w:rsidR="009415D8">
              <w:rPr>
                <w:webHidden/>
              </w:rPr>
              <w:tab/>
            </w:r>
            <w:r w:rsidR="009415D8">
              <w:rPr>
                <w:webHidden/>
              </w:rPr>
              <w:fldChar w:fldCharType="begin"/>
            </w:r>
            <w:r w:rsidR="009415D8">
              <w:rPr>
                <w:webHidden/>
              </w:rPr>
              <w:instrText xml:space="preserve"> PAGEREF _Toc427134932 \h </w:instrText>
            </w:r>
            <w:r w:rsidR="009415D8">
              <w:rPr>
                <w:webHidden/>
              </w:rPr>
            </w:r>
            <w:r w:rsidR="009415D8">
              <w:rPr>
                <w:webHidden/>
              </w:rPr>
              <w:fldChar w:fldCharType="separate"/>
            </w:r>
            <w:r w:rsidR="009415D8">
              <w:rPr>
                <w:webHidden/>
              </w:rPr>
              <w:t>16</w:t>
            </w:r>
            <w:r w:rsidR="009415D8">
              <w:rPr>
                <w:webHidden/>
              </w:rPr>
              <w:fldChar w:fldCharType="end"/>
            </w:r>
          </w:hyperlink>
        </w:p>
        <w:p w14:paraId="2FD1E271" w14:textId="77777777" w:rsidR="009415D8" w:rsidRDefault="00141955">
          <w:pPr>
            <w:pStyle w:val="Verzeichnis2"/>
            <w:rPr>
              <w:rFonts w:asciiTheme="minorHAnsi" w:eastAsiaTheme="minorEastAsia" w:hAnsiTheme="minorHAnsi" w:cstheme="minorBidi"/>
              <w:szCs w:val="22"/>
            </w:rPr>
          </w:pPr>
          <w:hyperlink w:anchor="_Toc427134933" w:history="1">
            <w:r w:rsidR="009415D8" w:rsidRPr="005B4BBE">
              <w:rPr>
                <w:rStyle w:val="Hyperlink"/>
                <w:lang w:val="en-GB"/>
              </w:rPr>
              <w:t>5.2</w:t>
            </w:r>
            <w:r w:rsidR="009415D8">
              <w:rPr>
                <w:rFonts w:asciiTheme="minorHAnsi" w:eastAsiaTheme="minorEastAsia" w:hAnsiTheme="minorHAnsi" w:cstheme="minorBidi"/>
                <w:szCs w:val="22"/>
              </w:rPr>
              <w:tab/>
            </w:r>
            <w:r w:rsidR="009415D8" w:rsidRPr="005B4BBE">
              <w:rPr>
                <w:rStyle w:val="Hyperlink"/>
                <w:lang w:val="en-GB"/>
              </w:rPr>
              <w:t>Energy Distribution</w:t>
            </w:r>
            <w:r w:rsidR="009415D8">
              <w:rPr>
                <w:webHidden/>
              </w:rPr>
              <w:tab/>
            </w:r>
            <w:r w:rsidR="009415D8">
              <w:rPr>
                <w:webHidden/>
              </w:rPr>
              <w:fldChar w:fldCharType="begin"/>
            </w:r>
            <w:r w:rsidR="009415D8">
              <w:rPr>
                <w:webHidden/>
              </w:rPr>
              <w:instrText xml:space="preserve"> PAGEREF _Toc427134933 \h </w:instrText>
            </w:r>
            <w:r w:rsidR="009415D8">
              <w:rPr>
                <w:webHidden/>
              </w:rPr>
            </w:r>
            <w:r w:rsidR="009415D8">
              <w:rPr>
                <w:webHidden/>
              </w:rPr>
              <w:fldChar w:fldCharType="separate"/>
            </w:r>
            <w:r w:rsidR="009415D8">
              <w:rPr>
                <w:webHidden/>
              </w:rPr>
              <w:t>16</w:t>
            </w:r>
            <w:r w:rsidR="009415D8">
              <w:rPr>
                <w:webHidden/>
              </w:rPr>
              <w:fldChar w:fldCharType="end"/>
            </w:r>
          </w:hyperlink>
        </w:p>
        <w:p w14:paraId="21E8D70E" w14:textId="77777777" w:rsidR="009415D8" w:rsidRDefault="00141955">
          <w:pPr>
            <w:pStyle w:val="Verzeichnis2"/>
            <w:rPr>
              <w:rFonts w:asciiTheme="minorHAnsi" w:eastAsiaTheme="minorEastAsia" w:hAnsiTheme="minorHAnsi" w:cstheme="minorBidi"/>
              <w:szCs w:val="22"/>
            </w:rPr>
          </w:pPr>
          <w:hyperlink w:anchor="_Toc427134934" w:history="1">
            <w:r w:rsidR="009415D8" w:rsidRPr="005B4BBE">
              <w:rPr>
                <w:rStyle w:val="Hyperlink"/>
                <w:lang w:val="en-GB"/>
              </w:rPr>
              <w:t>5.3</w:t>
            </w:r>
            <w:r w:rsidR="009415D8">
              <w:rPr>
                <w:rFonts w:asciiTheme="minorHAnsi" w:eastAsiaTheme="minorEastAsia" w:hAnsiTheme="minorHAnsi" w:cstheme="minorBidi"/>
                <w:szCs w:val="22"/>
              </w:rPr>
              <w:tab/>
            </w:r>
            <w:r w:rsidR="009415D8" w:rsidRPr="005B4BBE">
              <w:rPr>
                <w:rStyle w:val="Hyperlink"/>
                <w:lang w:val="en-GB"/>
              </w:rPr>
              <w:t>Energy Conversion</w:t>
            </w:r>
            <w:r w:rsidR="009415D8">
              <w:rPr>
                <w:webHidden/>
              </w:rPr>
              <w:tab/>
            </w:r>
            <w:r w:rsidR="009415D8">
              <w:rPr>
                <w:webHidden/>
              </w:rPr>
              <w:fldChar w:fldCharType="begin"/>
            </w:r>
            <w:r w:rsidR="009415D8">
              <w:rPr>
                <w:webHidden/>
              </w:rPr>
              <w:instrText xml:space="preserve"> PAGEREF _Toc427134934 \h </w:instrText>
            </w:r>
            <w:r w:rsidR="009415D8">
              <w:rPr>
                <w:webHidden/>
              </w:rPr>
            </w:r>
            <w:r w:rsidR="009415D8">
              <w:rPr>
                <w:webHidden/>
              </w:rPr>
              <w:fldChar w:fldCharType="separate"/>
            </w:r>
            <w:r w:rsidR="009415D8">
              <w:rPr>
                <w:webHidden/>
              </w:rPr>
              <w:t>16</w:t>
            </w:r>
            <w:r w:rsidR="009415D8">
              <w:rPr>
                <w:webHidden/>
              </w:rPr>
              <w:fldChar w:fldCharType="end"/>
            </w:r>
          </w:hyperlink>
        </w:p>
        <w:p w14:paraId="7803FA04" w14:textId="77777777" w:rsidR="00AB2705" w:rsidRPr="000E55C5" w:rsidRDefault="00AB2705" w:rsidP="00AB2705">
          <w:pPr>
            <w:spacing w:line="360" w:lineRule="auto"/>
            <w:rPr>
              <w:lang w:val="en-GB"/>
            </w:rPr>
          </w:pPr>
          <w:r w:rsidRPr="000E55C5">
            <w:rPr>
              <w:noProof/>
              <w:lang w:val="en-GB"/>
            </w:rPr>
            <w:fldChar w:fldCharType="end"/>
          </w:r>
        </w:p>
      </w:sdtContent>
    </w:sdt>
    <w:p w14:paraId="4B9B61C4" w14:textId="77777777" w:rsidR="009E3EE8" w:rsidRPr="000E55C5" w:rsidRDefault="009E3EE8" w:rsidP="001640B7">
      <w:pPr>
        <w:rPr>
          <w:lang w:val="en-GB"/>
        </w:rPr>
      </w:pPr>
    </w:p>
    <w:p w14:paraId="23026EDA" w14:textId="77777777" w:rsidR="00066E00" w:rsidRPr="000E55C5" w:rsidRDefault="00066E00" w:rsidP="00066E00">
      <w:pPr>
        <w:pStyle w:val="berschrift1"/>
        <w:rPr>
          <w:lang w:val="en-GB"/>
        </w:rPr>
      </w:pPr>
      <w:bookmarkStart w:id="2" w:name="_Toc427134915"/>
      <w:r w:rsidRPr="000E55C5">
        <w:rPr>
          <w:lang w:val="en-GB"/>
        </w:rPr>
        <w:lastRenderedPageBreak/>
        <w:t>Overview of the Application Domain Extension Energy</w:t>
      </w:r>
      <w:bookmarkEnd w:id="2"/>
    </w:p>
    <w:p w14:paraId="2F636216" w14:textId="77777777" w:rsidR="00066E00" w:rsidRPr="000E55C5" w:rsidRDefault="00066E00" w:rsidP="00066E00">
      <w:pPr>
        <w:rPr>
          <w:rFonts w:cs="Arial"/>
          <w:szCs w:val="22"/>
          <w:lang w:val="en-GB"/>
        </w:rPr>
      </w:pPr>
      <w:r w:rsidRPr="000E55C5">
        <w:rPr>
          <w:rFonts w:cs="Arial"/>
          <w:szCs w:val="22"/>
          <w:lang w:val="en-GB"/>
        </w:rPr>
        <w:t>Following the philosophy of CityGML, this ADE Energy aims to be flexible, in terms of compatibility with different data qualities, levels of details, and urban energy models complexities (from monthly energy balance of ISO 13790, to sub-hourly dynamic simulation of softwares like CitySim or EnergyPlus). It takes into consideration the INSPIRE Directive of the European Parliament, as well as the recent US Building Energy Data Exchange Specification (BEDES).</w:t>
      </w:r>
    </w:p>
    <w:p w14:paraId="12B6A503" w14:textId="77777777" w:rsidR="00066E00" w:rsidRPr="000E55C5" w:rsidRDefault="00066E00" w:rsidP="00066E00">
      <w:pPr>
        <w:rPr>
          <w:rFonts w:cs="Arial"/>
          <w:szCs w:val="22"/>
          <w:lang w:val="en-GB"/>
        </w:rPr>
      </w:pPr>
    </w:p>
    <w:p w14:paraId="03E50E5A" w14:textId="77777777" w:rsidR="00066E00" w:rsidRPr="000E55C5" w:rsidRDefault="00066E00" w:rsidP="00066E00">
      <w:pPr>
        <w:rPr>
          <w:rFonts w:cs="Arial"/>
          <w:szCs w:val="22"/>
          <w:lang w:val="en-GB"/>
        </w:rPr>
      </w:pPr>
      <w:r w:rsidRPr="000E55C5">
        <w:rPr>
          <w:rFonts w:cs="Arial"/>
          <w:szCs w:val="22"/>
          <w:lang w:val="en-GB"/>
        </w:rPr>
        <w:t>Its structure is thought of as modular; some of its modules can be potentially used and extended for other applications (e.g. module Occupancy for socio-economics, module Materials for acoustics or statics, module Metadata and Scenarios for every urban analysis).</w:t>
      </w:r>
    </w:p>
    <w:p w14:paraId="05645742" w14:textId="77777777" w:rsidR="00B45C49" w:rsidRPr="000E55C5" w:rsidRDefault="00B45C49">
      <w:pPr>
        <w:spacing w:line="240" w:lineRule="auto"/>
        <w:jc w:val="left"/>
        <w:rPr>
          <w:lang w:val="en-GB"/>
        </w:rPr>
      </w:pPr>
      <w:r w:rsidRPr="000E55C5">
        <w:rPr>
          <w:lang w:val="en-GB"/>
        </w:rPr>
        <w:br w:type="page"/>
      </w:r>
    </w:p>
    <w:p w14:paraId="75743A2B" w14:textId="77777777" w:rsidR="00724B0E" w:rsidRPr="000E55C5" w:rsidRDefault="00FC51C3" w:rsidP="00724B0E">
      <w:pPr>
        <w:pStyle w:val="berschrift1"/>
        <w:rPr>
          <w:lang w:val="en-GB"/>
        </w:rPr>
      </w:pPr>
      <w:bookmarkStart w:id="3" w:name="_Toc427134916"/>
      <w:r w:rsidRPr="000E55C5">
        <w:rPr>
          <w:lang w:val="en-GB"/>
        </w:rPr>
        <w:lastRenderedPageBreak/>
        <w:t>ADE Energy Core</w:t>
      </w:r>
      <w:bookmarkEnd w:id="3"/>
    </w:p>
    <w:p w14:paraId="06E8707F" w14:textId="77777777" w:rsidR="00066E00" w:rsidRPr="000E55C5" w:rsidRDefault="00066E00" w:rsidP="00066E00">
      <w:pPr>
        <w:rPr>
          <w:lang w:val="en-GB"/>
        </w:rPr>
      </w:pPr>
      <w:r w:rsidRPr="000E55C5">
        <w:rPr>
          <w:lang w:val="en-GB"/>
        </w:rPr>
        <w:t>The Core of the ADE Energy</w:t>
      </w:r>
      <w:r w:rsidR="003E449D" w:rsidRPr="000E55C5">
        <w:rPr>
          <w:lang w:val="en-GB"/>
        </w:rPr>
        <w:t xml:space="preserve"> contains the thermal building object</w:t>
      </w:r>
      <w:r w:rsidR="001566B1">
        <w:rPr>
          <w:lang w:val="en-GB"/>
        </w:rPr>
        <w:t>s required for the building energy modelling. These thermal building objects are</w:t>
      </w:r>
      <w:r w:rsidR="003E449D" w:rsidRPr="000E55C5">
        <w:rPr>
          <w:lang w:val="en-GB"/>
        </w:rPr>
        <w:t xml:space="preserve"> linked to the CityGML building object</w:t>
      </w:r>
      <w:r w:rsidR="001566B1">
        <w:rPr>
          <w:lang w:val="en-GB"/>
        </w:rPr>
        <w:t>s</w:t>
      </w:r>
      <w:r w:rsidR="003E449D" w:rsidRPr="000E55C5">
        <w:rPr>
          <w:lang w:val="en-GB"/>
        </w:rPr>
        <w:t xml:space="preserve"> through its _AbstractBuilding, _BoundarySurface and _Opening classes.</w:t>
      </w:r>
    </w:p>
    <w:p w14:paraId="1E3068C4" w14:textId="77777777" w:rsidR="003E449D" w:rsidRPr="000E55C5" w:rsidRDefault="003E449D" w:rsidP="00066E00">
      <w:pPr>
        <w:rPr>
          <w:lang w:val="en-GB"/>
        </w:rPr>
      </w:pPr>
    </w:p>
    <w:p w14:paraId="422FFC9F" w14:textId="77777777" w:rsidR="00066E00" w:rsidRPr="000E55C5" w:rsidRDefault="00066E00" w:rsidP="00066E00">
      <w:pPr>
        <w:rPr>
          <w:lang w:val="en-GB"/>
        </w:rPr>
      </w:pPr>
    </w:p>
    <w:p w14:paraId="45FB3C4C" w14:textId="77777777" w:rsidR="00FE56AA" w:rsidRPr="000E55C5" w:rsidRDefault="00FE56AA" w:rsidP="008E7799">
      <w:pPr>
        <w:pStyle w:val="Listenabsatz"/>
        <w:keepNext/>
        <w:numPr>
          <w:ilvl w:val="0"/>
          <w:numId w:val="18"/>
        </w:numPr>
        <w:spacing w:before="120" w:after="240" w:line="360" w:lineRule="auto"/>
        <w:contextualSpacing w:val="0"/>
        <w:jc w:val="left"/>
        <w:outlineLvl w:val="1"/>
        <w:rPr>
          <w:b/>
          <w:vanish/>
          <w:kern w:val="28"/>
          <w:lang w:val="en-GB"/>
        </w:rPr>
      </w:pPr>
      <w:bookmarkStart w:id="4" w:name="_Toc332818475"/>
      <w:bookmarkStart w:id="5" w:name="_Toc332893833"/>
      <w:bookmarkStart w:id="6" w:name="_Toc332897281"/>
      <w:bookmarkStart w:id="7" w:name="_Toc339459610"/>
      <w:bookmarkStart w:id="8" w:name="_Toc339982438"/>
      <w:bookmarkStart w:id="9" w:name="_Toc340156249"/>
      <w:bookmarkStart w:id="10" w:name="_Toc340217115"/>
      <w:bookmarkStart w:id="11" w:name="_Toc340585790"/>
      <w:bookmarkStart w:id="12" w:name="_Toc341684028"/>
      <w:bookmarkStart w:id="13" w:name="_Toc342552047"/>
      <w:bookmarkStart w:id="14" w:name="_Toc408855778"/>
      <w:bookmarkStart w:id="15" w:name="_Toc408855831"/>
      <w:bookmarkStart w:id="16" w:name="_Toc409702245"/>
      <w:bookmarkStart w:id="17" w:name="_Toc411602643"/>
      <w:bookmarkStart w:id="18" w:name="_Toc427134917"/>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524515F6" w14:textId="77777777" w:rsidR="00FE56AA" w:rsidRPr="000E55C5" w:rsidRDefault="00FE56AA" w:rsidP="008E7799">
      <w:pPr>
        <w:pStyle w:val="Listenabsatz"/>
        <w:keepNext/>
        <w:numPr>
          <w:ilvl w:val="0"/>
          <w:numId w:val="18"/>
        </w:numPr>
        <w:spacing w:before="120" w:after="240" w:line="360" w:lineRule="auto"/>
        <w:contextualSpacing w:val="0"/>
        <w:jc w:val="left"/>
        <w:outlineLvl w:val="1"/>
        <w:rPr>
          <w:b/>
          <w:vanish/>
          <w:kern w:val="28"/>
          <w:lang w:val="en-GB"/>
        </w:rPr>
      </w:pPr>
      <w:bookmarkStart w:id="19" w:name="_Toc332818476"/>
      <w:bookmarkStart w:id="20" w:name="_Toc332893834"/>
      <w:bookmarkStart w:id="21" w:name="_Toc332897282"/>
      <w:bookmarkStart w:id="22" w:name="_Toc339459611"/>
      <w:bookmarkStart w:id="23" w:name="_Toc339982439"/>
      <w:bookmarkStart w:id="24" w:name="_Toc340156250"/>
      <w:bookmarkStart w:id="25" w:name="_Toc340217116"/>
      <w:bookmarkStart w:id="26" w:name="_Toc340585791"/>
      <w:bookmarkStart w:id="27" w:name="_Toc341684029"/>
      <w:bookmarkStart w:id="28" w:name="_Toc342552048"/>
      <w:bookmarkStart w:id="29" w:name="_Toc408855779"/>
      <w:bookmarkStart w:id="30" w:name="_Toc408855832"/>
      <w:bookmarkStart w:id="31" w:name="_Toc409702246"/>
      <w:bookmarkStart w:id="32" w:name="_Toc411602644"/>
      <w:bookmarkStart w:id="33" w:name="_Toc4271349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3F685CDA" w14:textId="77777777" w:rsidR="00724B0E" w:rsidRPr="000E55C5" w:rsidRDefault="00066E00" w:rsidP="00257D94">
      <w:pPr>
        <w:pStyle w:val="berschrift2"/>
        <w:rPr>
          <w:lang w:val="en-GB"/>
        </w:rPr>
      </w:pPr>
      <w:bookmarkStart w:id="34" w:name="_Toc427134919"/>
      <w:r w:rsidRPr="000E55C5">
        <w:rPr>
          <w:lang w:val="en-GB"/>
        </w:rPr>
        <w:t>Overview</w:t>
      </w:r>
      <w:bookmarkEnd w:id="34"/>
    </w:p>
    <w:p w14:paraId="21BEF2E9" w14:textId="77777777" w:rsidR="00854B97" w:rsidRPr="000E55C5" w:rsidRDefault="005D4C03" w:rsidP="00854B97">
      <w:pPr>
        <w:rPr>
          <w:lang w:val="en-GB"/>
        </w:rPr>
      </w:pPr>
      <w:r w:rsidRPr="005D4C03">
        <w:rPr>
          <w:noProof/>
        </w:rPr>
        <w:drawing>
          <wp:inline distT="0" distB="0" distL="0" distR="0" wp14:anchorId="113DE9EE" wp14:editId="0F43FD78">
            <wp:extent cx="5760720" cy="4494170"/>
            <wp:effectExtent l="0" t="0" r="0" b="190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494170"/>
                    </a:xfrm>
                    <a:prstGeom prst="rect">
                      <a:avLst/>
                    </a:prstGeom>
                    <a:noFill/>
                    <a:ln>
                      <a:noFill/>
                    </a:ln>
                    <a:effectLst/>
                    <a:extLst/>
                  </pic:spPr>
                </pic:pic>
              </a:graphicData>
            </a:graphic>
          </wp:inline>
        </w:drawing>
      </w:r>
    </w:p>
    <w:p w14:paraId="357994B6" w14:textId="77777777" w:rsidR="00952C42" w:rsidRPr="000E55C5" w:rsidRDefault="00952C42" w:rsidP="00952C42">
      <w:pPr>
        <w:pStyle w:val="AbbildungBeschriftung"/>
        <w:rPr>
          <w:lang w:val="en-GB"/>
        </w:rPr>
      </w:pPr>
      <w:bookmarkStart w:id="35" w:name="_Ref327800658"/>
      <w:bookmarkStart w:id="36" w:name="_Toc341684084"/>
      <w:r w:rsidRPr="000E55C5">
        <w:rPr>
          <w:b/>
          <w:lang w:val="en-GB"/>
        </w:rPr>
        <w:t xml:space="preserve">Fig. </w:t>
      </w:r>
      <w:r w:rsidRPr="000E55C5">
        <w:rPr>
          <w:b/>
          <w:lang w:val="en-GB"/>
        </w:rPr>
        <w:fldChar w:fldCharType="begin"/>
      </w:r>
      <w:r w:rsidRPr="000E55C5">
        <w:rPr>
          <w:b/>
          <w:lang w:val="en-GB"/>
        </w:rPr>
        <w:instrText xml:space="preserve"> SEQ Abbildung \* ARABIC </w:instrText>
      </w:r>
      <w:r w:rsidRPr="000E55C5">
        <w:rPr>
          <w:b/>
          <w:lang w:val="en-GB"/>
        </w:rPr>
        <w:fldChar w:fldCharType="separate"/>
      </w:r>
      <w:r w:rsidRPr="000E55C5">
        <w:rPr>
          <w:b/>
          <w:noProof/>
          <w:lang w:val="en-GB"/>
        </w:rPr>
        <w:t>1</w:t>
      </w:r>
      <w:r w:rsidRPr="000E55C5">
        <w:rPr>
          <w:b/>
          <w:lang w:val="en-GB"/>
        </w:rPr>
        <w:fldChar w:fldCharType="end"/>
      </w:r>
      <w:bookmarkEnd w:id="35"/>
      <w:r w:rsidRPr="000E55C5">
        <w:rPr>
          <w:b/>
          <w:lang w:val="en-GB"/>
        </w:rPr>
        <w:t>:</w:t>
      </w:r>
      <w:r w:rsidRPr="000E55C5">
        <w:rPr>
          <w:lang w:val="en-GB"/>
        </w:rPr>
        <w:t xml:space="preserve"> </w:t>
      </w:r>
      <w:bookmarkEnd w:id="36"/>
      <w:r w:rsidR="00D75481" w:rsidRPr="000E55C5">
        <w:rPr>
          <w:rStyle w:val="ZitatZchn"/>
          <w:lang w:val="en-GB"/>
        </w:rPr>
        <w:t>Class diagram</w:t>
      </w:r>
      <w:r w:rsidR="00D75481" w:rsidRPr="000E55C5">
        <w:rPr>
          <w:lang w:val="en-GB"/>
        </w:rPr>
        <w:t xml:space="preserve"> of </w:t>
      </w:r>
      <w:r w:rsidRPr="000E55C5">
        <w:rPr>
          <w:lang w:val="en-GB"/>
        </w:rPr>
        <w:t>ADE Energy Core – Geometrical Part</w:t>
      </w:r>
    </w:p>
    <w:p w14:paraId="144AC936" w14:textId="77777777" w:rsidR="00B45C49" w:rsidRPr="000E55C5" w:rsidRDefault="00B45C49" w:rsidP="00854B97">
      <w:pPr>
        <w:rPr>
          <w:lang w:val="en-GB"/>
        </w:rPr>
      </w:pPr>
      <w:r w:rsidRPr="000E55C5">
        <w:rPr>
          <w:noProof/>
        </w:rPr>
        <w:lastRenderedPageBreak/>
        <w:drawing>
          <wp:inline distT="0" distB="0" distL="0" distR="0" wp14:anchorId="3E5FAC4D" wp14:editId="7761D94A">
            <wp:extent cx="3571875" cy="2661248"/>
            <wp:effectExtent l="0" t="0" r="0" b="635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0694" cy="2660368"/>
                    </a:xfrm>
                    <a:prstGeom prst="rect">
                      <a:avLst/>
                    </a:prstGeom>
                    <a:noFill/>
                    <a:ln>
                      <a:noFill/>
                    </a:ln>
                    <a:effectLst/>
                    <a:extLst/>
                  </pic:spPr>
                </pic:pic>
              </a:graphicData>
            </a:graphic>
          </wp:inline>
        </w:drawing>
      </w:r>
    </w:p>
    <w:p w14:paraId="1415CDD9" w14:textId="77777777" w:rsidR="00B45C49" w:rsidRPr="000E55C5" w:rsidRDefault="00952C42" w:rsidP="00B45C49">
      <w:pPr>
        <w:rPr>
          <w:lang w:val="en-GB"/>
        </w:rPr>
      </w:pPr>
      <w:r w:rsidRPr="000E55C5">
        <w:rPr>
          <w:b/>
          <w:lang w:val="en-GB"/>
        </w:rPr>
        <w:t xml:space="preserve">Fig. </w:t>
      </w:r>
      <w:r w:rsidRPr="000E55C5">
        <w:rPr>
          <w:b/>
          <w:lang w:val="en-GB"/>
        </w:rPr>
        <w:fldChar w:fldCharType="begin"/>
      </w:r>
      <w:r w:rsidRPr="000E55C5">
        <w:rPr>
          <w:b/>
          <w:lang w:val="en-GB"/>
        </w:rPr>
        <w:instrText xml:space="preserve"> SEQ Abbildung \* ARABIC </w:instrText>
      </w:r>
      <w:r w:rsidRPr="000E55C5">
        <w:rPr>
          <w:b/>
          <w:lang w:val="en-GB"/>
        </w:rPr>
        <w:fldChar w:fldCharType="separate"/>
      </w:r>
      <w:r w:rsidRPr="000E55C5">
        <w:rPr>
          <w:b/>
          <w:noProof/>
          <w:lang w:val="en-GB"/>
        </w:rPr>
        <w:t>2</w:t>
      </w:r>
      <w:r w:rsidRPr="000E55C5">
        <w:rPr>
          <w:b/>
          <w:lang w:val="en-GB"/>
        </w:rPr>
        <w:fldChar w:fldCharType="end"/>
      </w:r>
      <w:r w:rsidRPr="000E55C5">
        <w:rPr>
          <w:b/>
          <w:lang w:val="en-GB"/>
        </w:rPr>
        <w:t>:</w:t>
      </w:r>
      <w:r w:rsidRPr="000E55C5">
        <w:rPr>
          <w:lang w:val="en-GB"/>
        </w:rPr>
        <w:t xml:space="preserve"> </w:t>
      </w:r>
      <w:r w:rsidR="00D75481" w:rsidRPr="000E55C5">
        <w:rPr>
          <w:rStyle w:val="ZitatZchn"/>
          <w:lang w:val="en-GB"/>
        </w:rPr>
        <w:t>Class diagram</w:t>
      </w:r>
      <w:r w:rsidR="00D75481" w:rsidRPr="000E55C5">
        <w:rPr>
          <w:lang w:val="en-GB"/>
        </w:rPr>
        <w:t xml:space="preserve"> of </w:t>
      </w:r>
      <w:r w:rsidR="00B45C49" w:rsidRPr="000E55C5">
        <w:rPr>
          <w:lang w:val="en-GB"/>
        </w:rPr>
        <w:t>ADE Energy Core – Time Series</w:t>
      </w:r>
      <w:r w:rsidRPr="000E55C5">
        <w:rPr>
          <w:lang w:val="en-GB"/>
        </w:rPr>
        <w:t xml:space="preserve"> </w:t>
      </w:r>
    </w:p>
    <w:p w14:paraId="2386BE46" w14:textId="77777777" w:rsidR="00952C42" w:rsidRPr="000E55C5" w:rsidRDefault="00952C42" w:rsidP="00B45C49">
      <w:pPr>
        <w:rPr>
          <w:lang w:val="en-GB"/>
        </w:rPr>
      </w:pPr>
    </w:p>
    <w:p w14:paraId="033E3F00" w14:textId="77777777" w:rsidR="00952C42" w:rsidRPr="000E55C5" w:rsidRDefault="00952C42" w:rsidP="00B45C49">
      <w:pPr>
        <w:rPr>
          <w:lang w:val="en-GB"/>
        </w:rPr>
      </w:pPr>
    </w:p>
    <w:p w14:paraId="0603A5FD" w14:textId="77777777" w:rsidR="00B45C49" w:rsidRPr="000E55C5" w:rsidRDefault="00B45C49" w:rsidP="00B45C49">
      <w:pPr>
        <w:rPr>
          <w:lang w:val="en-GB"/>
        </w:rPr>
      </w:pPr>
      <w:r w:rsidRPr="000E55C5">
        <w:rPr>
          <w:noProof/>
        </w:rPr>
        <w:drawing>
          <wp:inline distT="0" distB="0" distL="0" distR="0" wp14:anchorId="7FD9EB7B" wp14:editId="662BDAC6">
            <wp:extent cx="4229100" cy="1851075"/>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7702" cy="1850463"/>
                    </a:xfrm>
                    <a:prstGeom prst="rect">
                      <a:avLst/>
                    </a:prstGeom>
                    <a:noFill/>
                    <a:ln>
                      <a:noFill/>
                    </a:ln>
                    <a:effectLst/>
                    <a:extLst/>
                  </pic:spPr>
                </pic:pic>
              </a:graphicData>
            </a:graphic>
          </wp:inline>
        </w:drawing>
      </w:r>
    </w:p>
    <w:p w14:paraId="55039D39" w14:textId="77777777" w:rsidR="00B45C49" w:rsidRPr="000E55C5" w:rsidRDefault="00952C42" w:rsidP="00952C42">
      <w:pPr>
        <w:pStyle w:val="Zitat0"/>
        <w:rPr>
          <w:lang w:val="en-GB"/>
        </w:rPr>
      </w:pPr>
      <w:r w:rsidRPr="000E55C5">
        <w:rPr>
          <w:b/>
          <w:lang w:val="en-GB"/>
        </w:rPr>
        <w:t xml:space="preserve">Fig. </w:t>
      </w:r>
      <w:r w:rsidRPr="000E55C5">
        <w:rPr>
          <w:b/>
          <w:lang w:val="en-GB"/>
        </w:rPr>
        <w:fldChar w:fldCharType="begin"/>
      </w:r>
      <w:r w:rsidRPr="000E55C5">
        <w:rPr>
          <w:b/>
          <w:lang w:val="en-GB"/>
        </w:rPr>
        <w:instrText xml:space="preserve"> SEQ Abbildung \* ARABIC </w:instrText>
      </w:r>
      <w:r w:rsidRPr="000E55C5">
        <w:rPr>
          <w:b/>
          <w:lang w:val="en-GB"/>
        </w:rPr>
        <w:fldChar w:fldCharType="separate"/>
      </w:r>
      <w:r w:rsidRPr="000E55C5">
        <w:rPr>
          <w:b/>
          <w:noProof/>
          <w:lang w:val="en-GB"/>
        </w:rPr>
        <w:t>3</w:t>
      </w:r>
      <w:r w:rsidRPr="000E55C5">
        <w:rPr>
          <w:b/>
          <w:lang w:val="en-GB"/>
        </w:rPr>
        <w:fldChar w:fldCharType="end"/>
      </w:r>
      <w:r w:rsidRPr="000E55C5">
        <w:rPr>
          <w:b/>
          <w:lang w:val="en-GB"/>
        </w:rPr>
        <w:t>:</w:t>
      </w:r>
      <w:r w:rsidRPr="000E55C5">
        <w:rPr>
          <w:lang w:val="en-GB"/>
        </w:rPr>
        <w:t xml:space="preserve"> </w:t>
      </w:r>
      <w:r w:rsidR="00D75481" w:rsidRPr="000E55C5">
        <w:rPr>
          <w:rStyle w:val="ZitatZchn"/>
          <w:lang w:val="en-GB"/>
        </w:rPr>
        <w:t>Class diagram</w:t>
      </w:r>
      <w:r w:rsidR="00D75481" w:rsidRPr="000E55C5">
        <w:rPr>
          <w:lang w:val="en-GB"/>
        </w:rPr>
        <w:t xml:space="preserve"> of </w:t>
      </w:r>
      <w:r w:rsidR="00B45C49" w:rsidRPr="000E55C5">
        <w:rPr>
          <w:lang w:val="en-GB"/>
        </w:rPr>
        <w:t>ADE Energy Core – Schedules</w:t>
      </w:r>
    </w:p>
    <w:p w14:paraId="06B37B07" w14:textId="77777777" w:rsidR="00B45C49" w:rsidRPr="000E55C5" w:rsidRDefault="00B45C49" w:rsidP="00B45C49">
      <w:pPr>
        <w:rPr>
          <w:lang w:val="en-GB"/>
        </w:rPr>
      </w:pPr>
    </w:p>
    <w:p w14:paraId="2E83723E" w14:textId="77777777" w:rsidR="00B45C49" w:rsidRPr="000E55C5" w:rsidRDefault="00B45C49" w:rsidP="00854B97">
      <w:pPr>
        <w:rPr>
          <w:lang w:val="en-GB"/>
        </w:rPr>
      </w:pPr>
    </w:p>
    <w:p w14:paraId="03C27EEE" w14:textId="77777777" w:rsidR="00B45C49" w:rsidRPr="000E55C5" w:rsidRDefault="00B45C49" w:rsidP="00854B97">
      <w:pPr>
        <w:rPr>
          <w:lang w:val="en-GB"/>
        </w:rPr>
      </w:pPr>
    </w:p>
    <w:p w14:paraId="578C3219" w14:textId="77777777" w:rsidR="00805F6C" w:rsidRPr="000E55C5" w:rsidRDefault="00066E00" w:rsidP="00805F6C">
      <w:pPr>
        <w:pStyle w:val="berschrift2"/>
        <w:rPr>
          <w:lang w:val="en-GB"/>
        </w:rPr>
      </w:pPr>
      <w:bookmarkStart w:id="37" w:name="_Toc427134920"/>
      <w:r w:rsidRPr="000E55C5">
        <w:rPr>
          <w:lang w:val="en-GB"/>
        </w:rPr>
        <w:t>Building</w:t>
      </w:r>
      <w:r w:rsidR="00070E84" w:rsidRPr="000E55C5">
        <w:rPr>
          <w:lang w:val="en-GB"/>
        </w:rPr>
        <w:t>,</w:t>
      </w:r>
      <w:r w:rsidRPr="000E55C5">
        <w:rPr>
          <w:lang w:val="en-GB"/>
        </w:rPr>
        <w:t xml:space="preserve"> zones and boundaries</w:t>
      </w:r>
      <w:bookmarkEnd w:id="37"/>
    </w:p>
    <w:p w14:paraId="386AC76B" w14:textId="77777777" w:rsidR="00070E84" w:rsidRPr="000E55C5" w:rsidRDefault="00070E84" w:rsidP="00070E84">
      <w:pPr>
        <w:rPr>
          <w:b/>
          <w:lang w:val="en-GB"/>
        </w:rPr>
      </w:pPr>
      <w:r w:rsidRPr="000E55C5">
        <w:rPr>
          <w:b/>
          <w:lang w:val="en-GB"/>
        </w:rPr>
        <w:t>ThermalZone</w:t>
      </w:r>
    </w:p>
    <w:p w14:paraId="737121A5" w14:textId="77777777" w:rsidR="00070E84" w:rsidRPr="000E55C5" w:rsidRDefault="00070E84" w:rsidP="00070E84">
      <w:pPr>
        <w:rPr>
          <w:lang w:val="en-GB"/>
        </w:rPr>
      </w:pPr>
      <w:r w:rsidRPr="000E55C5">
        <w:rPr>
          <w:lang w:val="en-GB"/>
        </w:rPr>
        <w:t>Zone of a building which serves as unit for the building heating</w:t>
      </w:r>
      <w:r w:rsidR="00CD5915">
        <w:rPr>
          <w:lang w:val="en-GB"/>
        </w:rPr>
        <w:t>/</w:t>
      </w:r>
      <w:r w:rsidRPr="000E55C5">
        <w:rPr>
          <w:lang w:val="en-GB"/>
        </w:rPr>
        <w:t xml:space="preserve"> cooling simulation. For the simulation, a thermal zone is considered as isothermal. It is a semantic object, which may be or not related to a geometric entity</w:t>
      </w:r>
      <w:r w:rsidR="00CD5915">
        <w:rPr>
          <w:lang w:val="en-GB"/>
        </w:rPr>
        <w:t xml:space="preserve"> (Building, BuildingPart, Room etc.)</w:t>
      </w:r>
      <w:r w:rsidRPr="000E55C5">
        <w:rPr>
          <w:lang w:val="en-GB"/>
        </w:rPr>
        <w:t>.</w:t>
      </w:r>
    </w:p>
    <w:p w14:paraId="5624A59C" w14:textId="77777777" w:rsidR="00B11779" w:rsidRDefault="00B11779" w:rsidP="00070E84">
      <w:pPr>
        <w:rPr>
          <w:lang w:val="en-GB"/>
        </w:rPr>
      </w:pPr>
      <w:r w:rsidRPr="000E55C5">
        <w:rPr>
          <w:lang w:val="en-GB"/>
        </w:rPr>
        <w:t>This class inherits from _CityObject, and may therefore be associated to 1 or more EnergyDemand objects (see module Energy systems).</w:t>
      </w:r>
    </w:p>
    <w:p w14:paraId="56F23673" w14:textId="77777777" w:rsidR="00CD5915" w:rsidRPr="000E55C5" w:rsidRDefault="00CD5915" w:rsidP="00070E84">
      <w:pPr>
        <w:rPr>
          <w:lang w:val="en-GB"/>
        </w:rPr>
      </w:pPr>
      <w:r>
        <w:rPr>
          <w:lang w:val="en-GB"/>
        </w:rPr>
        <w:t xml:space="preserve">For the requirement of the </w:t>
      </w:r>
      <w:r w:rsidRPr="000E55C5">
        <w:rPr>
          <w:lang w:val="en-GB"/>
        </w:rPr>
        <w:t>building heating</w:t>
      </w:r>
      <w:r>
        <w:rPr>
          <w:lang w:val="en-GB"/>
        </w:rPr>
        <w:t>/</w:t>
      </w:r>
      <w:r w:rsidRPr="000E55C5">
        <w:rPr>
          <w:lang w:val="en-GB"/>
        </w:rPr>
        <w:t>cooling simulation</w:t>
      </w:r>
      <w:r>
        <w:rPr>
          <w:lang w:val="en-GB"/>
        </w:rPr>
        <w:t>, the ThermalZone must be related to one or more UsageZone.</w:t>
      </w:r>
    </w:p>
    <w:p w14:paraId="251FBF62" w14:textId="77777777" w:rsidR="00070E84" w:rsidRPr="000E55C5" w:rsidRDefault="00070E84" w:rsidP="00066E00">
      <w:pPr>
        <w:rPr>
          <w:lang w:val="en-GB"/>
        </w:rPr>
      </w:pPr>
    </w:p>
    <w:p w14:paraId="4DFDD1C4" w14:textId="77777777" w:rsidR="00805F6C" w:rsidRPr="000E55C5" w:rsidRDefault="00805F6C" w:rsidP="00805F6C">
      <w:pPr>
        <w:rPr>
          <w:b/>
          <w:lang w:val="en-GB"/>
        </w:rPr>
      </w:pPr>
      <w:r w:rsidRPr="000E55C5">
        <w:rPr>
          <w:b/>
          <w:lang w:val="en-GB"/>
        </w:rPr>
        <w:t>UsageZone</w:t>
      </w:r>
    </w:p>
    <w:p w14:paraId="1D652AC4" w14:textId="77777777" w:rsidR="00805F6C" w:rsidRPr="000E55C5" w:rsidRDefault="00805F6C" w:rsidP="00805F6C">
      <w:pPr>
        <w:rPr>
          <w:lang w:val="en-GB"/>
        </w:rPr>
      </w:pPr>
      <w:r w:rsidRPr="000E55C5">
        <w:rPr>
          <w:lang w:val="en-GB"/>
        </w:rPr>
        <w:t>Zone of a building with homogeneous usage type.</w:t>
      </w:r>
    </w:p>
    <w:p w14:paraId="4D265D85" w14:textId="77777777" w:rsidR="00CD5915" w:rsidRDefault="00B11779" w:rsidP="00B11779">
      <w:pPr>
        <w:rPr>
          <w:lang w:val="en-GB"/>
        </w:rPr>
      </w:pPr>
      <w:r w:rsidRPr="000E55C5">
        <w:rPr>
          <w:lang w:val="en-GB"/>
        </w:rPr>
        <w:t>This class inherits from _CityObject, and may therefore be associated to 1 or more EnergyDemand objects.</w:t>
      </w:r>
      <w:r w:rsidR="00CD5915">
        <w:rPr>
          <w:lang w:val="en-GB"/>
        </w:rPr>
        <w:t xml:space="preserve"> This class is defined minimally by a usage zone class and a used area.</w:t>
      </w:r>
    </w:p>
    <w:p w14:paraId="53DE999F" w14:textId="77777777" w:rsidR="00B11779" w:rsidRPr="000E55C5" w:rsidRDefault="00CD5915" w:rsidP="00B11779">
      <w:pPr>
        <w:rPr>
          <w:lang w:val="en-GB"/>
        </w:rPr>
      </w:pPr>
      <w:r>
        <w:rPr>
          <w:lang w:val="en-GB"/>
        </w:rPr>
        <w:t>For further details, see module Occupancy</w:t>
      </w:r>
      <w:r w:rsidR="00324EDD" w:rsidRPr="000E55C5">
        <w:rPr>
          <w:lang w:val="en-GB"/>
        </w:rPr>
        <w:t>.</w:t>
      </w:r>
    </w:p>
    <w:p w14:paraId="1DB84E97" w14:textId="77777777" w:rsidR="00805F6C" w:rsidRPr="000E55C5" w:rsidRDefault="00805F6C" w:rsidP="00066E00">
      <w:pPr>
        <w:rPr>
          <w:lang w:val="en-GB"/>
        </w:rPr>
      </w:pPr>
    </w:p>
    <w:p w14:paraId="42ABCAED" w14:textId="77777777" w:rsidR="00070E84" w:rsidRPr="000E55C5" w:rsidRDefault="00070E84" w:rsidP="00070E84">
      <w:pPr>
        <w:rPr>
          <w:b/>
          <w:lang w:val="en-GB"/>
        </w:rPr>
      </w:pPr>
      <w:r w:rsidRPr="000E55C5">
        <w:rPr>
          <w:b/>
          <w:lang w:val="en-GB"/>
        </w:rPr>
        <w:t>ThermalBoundarySurface</w:t>
      </w:r>
    </w:p>
    <w:p w14:paraId="5394B84B" w14:textId="77777777" w:rsidR="00070E84" w:rsidRPr="000E55C5" w:rsidRDefault="00070E84" w:rsidP="00066E00">
      <w:pPr>
        <w:rPr>
          <w:lang w:val="en-GB"/>
        </w:rPr>
      </w:pPr>
      <w:r w:rsidRPr="000E55C5">
        <w:rPr>
          <w:lang w:val="en-GB"/>
        </w:rPr>
        <w:t xml:space="preserve">Quasi-coplanar surface bounding the thermal zone. It may be linked to the gml:BoundarySurface </w:t>
      </w:r>
      <w:r w:rsidR="00CD5915">
        <w:rPr>
          <w:lang w:val="en-GB"/>
        </w:rPr>
        <w:t xml:space="preserve">(through the ADE:_BoundarySurface) </w:t>
      </w:r>
      <w:r w:rsidRPr="000E55C5">
        <w:rPr>
          <w:lang w:val="en-GB"/>
        </w:rPr>
        <w:t>when possible, but not necessary (e.g. cellar ceiling or top storey ceiling in the case of LOD1-3)</w:t>
      </w:r>
      <w:r w:rsidR="00B11779" w:rsidRPr="000E55C5">
        <w:rPr>
          <w:lang w:val="en-GB"/>
        </w:rPr>
        <w:t>.</w:t>
      </w:r>
    </w:p>
    <w:p w14:paraId="0B6EF90E" w14:textId="77777777" w:rsidR="00B11779" w:rsidRPr="000E55C5" w:rsidRDefault="00B11779" w:rsidP="00B11779">
      <w:pPr>
        <w:rPr>
          <w:lang w:val="en-GB"/>
        </w:rPr>
      </w:pPr>
      <w:r w:rsidRPr="000E55C5">
        <w:rPr>
          <w:lang w:val="en-GB"/>
        </w:rPr>
        <w:t>This class inherits from _CityObject, and may therefore be associated to a Construction Object (see module Construction and Material).</w:t>
      </w:r>
    </w:p>
    <w:p w14:paraId="3B553F77" w14:textId="77777777" w:rsidR="00070E84" w:rsidRPr="000E55C5" w:rsidRDefault="00070E84" w:rsidP="00066E00">
      <w:pPr>
        <w:rPr>
          <w:lang w:val="en-GB"/>
        </w:rPr>
      </w:pPr>
    </w:p>
    <w:p w14:paraId="5070869B" w14:textId="77777777" w:rsidR="00070E84" w:rsidRPr="000E55C5" w:rsidRDefault="00070E84" w:rsidP="00066E00">
      <w:pPr>
        <w:rPr>
          <w:b/>
          <w:lang w:val="en-GB"/>
        </w:rPr>
      </w:pPr>
      <w:r w:rsidRPr="000E55C5">
        <w:rPr>
          <w:b/>
          <w:lang w:val="en-GB"/>
        </w:rPr>
        <w:t>SurfaceComponent</w:t>
      </w:r>
    </w:p>
    <w:p w14:paraId="07E8C200" w14:textId="77777777" w:rsidR="00070E84" w:rsidRPr="000E55C5" w:rsidRDefault="00070E84" w:rsidP="00066E00">
      <w:pPr>
        <w:rPr>
          <w:lang w:val="en-GB"/>
        </w:rPr>
      </w:pPr>
      <w:r w:rsidRPr="000E55C5">
        <w:rPr>
          <w:lang w:val="en-GB"/>
        </w:rPr>
        <w:t>Part of the thermal boun</w:t>
      </w:r>
      <w:r w:rsidR="003E449D" w:rsidRPr="000E55C5">
        <w:rPr>
          <w:lang w:val="en-GB"/>
        </w:rPr>
        <w:t>dary surface corresponding to a</w:t>
      </w:r>
      <w:r w:rsidRPr="000E55C5">
        <w:rPr>
          <w:lang w:val="en-GB"/>
        </w:rPr>
        <w:t xml:space="preserve"> homogeneous construction component (e.g. windows, wall, insulated part of a wall etc.)</w:t>
      </w:r>
      <w:r w:rsidR="00B11779" w:rsidRPr="000E55C5">
        <w:rPr>
          <w:lang w:val="en-GB"/>
        </w:rPr>
        <w:t>.</w:t>
      </w:r>
    </w:p>
    <w:p w14:paraId="07673DBD" w14:textId="77777777" w:rsidR="00B11779" w:rsidRPr="000E55C5" w:rsidRDefault="00B11779" w:rsidP="00B11779">
      <w:pPr>
        <w:rPr>
          <w:lang w:val="en-GB"/>
        </w:rPr>
      </w:pPr>
      <w:r w:rsidRPr="000E55C5">
        <w:rPr>
          <w:lang w:val="en-GB"/>
        </w:rPr>
        <w:t>This class inherits from _CityObject, and may therefore be associated to a Construction Object (see module Construction and Material).</w:t>
      </w:r>
    </w:p>
    <w:p w14:paraId="1EB836EE" w14:textId="77777777" w:rsidR="00B11779" w:rsidRPr="000E55C5" w:rsidRDefault="00B11779" w:rsidP="00066E00">
      <w:pPr>
        <w:rPr>
          <w:lang w:val="en-GB"/>
        </w:rPr>
      </w:pPr>
    </w:p>
    <w:p w14:paraId="1C2015F0" w14:textId="77777777" w:rsidR="00B11779" w:rsidRPr="000E55C5" w:rsidRDefault="00B11779" w:rsidP="00B11779">
      <w:pPr>
        <w:rPr>
          <w:b/>
          <w:lang w:val="en-GB"/>
        </w:rPr>
      </w:pPr>
      <w:r w:rsidRPr="000E55C5">
        <w:rPr>
          <w:b/>
          <w:lang w:val="en-GB"/>
        </w:rPr>
        <w:t>_AbstractBuilding</w:t>
      </w:r>
    </w:p>
    <w:p w14:paraId="15F66AFC" w14:textId="77777777" w:rsidR="00B11779" w:rsidRPr="000E55C5" w:rsidRDefault="00B11779" w:rsidP="00066E00">
      <w:pPr>
        <w:rPr>
          <w:lang w:val="en-GB"/>
        </w:rPr>
      </w:pPr>
      <w:r w:rsidRPr="000E55C5">
        <w:rPr>
          <w:lang w:val="en-GB"/>
        </w:rPr>
        <w:t>Extension of CityGML object AbstractBuilding in Application Domain Extension Energy.</w:t>
      </w:r>
    </w:p>
    <w:p w14:paraId="29731460" w14:textId="77777777" w:rsidR="0016562B" w:rsidRPr="000E55C5" w:rsidRDefault="0016562B" w:rsidP="00066E00">
      <w:pPr>
        <w:rPr>
          <w:lang w:val="en-GB"/>
        </w:rPr>
      </w:pPr>
    </w:p>
    <w:p w14:paraId="3EE15DA6" w14:textId="77777777" w:rsidR="0016562B" w:rsidRPr="000E55C5" w:rsidRDefault="0016562B" w:rsidP="0016562B">
      <w:pPr>
        <w:rPr>
          <w:b/>
          <w:lang w:val="en-GB"/>
        </w:rPr>
      </w:pPr>
      <w:r w:rsidRPr="000E55C5">
        <w:rPr>
          <w:b/>
          <w:lang w:val="en-GB"/>
        </w:rPr>
        <w:t>_BoundarySurface</w:t>
      </w:r>
    </w:p>
    <w:p w14:paraId="66D27AAD" w14:textId="77777777" w:rsidR="0016562B" w:rsidRPr="000E55C5" w:rsidRDefault="0016562B" w:rsidP="0016562B">
      <w:pPr>
        <w:rPr>
          <w:lang w:val="en-GB"/>
        </w:rPr>
      </w:pPr>
      <w:r w:rsidRPr="000E55C5">
        <w:rPr>
          <w:lang w:val="en-GB"/>
        </w:rPr>
        <w:t>Extension of CityGML object _BoundarySurface in Application Domain Extension Energy.</w:t>
      </w:r>
    </w:p>
    <w:p w14:paraId="33B922BA" w14:textId="77777777" w:rsidR="00B11779" w:rsidRPr="000E55C5" w:rsidRDefault="00B11779" w:rsidP="0016562B">
      <w:pPr>
        <w:rPr>
          <w:lang w:val="en-GB"/>
        </w:rPr>
      </w:pPr>
      <w:r w:rsidRPr="000E55C5">
        <w:rPr>
          <w:lang w:val="en-GB"/>
        </w:rPr>
        <w:t>Even empty, this subtype is necessary for the connection of the ADE Energy to the CityGML, since a bi-directional associations to the existing definitions is added.</w:t>
      </w:r>
    </w:p>
    <w:p w14:paraId="60761847" w14:textId="77777777" w:rsidR="00F51F36" w:rsidRPr="000E55C5" w:rsidRDefault="00F51F36" w:rsidP="00B11779">
      <w:pPr>
        <w:rPr>
          <w:b/>
          <w:lang w:val="en-GB"/>
        </w:rPr>
      </w:pPr>
    </w:p>
    <w:p w14:paraId="2D8E4C69" w14:textId="77777777" w:rsidR="00B11779" w:rsidRPr="000E55C5" w:rsidRDefault="00B11779" w:rsidP="00B11779">
      <w:pPr>
        <w:rPr>
          <w:b/>
          <w:lang w:val="en-GB"/>
        </w:rPr>
      </w:pPr>
      <w:r w:rsidRPr="000E55C5">
        <w:rPr>
          <w:b/>
          <w:lang w:val="en-GB"/>
        </w:rPr>
        <w:t>_Opening</w:t>
      </w:r>
    </w:p>
    <w:p w14:paraId="47163235" w14:textId="77777777" w:rsidR="00F51F36" w:rsidRPr="000E55C5" w:rsidRDefault="00B11779" w:rsidP="00B11779">
      <w:pPr>
        <w:rPr>
          <w:lang w:val="en-GB"/>
        </w:rPr>
      </w:pPr>
      <w:r w:rsidRPr="000E55C5">
        <w:rPr>
          <w:lang w:val="en-GB"/>
        </w:rPr>
        <w:t>Extension of CityGML object _Opening in Application Domain Extension Energy.</w:t>
      </w:r>
      <w:r w:rsidR="00F51F36" w:rsidRPr="000E55C5">
        <w:rPr>
          <w:lang w:val="en-GB"/>
        </w:rPr>
        <w:t xml:space="preserve"> Openings may have an indoor</w:t>
      </w:r>
      <w:r w:rsidR="00CD5915">
        <w:rPr>
          <w:lang w:val="en-GB"/>
        </w:rPr>
        <w:t xml:space="preserve"> and an outdoor</w:t>
      </w:r>
      <w:r w:rsidR="00F51F36" w:rsidRPr="000E55C5">
        <w:rPr>
          <w:lang w:val="en-GB"/>
        </w:rPr>
        <w:t xml:space="preserve"> shading system.</w:t>
      </w:r>
      <w:r w:rsidR="00CD5915">
        <w:rPr>
          <w:lang w:val="en-GB"/>
        </w:rPr>
        <w:t xml:space="preserve"> They are further defined by an openable ratio.</w:t>
      </w:r>
    </w:p>
    <w:p w14:paraId="399101D5" w14:textId="77777777" w:rsidR="00805F6C" w:rsidRPr="000E55C5" w:rsidRDefault="00805F6C" w:rsidP="00805F6C">
      <w:pPr>
        <w:rPr>
          <w:lang w:val="en-GB"/>
        </w:rPr>
      </w:pPr>
    </w:p>
    <w:p w14:paraId="0B001569" w14:textId="77777777" w:rsidR="00805F6C" w:rsidRPr="000E55C5" w:rsidRDefault="00805F6C" w:rsidP="00805F6C">
      <w:pPr>
        <w:pStyle w:val="berschrift2"/>
        <w:rPr>
          <w:lang w:val="en-GB"/>
        </w:rPr>
      </w:pPr>
      <w:bookmarkStart w:id="38" w:name="_Toc427134921"/>
      <w:r w:rsidRPr="000E55C5">
        <w:rPr>
          <w:lang w:val="en-GB"/>
        </w:rPr>
        <w:t>Time Series</w:t>
      </w:r>
      <w:bookmarkEnd w:id="38"/>
    </w:p>
    <w:p w14:paraId="1D420622" w14:textId="77777777" w:rsidR="001566B1" w:rsidRDefault="001566B1" w:rsidP="001566B1">
      <w:pPr>
        <w:rPr>
          <w:lang w:val="en-GB"/>
        </w:rPr>
      </w:pPr>
      <w:r>
        <w:rPr>
          <w:lang w:val="en-GB"/>
        </w:rPr>
        <w:t>Time Series are used in the Energy ADE for energy amount or schedule modelling for instance. Given that the class Time Series is not specific to the Energy ADE, it should be integrated in the CityGML Core at middle-term.</w:t>
      </w:r>
    </w:p>
    <w:p w14:paraId="08F2078B" w14:textId="77777777" w:rsidR="001566B1" w:rsidRDefault="001566B1" w:rsidP="00805F6C">
      <w:pPr>
        <w:rPr>
          <w:lang w:val="en-GB"/>
        </w:rPr>
      </w:pPr>
    </w:p>
    <w:p w14:paraId="48181405" w14:textId="77777777" w:rsidR="00BF0A4C" w:rsidRPr="000E55C5" w:rsidRDefault="00AB2705" w:rsidP="00805F6C">
      <w:pPr>
        <w:rPr>
          <w:lang w:val="en-GB"/>
        </w:rPr>
      </w:pPr>
      <w:r w:rsidRPr="000E55C5">
        <w:rPr>
          <w:lang w:val="en-GB"/>
        </w:rPr>
        <w:t>Time series are homogeneous list of time-depending value</w:t>
      </w:r>
      <w:r w:rsidR="00BF0A4C" w:rsidRPr="000E55C5">
        <w:rPr>
          <w:lang w:val="en-GB"/>
        </w:rPr>
        <w:t>s.</w:t>
      </w:r>
    </w:p>
    <w:p w14:paraId="5EC4EA51" w14:textId="77777777" w:rsidR="00805F6C" w:rsidRPr="000E55C5" w:rsidRDefault="003E449D" w:rsidP="00805F6C">
      <w:pPr>
        <w:rPr>
          <w:lang w:val="en-GB"/>
        </w:rPr>
      </w:pPr>
      <w:r w:rsidRPr="000E55C5">
        <w:rPr>
          <w:lang w:val="en-GB"/>
        </w:rPr>
        <w:t>These values</w:t>
      </w:r>
      <w:r w:rsidR="00BF0A4C" w:rsidRPr="000E55C5">
        <w:rPr>
          <w:lang w:val="en-GB"/>
        </w:rPr>
        <w:t xml:space="preserve"> are defined for a specific </w:t>
      </w:r>
      <w:r w:rsidR="00BF0A4C" w:rsidRPr="000E55C5">
        <w:rPr>
          <w:i/>
          <w:lang w:val="en-GB"/>
        </w:rPr>
        <w:t>temporalExtent</w:t>
      </w:r>
      <w:r w:rsidR="00BF0A4C" w:rsidRPr="000E55C5">
        <w:rPr>
          <w:lang w:val="en-GB"/>
        </w:rPr>
        <w:t xml:space="preserve"> (= start, end </w:t>
      </w:r>
      <w:r w:rsidR="00DC1CF1" w:rsidRPr="000E55C5">
        <w:rPr>
          <w:lang w:val="en-GB"/>
        </w:rPr>
        <w:t xml:space="preserve">and </w:t>
      </w:r>
      <w:r w:rsidR="00BF0A4C" w:rsidRPr="000E55C5">
        <w:rPr>
          <w:lang w:val="en-GB"/>
        </w:rPr>
        <w:t>duration</w:t>
      </w:r>
      <w:r w:rsidR="00DC1CF1" w:rsidRPr="000E55C5">
        <w:rPr>
          <w:lang w:val="en-GB"/>
        </w:rPr>
        <w:t xml:space="preserve"> time</w:t>
      </w:r>
      <w:r w:rsidR="00BF0A4C" w:rsidRPr="000E55C5">
        <w:rPr>
          <w:lang w:val="en-GB"/>
        </w:rPr>
        <w:t>).</w:t>
      </w:r>
      <w:r w:rsidRPr="000E55C5">
        <w:rPr>
          <w:lang w:val="en-GB"/>
        </w:rPr>
        <w:t xml:space="preserve"> </w:t>
      </w:r>
      <w:r w:rsidR="00BF0A4C" w:rsidRPr="000E55C5">
        <w:rPr>
          <w:lang w:val="en-GB"/>
        </w:rPr>
        <w:t xml:space="preserve">They </w:t>
      </w:r>
      <w:r w:rsidRPr="000E55C5">
        <w:rPr>
          <w:lang w:val="en-GB"/>
        </w:rPr>
        <w:t xml:space="preserve">have common properties specified in the </w:t>
      </w:r>
      <w:r w:rsidR="00BF0A4C" w:rsidRPr="000E55C5">
        <w:rPr>
          <w:lang w:val="en-GB"/>
        </w:rPr>
        <w:t xml:space="preserve">type </w:t>
      </w:r>
      <w:r w:rsidR="00BF0A4C" w:rsidRPr="000E55C5">
        <w:rPr>
          <w:b/>
          <w:lang w:val="en-GB"/>
        </w:rPr>
        <w:t>TimeValuesProperties</w:t>
      </w:r>
      <w:r w:rsidRPr="000E55C5">
        <w:rPr>
          <w:lang w:val="en-GB"/>
        </w:rPr>
        <w:t>.</w:t>
      </w:r>
    </w:p>
    <w:p w14:paraId="435E11D9" w14:textId="77777777" w:rsidR="00BF0A4C" w:rsidRPr="000E55C5" w:rsidRDefault="00DC1CF1" w:rsidP="00BF0A4C">
      <w:pPr>
        <w:rPr>
          <w:lang w:val="en-GB"/>
        </w:rPr>
      </w:pPr>
      <w:r w:rsidRPr="000E55C5">
        <w:rPr>
          <w:lang w:val="en-GB"/>
        </w:rPr>
        <w:t>T</w:t>
      </w:r>
      <w:r w:rsidR="00BF0A4C" w:rsidRPr="000E55C5">
        <w:rPr>
          <w:lang w:val="en-GB"/>
        </w:rPr>
        <w:t>h</w:t>
      </w:r>
      <w:r w:rsidRPr="000E55C5">
        <w:rPr>
          <w:lang w:val="en-GB"/>
        </w:rPr>
        <w:t>ese</w:t>
      </w:r>
      <w:r w:rsidR="00BF0A4C" w:rsidRPr="000E55C5">
        <w:rPr>
          <w:lang w:val="en-GB"/>
        </w:rPr>
        <w:t xml:space="preserve"> properties</w:t>
      </w:r>
      <w:r w:rsidRPr="000E55C5">
        <w:rPr>
          <w:lang w:val="en-GB"/>
        </w:rPr>
        <w:t xml:space="preserve"> are the variable label, the variable unit of measure (</w:t>
      </w:r>
      <w:r w:rsidRPr="000E55C5">
        <w:rPr>
          <w:i/>
          <w:lang w:val="en-GB"/>
        </w:rPr>
        <w:t>uom</w:t>
      </w:r>
      <w:r w:rsidRPr="000E55C5">
        <w:rPr>
          <w:lang w:val="en-GB"/>
        </w:rPr>
        <w:t>)</w:t>
      </w:r>
      <w:r w:rsidR="00BF0A4C" w:rsidRPr="000E55C5">
        <w:rPr>
          <w:lang w:val="en-GB"/>
        </w:rPr>
        <w:t>,</w:t>
      </w:r>
      <w:r w:rsidR="008D6FF6" w:rsidRPr="000E55C5">
        <w:rPr>
          <w:lang w:val="en-GB"/>
        </w:rPr>
        <w:t xml:space="preserve"> the interpolation type (based on the </w:t>
      </w:r>
      <w:hyperlink r:id="rId17" w:history="1">
        <w:r w:rsidR="008D6FF6" w:rsidRPr="000E55C5">
          <w:rPr>
            <w:rStyle w:val="Hyperlink"/>
            <w:lang w:val="en-GB"/>
          </w:rPr>
          <w:t>WaterML ADE</w:t>
        </w:r>
      </w:hyperlink>
      <w:r w:rsidR="008D6FF6" w:rsidRPr="000E55C5">
        <w:rPr>
          <w:lang w:val="en-GB"/>
        </w:rPr>
        <w:t xml:space="preserve">) and some data acquisition information like the data source, the acquisition method and the quality description. </w:t>
      </w:r>
      <w:r w:rsidR="00BF0A4C" w:rsidRPr="000E55C5">
        <w:rPr>
          <w:lang w:val="en-GB"/>
        </w:rPr>
        <w:t xml:space="preserve"> </w:t>
      </w:r>
    </w:p>
    <w:p w14:paraId="0ADF854E" w14:textId="77777777" w:rsidR="00BF0A4C" w:rsidRPr="000E55C5" w:rsidRDefault="00BF0A4C" w:rsidP="00BF0A4C">
      <w:pPr>
        <w:rPr>
          <w:lang w:val="en-GB"/>
        </w:rPr>
      </w:pPr>
    </w:p>
    <w:p w14:paraId="3C09C226" w14:textId="77777777" w:rsidR="00BF0A4C" w:rsidRPr="000E55C5" w:rsidRDefault="003E449D" w:rsidP="00805F6C">
      <w:pPr>
        <w:rPr>
          <w:lang w:val="en-GB"/>
        </w:rPr>
      </w:pPr>
      <w:r w:rsidRPr="000E55C5">
        <w:rPr>
          <w:lang w:val="en-GB"/>
        </w:rPr>
        <w:t>Time Series c</w:t>
      </w:r>
      <w:r w:rsidR="00BF0A4C" w:rsidRPr="000E55C5">
        <w:rPr>
          <w:lang w:val="en-GB"/>
        </w:rPr>
        <w:t>an be either regular or irregular.</w:t>
      </w:r>
    </w:p>
    <w:p w14:paraId="5D6A0A36" w14:textId="77777777" w:rsidR="00DC1CF1" w:rsidRPr="000E55C5" w:rsidRDefault="00BF0A4C" w:rsidP="00805F6C">
      <w:pPr>
        <w:rPr>
          <w:lang w:val="en-GB"/>
        </w:rPr>
      </w:pPr>
      <w:r w:rsidRPr="000E55C5">
        <w:rPr>
          <w:b/>
          <w:lang w:val="en-GB"/>
        </w:rPr>
        <w:t>RegularTimeSeries</w:t>
      </w:r>
      <w:r w:rsidRPr="000E55C5">
        <w:rPr>
          <w:lang w:val="en-GB"/>
        </w:rPr>
        <w:t xml:space="preserve"> contain </w:t>
      </w:r>
      <w:r w:rsidRPr="000E55C5">
        <w:rPr>
          <w:i/>
          <w:lang w:val="en-GB"/>
        </w:rPr>
        <w:t>values</w:t>
      </w:r>
      <w:r w:rsidRPr="000E55C5">
        <w:rPr>
          <w:lang w:val="en-GB"/>
        </w:rPr>
        <w:t xml:space="preserve"> generated at regularly spaced interval of time</w:t>
      </w:r>
      <w:r w:rsidR="0060085B" w:rsidRPr="000E55C5">
        <w:rPr>
          <w:i/>
          <w:lang w:val="en-GB"/>
        </w:rPr>
        <w:t xml:space="preserve"> (timeInterval</w:t>
      </w:r>
      <w:r w:rsidR="0060085B" w:rsidRPr="000E55C5">
        <w:rPr>
          <w:lang w:val="en-GB"/>
        </w:rPr>
        <w:t>)</w:t>
      </w:r>
      <w:r w:rsidR="00DC1CF1" w:rsidRPr="000E55C5">
        <w:rPr>
          <w:lang w:val="en-GB"/>
        </w:rPr>
        <w:t>.</w:t>
      </w:r>
      <w:r w:rsidR="0060085B" w:rsidRPr="000E55C5">
        <w:rPr>
          <w:lang w:val="en-GB"/>
        </w:rPr>
        <w:t xml:space="preserve"> They are relevant for instance to store automatic</w:t>
      </w:r>
      <w:r w:rsidR="00051675" w:rsidRPr="000E55C5">
        <w:rPr>
          <w:lang w:val="en-GB"/>
        </w:rPr>
        <w:t>ally</w:t>
      </w:r>
      <w:r w:rsidR="0060085B" w:rsidRPr="000E55C5">
        <w:rPr>
          <w:lang w:val="en-GB"/>
        </w:rPr>
        <w:t xml:space="preserve"> acquired data.</w:t>
      </w:r>
    </w:p>
    <w:p w14:paraId="4816B4B9" w14:textId="77777777" w:rsidR="003E449D" w:rsidRDefault="00DC1CF1" w:rsidP="00805F6C">
      <w:pPr>
        <w:rPr>
          <w:lang w:val="en-GB"/>
        </w:rPr>
      </w:pPr>
      <w:r w:rsidRPr="000E55C5">
        <w:rPr>
          <w:lang w:val="en-GB"/>
        </w:rPr>
        <w:lastRenderedPageBreak/>
        <w:t>In</w:t>
      </w:r>
      <w:r w:rsidRPr="000E55C5">
        <w:rPr>
          <w:b/>
          <w:lang w:val="en-GB"/>
        </w:rPr>
        <w:t xml:space="preserve"> IrregularTimeSeries</w:t>
      </w:r>
      <w:r w:rsidRPr="000E55C5">
        <w:rPr>
          <w:lang w:val="en-GB"/>
        </w:rPr>
        <w:t>, the data in the time series follows also a temporal sequence, but the meas</w:t>
      </w:r>
      <w:r w:rsidR="00BC0316" w:rsidRPr="000E55C5">
        <w:rPr>
          <w:lang w:val="en-GB"/>
        </w:rPr>
        <w:t>urement points</w:t>
      </w:r>
      <w:r w:rsidRPr="000E55C5">
        <w:rPr>
          <w:lang w:val="en-GB"/>
        </w:rPr>
        <w:t xml:space="preserve"> might not happen at a regular time interval</w:t>
      </w:r>
      <w:r w:rsidRPr="000E55C5">
        <w:rPr>
          <w:rStyle w:val="Funotenzeichen"/>
          <w:lang w:val="en-GB"/>
        </w:rPr>
        <w:footnoteReference w:id="2"/>
      </w:r>
      <w:r w:rsidRPr="000E55C5">
        <w:rPr>
          <w:lang w:val="en-GB"/>
        </w:rPr>
        <w:t>.</w:t>
      </w:r>
      <w:r w:rsidR="003E449D" w:rsidRPr="000E55C5">
        <w:rPr>
          <w:lang w:val="en-GB"/>
        </w:rPr>
        <w:t xml:space="preserve"> </w:t>
      </w:r>
      <w:r w:rsidR="00BC0316" w:rsidRPr="000E55C5">
        <w:rPr>
          <w:lang w:val="en-GB"/>
        </w:rPr>
        <w:t xml:space="preserve">Therefore, </w:t>
      </w:r>
      <w:r w:rsidR="0060085B" w:rsidRPr="000E55C5">
        <w:rPr>
          <w:lang w:val="en-GB"/>
        </w:rPr>
        <w:t xml:space="preserve">each value </w:t>
      </w:r>
      <w:r w:rsidR="00BC0316" w:rsidRPr="000E55C5">
        <w:rPr>
          <w:lang w:val="en-GB"/>
        </w:rPr>
        <w:t>must be associated with</w:t>
      </w:r>
      <w:r w:rsidR="0060085B" w:rsidRPr="000E55C5">
        <w:rPr>
          <w:lang w:val="en-GB"/>
        </w:rPr>
        <w:t xml:space="preserve"> a data or time.</w:t>
      </w:r>
    </w:p>
    <w:p w14:paraId="2A2007C2" w14:textId="77777777" w:rsidR="00066E00" w:rsidRPr="000E55C5" w:rsidRDefault="00066E00" w:rsidP="00BA3ADA">
      <w:pPr>
        <w:spacing w:line="300" w:lineRule="auto"/>
        <w:rPr>
          <w:rFonts w:cs="Arial"/>
          <w:szCs w:val="22"/>
          <w:lang w:val="en-GB"/>
        </w:rPr>
      </w:pPr>
    </w:p>
    <w:p w14:paraId="29D65C31" w14:textId="77777777" w:rsidR="00066E00" w:rsidRPr="000E55C5" w:rsidRDefault="00066E00" w:rsidP="00257D94">
      <w:pPr>
        <w:pStyle w:val="berschrift2"/>
        <w:rPr>
          <w:lang w:val="en-GB"/>
        </w:rPr>
      </w:pPr>
      <w:bookmarkStart w:id="39" w:name="_Toc427134922"/>
      <w:r w:rsidRPr="000E55C5">
        <w:rPr>
          <w:lang w:val="en-GB"/>
        </w:rPr>
        <w:t>Schedules</w:t>
      </w:r>
      <w:bookmarkEnd w:id="39"/>
    </w:p>
    <w:p w14:paraId="1F9B9EEA" w14:textId="77777777" w:rsidR="001566B1" w:rsidRDefault="001566B1" w:rsidP="00066E00">
      <w:pPr>
        <w:rPr>
          <w:lang w:val="en-GB"/>
        </w:rPr>
      </w:pPr>
      <w:r>
        <w:rPr>
          <w:lang w:val="en-GB"/>
        </w:rPr>
        <w:t>The type Schedule is used in the ADE Energy for different kinds of schedules and variables, including heating/cooling schedules (set-point temperatures), ventilation schedules (mechanical air change rate) and occupancy rate.</w:t>
      </w:r>
    </w:p>
    <w:p w14:paraId="302C4C0D" w14:textId="77777777" w:rsidR="00066E00" w:rsidRPr="000E55C5" w:rsidRDefault="00805F6C" w:rsidP="00066E00">
      <w:pPr>
        <w:rPr>
          <w:lang w:val="en-GB"/>
        </w:rPr>
      </w:pPr>
      <w:r w:rsidRPr="000E55C5">
        <w:rPr>
          <w:lang w:val="en-GB"/>
        </w:rPr>
        <w:t>Schedules may be modelled with 4 Levels of Details (</w:t>
      </w:r>
      <w:r w:rsidR="001566B1">
        <w:rPr>
          <w:lang w:val="en-GB"/>
        </w:rPr>
        <w:t>,</w:t>
      </w:r>
      <w:r w:rsidRPr="000E55C5">
        <w:rPr>
          <w:lang w:val="en-GB"/>
        </w:rPr>
        <w:t>LoD)</w:t>
      </w:r>
      <w:r w:rsidR="001566B1">
        <w:rPr>
          <w:lang w:val="en-GB"/>
        </w:rPr>
        <w:t xml:space="preserve"> depending on the available information and the application.</w:t>
      </w:r>
    </w:p>
    <w:p w14:paraId="2E6E6EC8" w14:textId="77777777" w:rsidR="00805F6C" w:rsidRPr="000E55C5" w:rsidRDefault="00805F6C" w:rsidP="00066E00">
      <w:pPr>
        <w:rPr>
          <w:lang w:val="en-GB"/>
        </w:rPr>
      </w:pPr>
    </w:p>
    <w:p w14:paraId="5D9CC340" w14:textId="77777777" w:rsidR="00805F6C" w:rsidRPr="000E55C5" w:rsidRDefault="00805F6C" w:rsidP="00066E00">
      <w:pPr>
        <w:rPr>
          <w:b/>
          <w:lang w:val="en-GB"/>
        </w:rPr>
      </w:pPr>
      <w:r w:rsidRPr="000E55C5">
        <w:rPr>
          <w:b/>
          <w:lang w:val="en-GB"/>
        </w:rPr>
        <w:t>Schedule LoD 0</w:t>
      </w:r>
    </w:p>
    <w:p w14:paraId="61FB4ADC" w14:textId="77777777" w:rsidR="00805F6C" w:rsidRDefault="00805F6C" w:rsidP="00066E00">
      <w:pPr>
        <w:rPr>
          <w:lang w:val="en-GB"/>
        </w:rPr>
      </w:pPr>
      <w:r w:rsidRPr="000E55C5">
        <w:rPr>
          <w:lang w:val="en-GB"/>
        </w:rPr>
        <w:t xml:space="preserve">Constant value, generally corresponding to the average </w:t>
      </w:r>
      <w:r w:rsidR="00730663" w:rsidRPr="000E55C5">
        <w:rPr>
          <w:lang w:val="en-GB"/>
        </w:rPr>
        <w:t>parameter</w:t>
      </w:r>
      <w:r w:rsidRPr="000E55C5">
        <w:rPr>
          <w:lang w:val="en-GB"/>
        </w:rPr>
        <w:t xml:space="preserve"> value</w:t>
      </w:r>
      <w:r w:rsidR="00730663" w:rsidRPr="000E55C5">
        <w:rPr>
          <w:lang w:val="en-GB"/>
        </w:rPr>
        <w:t>.</w:t>
      </w:r>
    </w:p>
    <w:p w14:paraId="20D8A590" w14:textId="31F6B775" w:rsidR="003B3802" w:rsidRDefault="003B3802" w:rsidP="003B3802">
      <w:pPr>
        <w:rPr>
          <w:lang w:val="en-GB"/>
        </w:rPr>
      </w:pPr>
      <w:r w:rsidRPr="003B3802">
        <w:rPr>
          <w:noProof/>
        </w:rPr>
        <mc:AlternateContent>
          <mc:Choice Requires="wps">
            <w:drawing>
              <wp:inline distT="0" distB="0" distL="0" distR="0" wp14:anchorId="3FA601C0" wp14:editId="4CB753E7">
                <wp:extent cx="5743575" cy="1404620"/>
                <wp:effectExtent l="0" t="0" r="28575" b="2159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chemeClr val="tx1">
                              <a:lumMod val="50000"/>
                              <a:lumOff val="50000"/>
                            </a:schemeClr>
                          </a:solidFill>
                          <a:miter lim="800000"/>
                          <a:headEnd/>
                          <a:tailEnd/>
                        </a:ln>
                      </wps:spPr>
                      <wps:txbx>
                        <w:txbxContent>
                          <w:p w14:paraId="1D19F559" w14:textId="5B64F723" w:rsidR="003B3802" w:rsidRPr="003B3802" w:rsidRDefault="003B3802" w:rsidP="003B3802">
                            <w:pPr>
                              <w:rPr>
                                <w:i/>
                                <w:color w:val="7F7F7F" w:themeColor="text1" w:themeTint="80"/>
                                <w:lang w:val="en-GB"/>
                              </w:rPr>
                            </w:pPr>
                            <w:r w:rsidRPr="003B3802">
                              <w:rPr>
                                <w:i/>
                                <w:color w:val="7F7F7F" w:themeColor="text1" w:themeTint="80"/>
                                <w:lang w:val="en-GB"/>
                              </w:rPr>
                              <w:t>&lt;energy:operationSchedules&gt;</w:t>
                            </w:r>
                          </w:p>
                          <w:p w14:paraId="07E62782" w14:textId="77777777" w:rsidR="003B3802" w:rsidRPr="003B3802" w:rsidRDefault="003B3802" w:rsidP="003B3802">
                            <w:pPr>
                              <w:ind w:firstLine="357"/>
                              <w:rPr>
                                <w:i/>
                                <w:color w:val="7F7F7F" w:themeColor="text1" w:themeTint="80"/>
                                <w:lang w:val="en-GB"/>
                              </w:rPr>
                            </w:pPr>
                            <w:r w:rsidRPr="003B3802">
                              <w:rPr>
                                <w:i/>
                                <w:color w:val="7F7F7F" w:themeColor="text1" w:themeTint="80"/>
                                <w:lang w:val="en-GB"/>
                              </w:rPr>
                              <w:t>&lt;energy:ScheduleLoD0&gt;</w:t>
                            </w:r>
                          </w:p>
                          <w:p w14:paraId="23866757" w14:textId="77777777" w:rsidR="003B3802" w:rsidRPr="003B3802" w:rsidRDefault="003B3802" w:rsidP="003B3802">
                            <w:pPr>
                              <w:ind w:left="357" w:firstLine="357"/>
                              <w:rPr>
                                <w:i/>
                                <w:color w:val="7F7F7F" w:themeColor="text1" w:themeTint="80"/>
                                <w:lang w:val="en-GB"/>
                              </w:rPr>
                            </w:pPr>
                            <w:r w:rsidRPr="003B3802">
                              <w:rPr>
                                <w:i/>
                                <w:color w:val="7F7F7F" w:themeColor="text1" w:themeTint="80"/>
                                <w:lang w:val="en-GB"/>
                              </w:rPr>
                              <w:t>&lt;energy:averageValue uom=""&gt;10&lt;/energy:averageValue&gt;</w:t>
                            </w:r>
                          </w:p>
                          <w:p w14:paraId="76374886" w14:textId="77777777" w:rsidR="003B3802" w:rsidRPr="003B3802" w:rsidRDefault="003B3802" w:rsidP="003B3802">
                            <w:pPr>
                              <w:ind w:firstLine="357"/>
                              <w:rPr>
                                <w:i/>
                                <w:color w:val="7F7F7F" w:themeColor="text1" w:themeTint="80"/>
                                <w:lang w:val="en-GB"/>
                              </w:rPr>
                            </w:pPr>
                            <w:r w:rsidRPr="003B3802">
                              <w:rPr>
                                <w:i/>
                                <w:color w:val="7F7F7F" w:themeColor="text1" w:themeTint="80"/>
                                <w:lang w:val="en-GB"/>
                              </w:rPr>
                              <w:t>&lt;/energy:ScheduleLoD0&gt;</w:t>
                            </w:r>
                          </w:p>
                          <w:p w14:paraId="41E6274E" w14:textId="77777777" w:rsidR="003B3802" w:rsidRPr="003B3802" w:rsidRDefault="003B3802" w:rsidP="003B3802">
                            <w:pPr>
                              <w:rPr>
                                <w:i/>
                                <w:color w:val="7F7F7F" w:themeColor="text1" w:themeTint="80"/>
                                <w:lang w:val="en-GB"/>
                              </w:rPr>
                            </w:pPr>
                            <w:r w:rsidRPr="003B3802">
                              <w:rPr>
                                <w:i/>
                                <w:color w:val="7F7F7F" w:themeColor="text1" w:themeTint="80"/>
                                <w:lang w:val="en-GB"/>
                              </w:rPr>
                              <w:t>&lt;/energy:operationSchedules&gt;</w:t>
                            </w:r>
                          </w:p>
                        </w:txbxContent>
                      </wps:txbx>
                      <wps:bodyPr rot="0" vert="horz" wrap="square" lIns="91440" tIns="45720" rIns="91440" bIns="45720" anchor="t" anchorCtr="0">
                        <a:spAutoFit/>
                      </wps:bodyPr>
                    </wps:wsp>
                  </a:graphicData>
                </a:graphic>
              </wp:inline>
            </w:drawing>
          </mc:Choice>
          <mc:Fallback>
            <w:pict>
              <v:shapetype w14:anchorId="3FA601C0" id="_x0000_t202" coordsize="21600,21600" o:spt="202" path="m,l,21600r21600,l21600,xe">
                <v:stroke joinstyle="miter"/>
                <v:path gradientshapeok="t" o:connecttype="rect"/>
              </v:shapetype>
              <v:shape id="Textfeld 2" o:spid="_x0000_s1026" type="#_x0000_t202" style="width:4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" strokecolor="gray [1629]">
                <v:textbox style="mso-fit-shape-to-text:t">
                  <w:txbxContent>
                    <w:p w14:paraId="1D19F559" w14:textId="5B64F723" w:rsidR="003B3802" w:rsidRPr="003B3802" w:rsidRDefault="003B3802" w:rsidP="003B3802">
                      <w:pPr>
                        <w:rPr>
                          <w:i/>
                          <w:color w:val="7F7F7F" w:themeColor="text1" w:themeTint="80"/>
                          <w:lang w:val="en-GB"/>
                        </w:rPr>
                      </w:pPr>
                      <w:r w:rsidRPr="003B3802">
                        <w:rPr>
                          <w:i/>
                          <w:color w:val="7F7F7F" w:themeColor="text1" w:themeTint="80"/>
                          <w:lang w:val="en-GB"/>
                        </w:rPr>
                        <w:t>&lt;energy:operationSchedules&gt;</w:t>
                      </w:r>
                    </w:p>
                    <w:p w14:paraId="07E62782" w14:textId="77777777" w:rsidR="003B3802" w:rsidRPr="003B3802" w:rsidRDefault="003B3802" w:rsidP="003B3802">
                      <w:pPr>
                        <w:ind w:firstLine="357"/>
                        <w:rPr>
                          <w:i/>
                          <w:color w:val="7F7F7F" w:themeColor="text1" w:themeTint="80"/>
                          <w:lang w:val="en-GB"/>
                        </w:rPr>
                      </w:pPr>
                      <w:r w:rsidRPr="003B3802">
                        <w:rPr>
                          <w:i/>
                          <w:color w:val="7F7F7F" w:themeColor="text1" w:themeTint="80"/>
                          <w:lang w:val="en-GB"/>
                        </w:rPr>
                        <w:t>&lt;energy:ScheduleLoD0&gt;</w:t>
                      </w:r>
                    </w:p>
                    <w:p w14:paraId="23866757" w14:textId="77777777" w:rsidR="003B3802" w:rsidRPr="003B3802" w:rsidRDefault="003B3802" w:rsidP="003B3802">
                      <w:pPr>
                        <w:ind w:left="357" w:firstLine="357"/>
                        <w:rPr>
                          <w:i/>
                          <w:color w:val="7F7F7F" w:themeColor="text1" w:themeTint="80"/>
                          <w:lang w:val="en-GB"/>
                        </w:rPr>
                      </w:pPr>
                      <w:r w:rsidRPr="003B3802">
                        <w:rPr>
                          <w:i/>
                          <w:color w:val="7F7F7F" w:themeColor="text1" w:themeTint="80"/>
                          <w:lang w:val="en-GB"/>
                        </w:rPr>
                        <w:t>&lt;energy:averageValue uom=""&gt;10&lt;/energy:averageValue&gt;</w:t>
                      </w:r>
                    </w:p>
                    <w:p w14:paraId="76374886" w14:textId="77777777" w:rsidR="003B3802" w:rsidRPr="003B3802" w:rsidRDefault="003B3802" w:rsidP="003B3802">
                      <w:pPr>
                        <w:ind w:firstLine="357"/>
                        <w:rPr>
                          <w:i/>
                          <w:color w:val="7F7F7F" w:themeColor="text1" w:themeTint="80"/>
                          <w:lang w:val="en-GB"/>
                        </w:rPr>
                      </w:pPr>
                      <w:r w:rsidRPr="003B3802">
                        <w:rPr>
                          <w:i/>
                          <w:color w:val="7F7F7F" w:themeColor="text1" w:themeTint="80"/>
                          <w:lang w:val="en-GB"/>
                        </w:rPr>
                        <w:t>&lt;/energy:ScheduleLoD0&gt;</w:t>
                      </w:r>
                    </w:p>
                    <w:p w14:paraId="41E6274E" w14:textId="77777777" w:rsidR="003B3802" w:rsidRPr="003B3802" w:rsidRDefault="003B3802" w:rsidP="003B3802">
                      <w:pPr>
                        <w:rPr>
                          <w:i/>
                          <w:color w:val="7F7F7F" w:themeColor="text1" w:themeTint="80"/>
                          <w:lang w:val="en-GB"/>
                        </w:rPr>
                      </w:pPr>
                      <w:r w:rsidRPr="003B3802">
                        <w:rPr>
                          <w:i/>
                          <w:color w:val="7F7F7F" w:themeColor="text1" w:themeTint="80"/>
                          <w:lang w:val="en-GB"/>
                        </w:rPr>
                        <w:t>&lt;/energy:operationSchedules&gt;</w:t>
                      </w:r>
                    </w:p>
                  </w:txbxContent>
                </v:textbox>
                <w10:anchorlock/>
              </v:shape>
            </w:pict>
          </mc:Fallback>
        </mc:AlternateContent>
      </w:r>
    </w:p>
    <w:p w14:paraId="0073C73F" w14:textId="77777777" w:rsidR="00066E00" w:rsidRPr="000E55C5" w:rsidRDefault="00066E00" w:rsidP="00066E00">
      <w:pPr>
        <w:rPr>
          <w:lang w:val="en-GB"/>
        </w:rPr>
      </w:pPr>
    </w:p>
    <w:p w14:paraId="74AF6FE2" w14:textId="77777777" w:rsidR="00805F6C" w:rsidRPr="000E55C5" w:rsidRDefault="00805F6C" w:rsidP="00805F6C">
      <w:pPr>
        <w:rPr>
          <w:b/>
          <w:lang w:val="en-GB"/>
        </w:rPr>
      </w:pPr>
      <w:r w:rsidRPr="000E55C5">
        <w:rPr>
          <w:b/>
          <w:lang w:val="en-GB"/>
        </w:rPr>
        <w:t>Schedule LoD 1</w:t>
      </w:r>
    </w:p>
    <w:p w14:paraId="0964338E" w14:textId="16C6F859" w:rsidR="00805F6C" w:rsidRDefault="003B3802" w:rsidP="00805F6C">
      <w:pPr>
        <w:rPr>
          <w:lang w:val="en-GB"/>
        </w:rPr>
      </w:pPr>
      <w:r w:rsidRPr="000E55C5">
        <w:rPr>
          <w:lang w:val="en-GB"/>
        </w:rPr>
        <w:t>Two-state</w:t>
      </w:r>
      <w:r w:rsidR="00DA7F03" w:rsidRPr="000E55C5">
        <w:rPr>
          <w:lang w:val="en-GB"/>
        </w:rPr>
        <w:t xml:space="preserve"> schedule</w:t>
      </w:r>
      <w:r w:rsidR="008D6FF6" w:rsidRPr="000E55C5">
        <w:rPr>
          <w:lang w:val="en-GB"/>
        </w:rPr>
        <w:t>, specif</w:t>
      </w:r>
      <w:r w:rsidR="00805F6C" w:rsidRPr="000E55C5">
        <w:rPr>
          <w:lang w:val="en-GB"/>
        </w:rPr>
        <w:t xml:space="preserve">ied by a usage value </w:t>
      </w:r>
      <w:r w:rsidR="008D6FF6" w:rsidRPr="000E55C5">
        <w:rPr>
          <w:lang w:val="en-GB"/>
        </w:rPr>
        <w:t xml:space="preserve">defined </w:t>
      </w:r>
      <w:r w:rsidR="00141955">
        <w:rPr>
          <w:lang w:val="en-GB"/>
        </w:rPr>
        <w:t>for usage times</w:t>
      </w:r>
      <w:r w:rsidR="00805F6C" w:rsidRPr="000E55C5">
        <w:rPr>
          <w:lang w:val="en-GB"/>
        </w:rPr>
        <w:t>, and a</w:t>
      </w:r>
      <w:r w:rsidR="008D6FF6" w:rsidRPr="000E55C5">
        <w:rPr>
          <w:lang w:val="en-GB"/>
        </w:rPr>
        <w:t>n</w:t>
      </w:r>
      <w:r w:rsidR="00805F6C" w:rsidRPr="000E55C5">
        <w:rPr>
          <w:lang w:val="en-GB"/>
        </w:rPr>
        <w:t xml:space="preserve"> idle</w:t>
      </w:r>
      <w:r w:rsidR="008D6FF6" w:rsidRPr="000E55C5">
        <w:rPr>
          <w:lang w:val="en-GB"/>
        </w:rPr>
        <w:t xml:space="preserve"> v</w:t>
      </w:r>
      <w:r w:rsidR="00805F6C" w:rsidRPr="000E55C5">
        <w:rPr>
          <w:lang w:val="en-GB"/>
        </w:rPr>
        <w:t>alue outside this temporal boundaries</w:t>
      </w:r>
      <w:r w:rsidR="008D6FF6" w:rsidRPr="000E55C5">
        <w:rPr>
          <w:lang w:val="en-GB"/>
        </w:rPr>
        <w:t xml:space="preserve">. </w:t>
      </w:r>
      <w:r w:rsidR="00A020A2" w:rsidRPr="000E55C5">
        <w:rPr>
          <w:lang w:val="en-GB"/>
        </w:rPr>
        <w:t>Information</w:t>
      </w:r>
      <w:r w:rsidR="008D6FF6" w:rsidRPr="000E55C5">
        <w:rPr>
          <w:lang w:val="en-GB"/>
        </w:rPr>
        <w:t xml:space="preserve"> about the approximate number of usage days per year </w:t>
      </w:r>
      <w:r w:rsidR="00141955">
        <w:rPr>
          <w:lang w:val="en-GB"/>
        </w:rPr>
        <w:t>and usage hours per usage days are</w:t>
      </w:r>
      <w:r w:rsidR="008D6FF6" w:rsidRPr="000E55C5">
        <w:rPr>
          <w:lang w:val="en-GB"/>
        </w:rPr>
        <w:t xml:space="preserve"> also defined (if these days are precisely known, then the </w:t>
      </w:r>
      <w:r w:rsidR="00141955">
        <w:rPr>
          <w:lang w:val="en-GB"/>
        </w:rPr>
        <w:t xml:space="preserve">schedules </w:t>
      </w:r>
      <w:bookmarkStart w:id="40" w:name="_GoBack"/>
      <w:bookmarkEnd w:id="40"/>
      <w:r w:rsidR="008D6FF6" w:rsidRPr="000E55C5">
        <w:rPr>
          <w:lang w:val="en-GB"/>
        </w:rPr>
        <w:t>LoD2 or LoD3 may be used instead).</w:t>
      </w:r>
    </w:p>
    <w:p w14:paraId="4EFAD0F1" w14:textId="65D4800B" w:rsidR="003B3802" w:rsidRPr="000E55C5" w:rsidRDefault="003B3802" w:rsidP="00805F6C">
      <w:pPr>
        <w:rPr>
          <w:lang w:val="en-GB"/>
        </w:rPr>
      </w:pPr>
      <w:r>
        <w:rPr>
          <w:lang w:val="en-GB"/>
        </w:rPr>
        <w:t>This Schedule LoD 1 complies in particular with the data requirements of the Codes and Norms describing the monthly energy balance (DIN 18599-2, ISO 13790).</w:t>
      </w:r>
    </w:p>
    <w:p w14:paraId="641A96BD" w14:textId="77777777" w:rsidR="00805F6C" w:rsidRPr="000E55C5" w:rsidRDefault="00805F6C" w:rsidP="00805F6C">
      <w:pPr>
        <w:rPr>
          <w:lang w:val="en-GB"/>
        </w:rPr>
      </w:pPr>
    </w:p>
    <w:p w14:paraId="6B15CDCA" w14:textId="77777777" w:rsidR="00805F6C" w:rsidRPr="000E55C5" w:rsidRDefault="00805F6C" w:rsidP="00805F6C">
      <w:pPr>
        <w:rPr>
          <w:b/>
          <w:lang w:val="en-GB"/>
        </w:rPr>
      </w:pPr>
      <w:r w:rsidRPr="000E55C5">
        <w:rPr>
          <w:b/>
          <w:lang w:val="en-GB"/>
        </w:rPr>
        <w:t>Schedule LoD 2</w:t>
      </w:r>
    </w:p>
    <w:p w14:paraId="3E84A543" w14:textId="425A4FFF" w:rsidR="00805F6C" w:rsidRDefault="00805F6C" w:rsidP="00805F6C">
      <w:pPr>
        <w:rPr>
          <w:lang w:val="en-GB"/>
        </w:rPr>
      </w:pPr>
      <w:r w:rsidRPr="000E55C5">
        <w:rPr>
          <w:lang w:val="en-GB"/>
        </w:rPr>
        <w:t>Detailed schedule</w:t>
      </w:r>
      <w:r w:rsidR="0015701D">
        <w:rPr>
          <w:lang w:val="en-GB"/>
        </w:rPr>
        <w:t xml:space="preserve"> composed of</w:t>
      </w:r>
      <w:r w:rsidR="008D6FF6" w:rsidRPr="000E55C5">
        <w:rPr>
          <w:lang w:val="en-GB"/>
        </w:rPr>
        <w:t xml:space="preserve"> daily schedules </w:t>
      </w:r>
      <w:r w:rsidR="0015701D">
        <w:rPr>
          <w:lang w:val="en-GB"/>
        </w:rPr>
        <w:t>associated to</w:t>
      </w:r>
      <w:r w:rsidR="003B3802">
        <w:rPr>
          <w:lang w:val="en-GB"/>
        </w:rPr>
        <w:t xml:space="preserve"> </w:t>
      </w:r>
      <w:r w:rsidR="0015701D">
        <w:rPr>
          <w:lang w:val="en-GB"/>
        </w:rPr>
        <w:t xml:space="preserve">recurrent </w:t>
      </w:r>
      <w:r w:rsidR="003B3802">
        <w:rPr>
          <w:lang w:val="en-GB"/>
        </w:rPr>
        <w:t>day types (weekday, weekend etc.)</w:t>
      </w:r>
      <w:r w:rsidR="0015701D">
        <w:rPr>
          <w:lang w:val="en-GB"/>
        </w:rPr>
        <w:t>.</w:t>
      </w:r>
    </w:p>
    <w:p w14:paraId="54B86AAA" w14:textId="57EB3826" w:rsidR="0015701D" w:rsidRPr="000E55C5" w:rsidRDefault="0015701D" w:rsidP="00805F6C">
      <w:pPr>
        <w:rPr>
          <w:lang w:val="en-GB"/>
        </w:rPr>
      </w:pPr>
      <w:r>
        <w:rPr>
          <w:lang w:val="en-GB"/>
        </w:rPr>
        <w:t>These daily schedules are Time Series as described above.</w:t>
      </w:r>
    </w:p>
    <w:p w14:paraId="01C4BDF5" w14:textId="77777777" w:rsidR="00805F6C" w:rsidRPr="000E55C5" w:rsidRDefault="00805F6C" w:rsidP="00805F6C">
      <w:pPr>
        <w:rPr>
          <w:lang w:val="en-GB"/>
        </w:rPr>
      </w:pPr>
    </w:p>
    <w:p w14:paraId="73B7FF79" w14:textId="77777777" w:rsidR="00805F6C" w:rsidRPr="000E55C5" w:rsidRDefault="00805F6C" w:rsidP="00805F6C">
      <w:pPr>
        <w:rPr>
          <w:b/>
          <w:lang w:val="en-GB"/>
        </w:rPr>
      </w:pPr>
      <w:r w:rsidRPr="000E55C5">
        <w:rPr>
          <w:b/>
          <w:lang w:val="en-GB"/>
        </w:rPr>
        <w:t>Schedule LoD 3</w:t>
      </w:r>
    </w:p>
    <w:p w14:paraId="74D0A9E3" w14:textId="6336BA18" w:rsidR="00805F6C" w:rsidRDefault="00805F6C" w:rsidP="00805F6C">
      <w:pPr>
        <w:rPr>
          <w:lang w:val="en-GB"/>
        </w:rPr>
      </w:pPr>
      <w:r w:rsidRPr="000E55C5">
        <w:rPr>
          <w:lang w:val="en-GB"/>
        </w:rPr>
        <w:t>Detailed schedule corresponding to a Time series</w:t>
      </w:r>
      <w:r w:rsidR="0015701D">
        <w:rPr>
          <w:lang w:val="en-GB"/>
        </w:rPr>
        <w:t xml:space="preserve"> as described above.</w:t>
      </w:r>
    </w:p>
    <w:p w14:paraId="22B5080A" w14:textId="77777777" w:rsidR="0015701D" w:rsidRPr="000E55C5" w:rsidRDefault="0015701D" w:rsidP="00805F6C">
      <w:pPr>
        <w:rPr>
          <w:lang w:val="en-GB"/>
        </w:rPr>
      </w:pPr>
    </w:p>
    <w:p w14:paraId="04124DA6" w14:textId="77777777" w:rsidR="00805F6C" w:rsidRPr="000E55C5" w:rsidRDefault="00805F6C" w:rsidP="00805F6C">
      <w:pPr>
        <w:rPr>
          <w:lang w:val="en-GB"/>
        </w:rPr>
      </w:pPr>
    </w:p>
    <w:p w14:paraId="4D39873C" w14:textId="77777777" w:rsidR="00805F6C" w:rsidRPr="000E55C5" w:rsidRDefault="00805F6C" w:rsidP="00805F6C">
      <w:pPr>
        <w:rPr>
          <w:lang w:val="en-GB"/>
        </w:rPr>
      </w:pPr>
    </w:p>
    <w:p w14:paraId="3305EFE6" w14:textId="77777777" w:rsidR="00066E00" w:rsidRPr="000E55C5" w:rsidRDefault="00066E00" w:rsidP="00066E00">
      <w:pPr>
        <w:rPr>
          <w:lang w:val="en-GB"/>
        </w:rPr>
      </w:pPr>
    </w:p>
    <w:p w14:paraId="05D12200" w14:textId="77777777" w:rsidR="00066E00" w:rsidRPr="000E55C5" w:rsidRDefault="00066E00" w:rsidP="00066E00">
      <w:pPr>
        <w:rPr>
          <w:lang w:val="en-GB"/>
        </w:rPr>
      </w:pPr>
    </w:p>
    <w:p w14:paraId="43120C80" w14:textId="77777777" w:rsidR="00066E00" w:rsidRPr="000E55C5" w:rsidRDefault="00066E00" w:rsidP="00BA3ADA">
      <w:pPr>
        <w:spacing w:line="300" w:lineRule="auto"/>
        <w:rPr>
          <w:rFonts w:cs="Arial"/>
          <w:szCs w:val="22"/>
          <w:lang w:val="en-GB"/>
        </w:rPr>
      </w:pPr>
    </w:p>
    <w:p w14:paraId="267674AD" w14:textId="77777777" w:rsidR="00FC51C3" w:rsidRPr="000E55C5" w:rsidRDefault="00FC51C3" w:rsidP="00FC51C3">
      <w:pPr>
        <w:pStyle w:val="berschrift1"/>
        <w:rPr>
          <w:lang w:val="en-GB"/>
        </w:rPr>
      </w:pPr>
      <w:bookmarkStart w:id="41" w:name="_Toc427134923"/>
      <w:r w:rsidRPr="000E55C5">
        <w:rPr>
          <w:lang w:val="en-GB"/>
        </w:rPr>
        <w:lastRenderedPageBreak/>
        <w:t>Construction and Material Module</w:t>
      </w:r>
      <w:bookmarkEnd w:id="41"/>
    </w:p>
    <w:p w14:paraId="2966D316" w14:textId="77777777" w:rsidR="00B45C49" w:rsidRPr="000E55C5" w:rsidRDefault="000F4000" w:rsidP="00B45C49">
      <w:pPr>
        <w:rPr>
          <w:lang w:val="en-GB"/>
        </w:rPr>
      </w:pPr>
      <w:r w:rsidRPr="000F4000">
        <w:rPr>
          <w:noProof/>
        </w:rPr>
        <w:drawing>
          <wp:inline distT="0" distB="0" distL="0" distR="0" wp14:anchorId="3B74B8F8" wp14:editId="07E8D02C">
            <wp:extent cx="4894363" cy="7554686"/>
            <wp:effectExtent l="0" t="0" r="190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0120" cy="7563572"/>
                    </a:xfrm>
                    <a:prstGeom prst="rect">
                      <a:avLst/>
                    </a:prstGeom>
                    <a:noFill/>
                    <a:ln>
                      <a:noFill/>
                    </a:ln>
                    <a:effectLst/>
                    <a:extLst/>
                  </pic:spPr>
                </pic:pic>
              </a:graphicData>
            </a:graphic>
          </wp:inline>
        </w:drawing>
      </w:r>
    </w:p>
    <w:p w14:paraId="68BCBC58" w14:textId="77777777" w:rsidR="00952C42" w:rsidRPr="000E55C5" w:rsidRDefault="00952C42" w:rsidP="00B45C49">
      <w:pPr>
        <w:rPr>
          <w:rStyle w:val="ZitatZchn"/>
          <w:lang w:val="en-GB"/>
        </w:rPr>
      </w:pPr>
      <w:r w:rsidRPr="000E55C5">
        <w:rPr>
          <w:b/>
          <w:lang w:val="en-GB"/>
        </w:rPr>
        <w:t xml:space="preserve">Fig. </w:t>
      </w:r>
      <w:r w:rsidRPr="000E55C5">
        <w:rPr>
          <w:b/>
          <w:lang w:val="en-GB"/>
        </w:rPr>
        <w:fldChar w:fldCharType="begin"/>
      </w:r>
      <w:r w:rsidRPr="000E55C5">
        <w:rPr>
          <w:b/>
          <w:lang w:val="en-GB"/>
        </w:rPr>
        <w:instrText xml:space="preserve"> SEQ Abbildung \* ARABIC </w:instrText>
      </w:r>
      <w:r w:rsidRPr="000E55C5">
        <w:rPr>
          <w:b/>
          <w:lang w:val="en-GB"/>
        </w:rPr>
        <w:fldChar w:fldCharType="separate"/>
      </w:r>
      <w:r w:rsidRPr="000E55C5">
        <w:rPr>
          <w:b/>
          <w:noProof/>
          <w:lang w:val="en-GB"/>
        </w:rPr>
        <w:t>4</w:t>
      </w:r>
      <w:r w:rsidRPr="000E55C5">
        <w:rPr>
          <w:b/>
          <w:lang w:val="en-GB"/>
        </w:rPr>
        <w:fldChar w:fldCharType="end"/>
      </w:r>
      <w:r w:rsidRPr="000E55C5">
        <w:rPr>
          <w:b/>
          <w:lang w:val="en-GB"/>
        </w:rPr>
        <w:t xml:space="preserve">: </w:t>
      </w:r>
      <w:r w:rsidR="00D75481" w:rsidRPr="000E55C5">
        <w:rPr>
          <w:rStyle w:val="ZitatZchn"/>
          <w:lang w:val="en-GB"/>
        </w:rPr>
        <w:t>Cl</w:t>
      </w:r>
      <w:r w:rsidRPr="000E55C5">
        <w:rPr>
          <w:rStyle w:val="ZitatZchn"/>
          <w:lang w:val="en-GB"/>
        </w:rPr>
        <w:t>ass diagram</w:t>
      </w:r>
      <w:r w:rsidR="00D75481" w:rsidRPr="000E55C5">
        <w:rPr>
          <w:rStyle w:val="ZitatZchn"/>
          <w:lang w:val="en-GB"/>
        </w:rPr>
        <w:t xml:space="preserve"> of Construction Module</w:t>
      </w:r>
    </w:p>
    <w:p w14:paraId="2B927581" w14:textId="77777777" w:rsidR="00F51F36" w:rsidRDefault="00F51F36" w:rsidP="00B45C49">
      <w:pPr>
        <w:rPr>
          <w:rStyle w:val="ZitatZchn"/>
          <w:lang w:val="en-GB"/>
        </w:rPr>
      </w:pPr>
    </w:p>
    <w:p w14:paraId="2CB2A12B" w14:textId="77777777" w:rsidR="001566B1" w:rsidRDefault="001566B1" w:rsidP="00B45C49">
      <w:pPr>
        <w:rPr>
          <w:rStyle w:val="ZitatZchn"/>
          <w:lang w:val="en-GB"/>
        </w:rPr>
      </w:pPr>
      <w:r>
        <w:rPr>
          <w:rStyle w:val="ZitatZchn"/>
          <w:lang w:val="en-GB"/>
        </w:rPr>
        <w:t xml:space="preserve">The Construction and Material </w:t>
      </w:r>
      <w:r w:rsidR="003D533C">
        <w:rPr>
          <w:rStyle w:val="ZitatZchn"/>
          <w:lang w:val="en-GB"/>
        </w:rPr>
        <w:t xml:space="preserve">is a module of the ADE Energy, which may be extended for multi-field analysis (statics, acoustics etc.). It </w:t>
      </w:r>
      <w:r w:rsidR="00002A62">
        <w:rPr>
          <w:rStyle w:val="ZitatZchn"/>
          <w:lang w:val="en-GB"/>
        </w:rPr>
        <w:t>contains</w:t>
      </w:r>
      <w:r w:rsidR="005A566A">
        <w:rPr>
          <w:rStyle w:val="ZitatZchn"/>
          <w:lang w:val="en-GB"/>
        </w:rPr>
        <w:t xml:space="preserve"> </w:t>
      </w:r>
      <w:r w:rsidR="003D533C">
        <w:rPr>
          <w:rStyle w:val="ZitatZchn"/>
          <w:lang w:val="en-GB"/>
        </w:rPr>
        <w:t xml:space="preserve">the physical characterization of the </w:t>
      </w:r>
      <w:r w:rsidR="003D533C">
        <w:rPr>
          <w:rStyle w:val="ZitatZchn"/>
          <w:lang w:val="en-GB"/>
        </w:rPr>
        <w:lastRenderedPageBreak/>
        <w:t>boundary surfaces, surface components and even whole building (a</w:t>
      </w:r>
      <w:r w:rsidR="005A566A">
        <w:rPr>
          <w:rStyle w:val="ZitatZchn"/>
          <w:lang w:val="en-GB"/>
        </w:rPr>
        <w:t>nd potentially all the objects which inherits of _CityObject).</w:t>
      </w:r>
    </w:p>
    <w:p w14:paraId="5BDDB726" w14:textId="77777777" w:rsidR="003D533C" w:rsidRPr="000E55C5" w:rsidRDefault="003D533C" w:rsidP="00B45C49">
      <w:pPr>
        <w:rPr>
          <w:rStyle w:val="ZitatZchn"/>
          <w:lang w:val="en-GB"/>
        </w:rPr>
      </w:pPr>
    </w:p>
    <w:p w14:paraId="63C82669" w14:textId="77777777" w:rsidR="00E65F2A" w:rsidRPr="000E55C5" w:rsidRDefault="00E65F2A" w:rsidP="00E65F2A">
      <w:pPr>
        <w:pStyle w:val="berschrift2"/>
        <w:numPr>
          <w:ilvl w:val="1"/>
          <w:numId w:val="17"/>
        </w:numPr>
        <w:rPr>
          <w:iCs/>
          <w:lang w:val="en-GB"/>
        </w:rPr>
      </w:pPr>
      <w:bookmarkStart w:id="42" w:name="_Toc427134924"/>
      <w:r w:rsidRPr="000E55C5">
        <w:rPr>
          <w:iCs/>
          <w:lang w:val="en-GB"/>
        </w:rPr>
        <w:t>Construction and layers</w:t>
      </w:r>
      <w:bookmarkEnd w:id="42"/>
    </w:p>
    <w:p w14:paraId="107682C8" w14:textId="77777777" w:rsidR="00F51F36" w:rsidRPr="000E55C5" w:rsidRDefault="00F51F36" w:rsidP="00B45C49">
      <w:pPr>
        <w:rPr>
          <w:rStyle w:val="ZitatZchn"/>
          <w:b/>
          <w:lang w:val="en-GB"/>
        </w:rPr>
      </w:pPr>
      <w:r w:rsidRPr="000E55C5">
        <w:rPr>
          <w:rStyle w:val="ZitatZchn"/>
          <w:b/>
          <w:lang w:val="en-GB"/>
        </w:rPr>
        <w:t>Construction</w:t>
      </w:r>
    </w:p>
    <w:p w14:paraId="2D83F711" w14:textId="77777777" w:rsidR="00F51F36" w:rsidRDefault="003D533C" w:rsidP="00B45C49">
      <w:pPr>
        <w:rPr>
          <w:lang w:val="en-GB"/>
        </w:rPr>
      </w:pPr>
      <w:r>
        <w:rPr>
          <w:lang w:val="en-GB"/>
        </w:rPr>
        <w:t>Physical characterisation</w:t>
      </w:r>
      <w:r w:rsidR="00A44A9A">
        <w:rPr>
          <w:lang w:val="en-GB"/>
        </w:rPr>
        <w:t xml:space="preserve"> of b</w:t>
      </w:r>
      <w:r w:rsidR="003B13AB" w:rsidRPr="000E55C5">
        <w:rPr>
          <w:lang w:val="en-GB"/>
        </w:rPr>
        <w:t xml:space="preserve">uilding envelop </w:t>
      </w:r>
      <w:r w:rsidR="00A44A9A">
        <w:rPr>
          <w:lang w:val="en-GB"/>
        </w:rPr>
        <w:t>or intern room partition (e.g. wall, roof, openings)</w:t>
      </w:r>
      <w:r w:rsidR="003B13AB" w:rsidRPr="000E55C5">
        <w:rPr>
          <w:lang w:val="en-GB"/>
        </w:rPr>
        <w:t>, it may be specified as an ordered combination of layers.</w:t>
      </w:r>
    </w:p>
    <w:p w14:paraId="3AAA1ACC" w14:textId="77777777" w:rsidR="005A566A" w:rsidRDefault="005A566A" w:rsidP="00B45C49">
      <w:pPr>
        <w:rPr>
          <w:lang w:val="en-GB"/>
        </w:rPr>
      </w:pPr>
    </w:p>
    <w:p w14:paraId="2AD2D2DC" w14:textId="77777777" w:rsidR="003D533C" w:rsidRDefault="005A566A" w:rsidP="00B45C49">
      <w:pPr>
        <w:rPr>
          <w:rStyle w:val="ZitatZchn"/>
          <w:lang w:val="en-GB"/>
        </w:rPr>
      </w:pPr>
      <w:r>
        <w:rPr>
          <w:lang w:val="en-GB"/>
        </w:rPr>
        <w:t xml:space="preserve">The object Construction may be associated to </w:t>
      </w:r>
      <w:r>
        <w:rPr>
          <w:rStyle w:val="ZitatZchn"/>
          <w:lang w:val="en-GB"/>
        </w:rPr>
        <w:t>the (thermal) boundary surfaces, surface components, buildings (and potentially all the objects which inherits of _CityObject).</w:t>
      </w:r>
    </w:p>
    <w:p w14:paraId="74F01816" w14:textId="77777777" w:rsidR="005D4C03" w:rsidRDefault="005D4C03" w:rsidP="00B45C49">
      <w:pPr>
        <w:rPr>
          <w:rStyle w:val="ZitatZchn"/>
          <w:lang w:val="en-GB"/>
        </w:rPr>
      </w:pPr>
      <w:r>
        <w:rPr>
          <w:rStyle w:val="ZitatZchn"/>
          <w:lang w:val="en-GB"/>
        </w:rPr>
        <w:t>It inherits itself from _CityObject.</w:t>
      </w:r>
    </w:p>
    <w:p w14:paraId="39D8FFD9" w14:textId="77777777" w:rsidR="005D4C03" w:rsidRDefault="005D4C03" w:rsidP="00B45C49">
      <w:pPr>
        <w:rPr>
          <w:rStyle w:val="ZitatZchn"/>
          <w:lang w:val="en-GB"/>
        </w:rPr>
      </w:pPr>
    </w:p>
    <w:p w14:paraId="54DC0B69" w14:textId="77777777" w:rsidR="005D4C03" w:rsidRPr="000E55C5" w:rsidRDefault="005D4C03" w:rsidP="005D4C03">
      <w:pPr>
        <w:rPr>
          <w:rStyle w:val="ZitatZchn"/>
          <w:b/>
          <w:lang w:val="en-GB"/>
        </w:rPr>
      </w:pPr>
      <w:r w:rsidRPr="000E55C5">
        <w:rPr>
          <w:rStyle w:val="ZitatZchn"/>
          <w:b/>
          <w:lang w:val="en-GB"/>
        </w:rPr>
        <w:t>Construction</w:t>
      </w:r>
      <w:r>
        <w:rPr>
          <w:rStyle w:val="ZitatZchn"/>
          <w:b/>
          <w:lang w:val="en-GB"/>
        </w:rPr>
        <w:t>Orientation</w:t>
      </w:r>
    </w:p>
    <w:p w14:paraId="18AEA459" w14:textId="77777777" w:rsidR="005D4C03" w:rsidRPr="000E55C5" w:rsidRDefault="005D4C03" w:rsidP="00B45C49">
      <w:pPr>
        <w:rPr>
          <w:lang w:val="en-GB"/>
        </w:rPr>
      </w:pPr>
      <w:r>
        <w:rPr>
          <w:lang w:val="en-GB"/>
        </w:rPr>
        <w:t>Class defining the orientation convention of the Construction, it means the order of the layers</w:t>
      </w:r>
      <w:r>
        <w:rPr>
          <w:rStyle w:val="ZitatZchn"/>
          <w:lang w:val="en-GB"/>
        </w:rPr>
        <w:t>.</w:t>
      </w:r>
      <w:r w:rsidR="000F4000">
        <w:rPr>
          <w:rStyle w:val="ZitatZchn"/>
          <w:lang w:val="en-GB"/>
        </w:rPr>
        <w:t xml:space="preserve"> A same Construction, common to different zones or buildings, will be orientated in two different directions for instance.</w:t>
      </w:r>
    </w:p>
    <w:p w14:paraId="7EE39EB4" w14:textId="77777777" w:rsidR="003B13AB" w:rsidRPr="000E55C5" w:rsidRDefault="003B13AB" w:rsidP="00B45C49">
      <w:pPr>
        <w:rPr>
          <w:lang w:val="en-GB"/>
        </w:rPr>
      </w:pPr>
    </w:p>
    <w:p w14:paraId="7D4C5E51" w14:textId="77777777" w:rsidR="003B13AB" w:rsidRPr="000E55C5" w:rsidRDefault="003B13AB" w:rsidP="003B13AB">
      <w:pPr>
        <w:rPr>
          <w:rStyle w:val="ZitatZchn"/>
          <w:b/>
          <w:lang w:val="en-GB"/>
        </w:rPr>
      </w:pPr>
      <w:r w:rsidRPr="000E55C5">
        <w:rPr>
          <w:rStyle w:val="ZitatZchn"/>
          <w:b/>
          <w:lang w:val="en-GB"/>
        </w:rPr>
        <w:t>Layer</w:t>
      </w:r>
    </w:p>
    <w:p w14:paraId="75CB3E3C" w14:textId="77777777" w:rsidR="003B13AB" w:rsidRDefault="003B13AB" w:rsidP="003B13AB">
      <w:pPr>
        <w:rPr>
          <w:lang w:val="en-GB"/>
        </w:rPr>
      </w:pPr>
      <w:r w:rsidRPr="000E55C5">
        <w:rPr>
          <w:lang w:val="en-GB"/>
        </w:rPr>
        <w:t xml:space="preserve">Combination of one of more materials, referenced via </w:t>
      </w:r>
      <w:r w:rsidR="00BC4CC9" w:rsidRPr="000E55C5">
        <w:rPr>
          <w:lang w:val="en-GB"/>
        </w:rPr>
        <w:t>a</w:t>
      </w:r>
      <w:r w:rsidRPr="000E55C5">
        <w:rPr>
          <w:lang w:val="en-GB"/>
        </w:rPr>
        <w:t xml:space="preserve"> layer component.</w:t>
      </w:r>
    </w:p>
    <w:p w14:paraId="111F8AE5" w14:textId="77777777" w:rsidR="005D4C03" w:rsidRPr="000E55C5" w:rsidRDefault="005D4C03" w:rsidP="005D4C03">
      <w:pPr>
        <w:rPr>
          <w:lang w:val="en-GB"/>
        </w:rPr>
      </w:pPr>
      <w:r>
        <w:rPr>
          <w:rStyle w:val="ZitatZchn"/>
          <w:lang w:val="en-GB"/>
        </w:rPr>
        <w:t>It inherits from _CityObject.</w:t>
      </w:r>
    </w:p>
    <w:p w14:paraId="022039DA" w14:textId="77777777" w:rsidR="003B13AB" w:rsidRPr="000E55C5" w:rsidRDefault="003B13AB" w:rsidP="003B13AB">
      <w:pPr>
        <w:rPr>
          <w:lang w:val="en-GB"/>
        </w:rPr>
      </w:pPr>
    </w:p>
    <w:p w14:paraId="29581EB0" w14:textId="77777777" w:rsidR="003B13AB" w:rsidRPr="000E55C5" w:rsidRDefault="003B13AB" w:rsidP="003B13AB">
      <w:pPr>
        <w:rPr>
          <w:rStyle w:val="ZitatZchn"/>
          <w:b/>
          <w:lang w:val="en-GB"/>
        </w:rPr>
      </w:pPr>
      <w:r w:rsidRPr="000E55C5">
        <w:rPr>
          <w:b/>
          <w:lang w:val="en-GB"/>
        </w:rPr>
        <w:t>LayerComponent</w:t>
      </w:r>
    </w:p>
    <w:p w14:paraId="349E0C26" w14:textId="77777777" w:rsidR="003B13AB" w:rsidRPr="000E55C5" w:rsidRDefault="005A566A" w:rsidP="00B45C49">
      <w:pPr>
        <w:rPr>
          <w:lang w:val="en-GB"/>
        </w:rPr>
      </w:pPr>
      <w:r>
        <w:rPr>
          <w:lang w:val="en-GB"/>
        </w:rPr>
        <w:t>Homogeneous p</w:t>
      </w:r>
      <w:r w:rsidR="003B13AB" w:rsidRPr="000E55C5">
        <w:rPr>
          <w:lang w:val="en-GB"/>
        </w:rPr>
        <w:t>art of a layer</w:t>
      </w:r>
      <w:r>
        <w:rPr>
          <w:lang w:val="en-GB"/>
        </w:rPr>
        <w:t xml:space="preserve">, covering a </w:t>
      </w:r>
      <w:r w:rsidR="00BC4CC9" w:rsidRPr="000E55C5">
        <w:rPr>
          <w:lang w:val="en-GB"/>
        </w:rPr>
        <w:t>given fraction (</w:t>
      </w:r>
      <w:r w:rsidR="00BC4CC9" w:rsidRPr="000E55C5">
        <w:rPr>
          <w:i/>
          <w:lang w:val="en-GB"/>
        </w:rPr>
        <w:t>areaFraction</w:t>
      </w:r>
      <w:r w:rsidR="00BC4CC9" w:rsidRPr="000E55C5">
        <w:rPr>
          <w:lang w:val="en-GB"/>
        </w:rPr>
        <w:t>) of the layer.</w:t>
      </w:r>
    </w:p>
    <w:p w14:paraId="2E44DFDA" w14:textId="77777777" w:rsidR="00BC4CC9" w:rsidRPr="000E55C5" w:rsidRDefault="00BC4CC9" w:rsidP="00B45C49">
      <w:pPr>
        <w:rPr>
          <w:lang w:val="en-GB"/>
        </w:rPr>
      </w:pPr>
    </w:p>
    <w:p w14:paraId="234C8411" w14:textId="77777777" w:rsidR="00E65F2A" w:rsidRPr="000E55C5" w:rsidRDefault="00E65F2A" w:rsidP="00E65F2A">
      <w:pPr>
        <w:pStyle w:val="berschrift2"/>
        <w:numPr>
          <w:ilvl w:val="1"/>
          <w:numId w:val="17"/>
        </w:numPr>
        <w:rPr>
          <w:iCs/>
          <w:lang w:val="en-GB"/>
        </w:rPr>
      </w:pPr>
      <w:bookmarkStart w:id="43" w:name="_Toc427134925"/>
      <w:r w:rsidRPr="000E55C5">
        <w:rPr>
          <w:iCs/>
          <w:lang w:val="en-GB"/>
        </w:rPr>
        <w:t>Materials</w:t>
      </w:r>
      <w:bookmarkEnd w:id="43"/>
    </w:p>
    <w:p w14:paraId="497339CC" w14:textId="77777777" w:rsidR="00BC4CC9" w:rsidRPr="000E55C5" w:rsidRDefault="00BC4CC9" w:rsidP="00B45C49">
      <w:pPr>
        <w:rPr>
          <w:b/>
          <w:lang w:val="en-GB"/>
        </w:rPr>
      </w:pPr>
      <w:r w:rsidRPr="000E55C5">
        <w:rPr>
          <w:b/>
          <w:lang w:val="en-GB"/>
        </w:rPr>
        <w:t>AbstractMaterial</w:t>
      </w:r>
    </w:p>
    <w:p w14:paraId="647D14BC" w14:textId="77777777" w:rsidR="00BC4CC9" w:rsidRPr="000E55C5" w:rsidRDefault="00BC4CC9" w:rsidP="00B45C49">
      <w:pPr>
        <w:rPr>
          <w:lang w:val="en-GB"/>
        </w:rPr>
      </w:pPr>
      <w:r w:rsidRPr="000E55C5">
        <w:rPr>
          <w:lang w:val="en-GB"/>
        </w:rPr>
        <w:t xml:space="preserve">Abstract superclass for all Material classes. A Material is a homogeneous substance. We distinguish </w:t>
      </w:r>
      <w:commentRangeStart w:id="44"/>
      <w:r w:rsidRPr="000E55C5">
        <w:rPr>
          <w:lang w:val="en-GB"/>
        </w:rPr>
        <w:t>opaque materials, glazings and gas.</w:t>
      </w:r>
      <w:commentRangeEnd w:id="44"/>
      <w:r w:rsidR="005A566A">
        <w:rPr>
          <w:rStyle w:val="Kommentarzeichen"/>
        </w:rPr>
        <w:commentReference w:id="44"/>
      </w:r>
    </w:p>
    <w:p w14:paraId="2D915108" w14:textId="77777777" w:rsidR="00BC4CC9" w:rsidRPr="000E55C5" w:rsidRDefault="00BC4CC9" w:rsidP="00B45C49">
      <w:pPr>
        <w:rPr>
          <w:lang w:val="en-GB"/>
        </w:rPr>
      </w:pPr>
    </w:p>
    <w:p w14:paraId="3ADE667D" w14:textId="77777777" w:rsidR="00BC4CC9" w:rsidRPr="000E55C5" w:rsidRDefault="00BC4CC9" w:rsidP="00B45C49">
      <w:pPr>
        <w:rPr>
          <w:b/>
          <w:lang w:val="en-GB"/>
        </w:rPr>
      </w:pPr>
      <w:r w:rsidRPr="000E55C5">
        <w:rPr>
          <w:b/>
          <w:lang w:val="en-GB"/>
        </w:rPr>
        <w:t>OpaqueMaterial</w:t>
      </w:r>
    </w:p>
    <w:p w14:paraId="010EA74D" w14:textId="77777777" w:rsidR="00BC4CC9" w:rsidRPr="000E55C5" w:rsidRDefault="00BC4CC9" w:rsidP="00B45C49">
      <w:pPr>
        <w:rPr>
          <w:lang w:val="en-GB"/>
        </w:rPr>
      </w:pPr>
      <w:r w:rsidRPr="000E55C5">
        <w:rPr>
          <w:lang w:val="en-GB"/>
        </w:rPr>
        <w:t xml:space="preserve">Class of </w:t>
      </w:r>
      <w:r w:rsidR="00877031" w:rsidRPr="000E55C5">
        <w:rPr>
          <w:lang w:val="en-GB"/>
        </w:rPr>
        <w:t xml:space="preserve">the </w:t>
      </w:r>
      <w:r w:rsidRPr="000E55C5">
        <w:rPr>
          <w:lang w:val="en-GB"/>
        </w:rPr>
        <w:t>material</w:t>
      </w:r>
      <w:r w:rsidR="00877031" w:rsidRPr="000E55C5">
        <w:rPr>
          <w:lang w:val="en-GB"/>
        </w:rPr>
        <w:t>s which are opaque.</w:t>
      </w:r>
    </w:p>
    <w:p w14:paraId="2A34D8F1" w14:textId="77777777" w:rsidR="00877031" w:rsidRPr="000E55C5" w:rsidRDefault="00877031" w:rsidP="00B45C49">
      <w:pPr>
        <w:rPr>
          <w:lang w:val="en-GB"/>
        </w:rPr>
      </w:pPr>
    </w:p>
    <w:p w14:paraId="48735038" w14:textId="77777777" w:rsidR="00877031" w:rsidRPr="000E55C5" w:rsidRDefault="00877031" w:rsidP="00877031">
      <w:pPr>
        <w:rPr>
          <w:b/>
          <w:lang w:val="en-GB"/>
        </w:rPr>
      </w:pPr>
      <w:commentRangeStart w:id="45"/>
      <w:r w:rsidRPr="000E55C5">
        <w:rPr>
          <w:b/>
          <w:lang w:val="en-GB"/>
        </w:rPr>
        <w:t>Glazing</w:t>
      </w:r>
      <w:commentRangeEnd w:id="45"/>
      <w:r w:rsidRPr="000E55C5">
        <w:rPr>
          <w:rStyle w:val="Kommentarzeichen"/>
          <w:lang w:val="en-GB"/>
        </w:rPr>
        <w:commentReference w:id="45"/>
      </w:r>
    </w:p>
    <w:p w14:paraId="0AD9624E" w14:textId="77777777" w:rsidR="00877031" w:rsidRPr="000E55C5" w:rsidRDefault="00877031" w:rsidP="00B45C49">
      <w:pPr>
        <w:rPr>
          <w:lang w:val="en-GB"/>
        </w:rPr>
      </w:pPr>
      <w:r w:rsidRPr="000E55C5">
        <w:rPr>
          <w:lang w:val="en-GB"/>
        </w:rPr>
        <w:t xml:space="preserve">Transparent component, which may count one or more panes. It is specified by </w:t>
      </w:r>
      <w:r w:rsidR="00E65F2A" w:rsidRPr="000E55C5">
        <w:rPr>
          <w:lang w:val="en-GB"/>
        </w:rPr>
        <w:t xml:space="preserve">its </w:t>
      </w:r>
      <w:r w:rsidRPr="000E55C5">
        <w:rPr>
          <w:lang w:val="en-GB"/>
        </w:rPr>
        <w:t xml:space="preserve">hemispherical/normal </w:t>
      </w:r>
      <w:r w:rsidR="00E65F2A" w:rsidRPr="000E55C5">
        <w:rPr>
          <w:lang w:val="en-GB"/>
        </w:rPr>
        <w:t>transmittance</w:t>
      </w:r>
      <w:r w:rsidR="00D6572F" w:rsidRPr="000E55C5">
        <w:rPr>
          <w:lang w:val="en-GB"/>
        </w:rPr>
        <w:t>s</w:t>
      </w:r>
      <w:r w:rsidR="00E65F2A" w:rsidRPr="000E55C5">
        <w:rPr>
          <w:lang w:val="en-GB"/>
        </w:rPr>
        <w:t>, emittance</w:t>
      </w:r>
      <w:r w:rsidR="00D6572F" w:rsidRPr="000E55C5">
        <w:rPr>
          <w:lang w:val="en-GB"/>
        </w:rPr>
        <w:t>s</w:t>
      </w:r>
      <w:r w:rsidR="00E65F2A" w:rsidRPr="000E55C5">
        <w:rPr>
          <w:lang w:val="en-GB"/>
        </w:rPr>
        <w:t xml:space="preserve"> and reflectance</w:t>
      </w:r>
      <w:r w:rsidR="00D6572F" w:rsidRPr="000E55C5">
        <w:rPr>
          <w:lang w:val="en-GB"/>
        </w:rPr>
        <w:t>s.</w:t>
      </w:r>
      <w:r w:rsidR="00E65F2A" w:rsidRPr="000E55C5">
        <w:rPr>
          <w:lang w:val="en-GB"/>
        </w:rPr>
        <w:t xml:space="preserve"> </w:t>
      </w:r>
    </w:p>
    <w:p w14:paraId="509CFFFC" w14:textId="77777777" w:rsidR="00BC4CC9" w:rsidRPr="000E55C5" w:rsidRDefault="00BC4CC9" w:rsidP="00B45C49">
      <w:pPr>
        <w:rPr>
          <w:lang w:val="en-GB"/>
        </w:rPr>
      </w:pPr>
    </w:p>
    <w:p w14:paraId="3215427C" w14:textId="77777777" w:rsidR="00D6572F" w:rsidRPr="000E55C5" w:rsidRDefault="00D6572F" w:rsidP="00D6572F">
      <w:pPr>
        <w:pStyle w:val="berschrift2"/>
        <w:numPr>
          <w:ilvl w:val="1"/>
          <w:numId w:val="17"/>
        </w:numPr>
        <w:rPr>
          <w:iCs/>
          <w:lang w:val="en-GB"/>
        </w:rPr>
      </w:pPr>
      <w:bookmarkStart w:id="46" w:name="_Toc427134926"/>
      <w:r w:rsidRPr="000E55C5">
        <w:rPr>
          <w:iCs/>
          <w:lang w:val="en-GB"/>
        </w:rPr>
        <w:t>Optical properties</w:t>
      </w:r>
      <w:bookmarkEnd w:id="46"/>
    </w:p>
    <w:p w14:paraId="74A46403" w14:textId="77777777" w:rsidR="000E55C5" w:rsidRPr="000E55C5" w:rsidRDefault="000E55C5" w:rsidP="000E55C5">
      <w:pPr>
        <w:rPr>
          <w:b/>
          <w:lang w:val="en-GB"/>
        </w:rPr>
      </w:pPr>
      <w:r w:rsidRPr="000E55C5">
        <w:rPr>
          <w:b/>
          <w:lang w:val="en-GB"/>
        </w:rPr>
        <w:t>Emittance</w:t>
      </w:r>
    </w:p>
    <w:p w14:paraId="619DC68B" w14:textId="77777777" w:rsidR="000E55C5" w:rsidRPr="005A566A" w:rsidRDefault="000E55C5" w:rsidP="000E55C5">
      <w:pPr>
        <w:rPr>
          <w:lang w:val="en-GB"/>
        </w:rPr>
      </w:pPr>
      <w:r w:rsidRPr="000E55C5">
        <w:rPr>
          <w:lang w:val="en-GB"/>
        </w:rPr>
        <w:t xml:space="preserve">Ratio of the radiation </w:t>
      </w:r>
      <w:r w:rsidRPr="005A566A">
        <w:rPr>
          <w:lang w:val="en-GB"/>
        </w:rPr>
        <w:t>emitted by a specific surface /object to that of a black body.</w:t>
      </w:r>
    </w:p>
    <w:p w14:paraId="7CD69B48" w14:textId="77777777" w:rsidR="000E55C5" w:rsidRPr="000E55C5" w:rsidRDefault="000E55C5" w:rsidP="000E55C5">
      <w:pPr>
        <w:rPr>
          <w:lang w:val="en-GB"/>
        </w:rPr>
      </w:pPr>
      <w:r w:rsidRPr="005A566A">
        <w:rPr>
          <w:lang w:val="en-GB"/>
        </w:rPr>
        <w:t>It is specified for a given surface (SurfaceSide), for</w:t>
      </w:r>
      <w:r w:rsidRPr="000E55C5">
        <w:rPr>
          <w:lang w:val="en-GB"/>
        </w:rPr>
        <w:t xml:space="preserve"> a given wavelength range type (solar, infrared, visible or total).</w:t>
      </w:r>
    </w:p>
    <w:p w14:paraId="501022B9" w14:textId="77777777" w:rsidR="000E55C5" w:rsidRPr="000E55C5" w:rsidRDefault="000E55C5" w:rsidP="00B45C49">
      <w:pPr>
        <w:rPr>
          <w:b/>
          <w:lang w:val="en-GB"/>
        </w:rPr>
      </w:pPr>
    </w:p>
    <w:p w14:paraId="1610FFEE" w14:textId="77777777" w:rsidR="000E55C5" w:rsidRPr="000E55C5" w:rsidRDefault="000E55C5" w:rsidP="000E55C5">
      <w:pPr>
        <w:rPr>
          <w:b/>
          <w:lang w:val="en-GB"/>
        </w:rPr>
      </w:pPr>
      <w:r w:rsidRPr="000E55C5">
        <w:rPr>
          <w:b/>
          <w:lang w:val="en-GB"/>
        </w:rPr>
        <w:lastRenderedPageBreak/>
        <w:t>Absorptance</w:t>
      </w:r>
    </w:p>
    <w:p w14:paraId="25371671" w14:textId="77777777" w:rsidR="000E55C5" w:rsidRPr="000E55C5" w:rsidRDefault="000E55C5" w:rsidP="000E55C5">
      <w:pPr>
        <w:rPr>
          <w:lang w:val="en-GB"/>
        </w:rPr>
      </w:pPr>
      <w:r w:rsidRPr="000E55C5">
        <w:rPr>
          <w:lang w:val="en-GB"/>
        </w:rPr>
        <w:t>Fraction of incident radiation which is absorbed by an object.</w:t>
      </w:r>
    </w:p>
    <w:p w14:paraId="4D64C3BE" w14:textId="77777777" w:rsidR="000E55C5" w:rsidRPr="000E55C5" w:rsidRDefault="000E55C5" w:rsidP="000E55C5">
      <w:pPr>
        <w:rPr>
          <w:lang w:val="en-GB"/>
        </w:rPr>
      </w:pPr>
      <w:r w:rsidRPr="000E55C5">
        <w:rPr>
          <w:lang w:val="en-GB"/>
        </w:rPr>
        <w:t xml:space="preserve">It is specified for a </w:t>
      </w:r>
      <w:r w:rsidRPr="005A566A">
        <w:rPr>
          <w:lang w:val="en-GB"/>
        </w:rPr>
        <w:t>given surface (SurfaceSide), for</w:t>
      </w:r>
      <w:r w:rsidRPr="000E55C5">
        <w:rPr>
          <w:lang w:val="en-GB"/>
        </w:rPr>
        <w:t xml:space="preserve"> a given wavelength range type (solar, infrared, visible or total).</w:t>
      </w:r>
    </w:p>
    <w:p w14:paraId="2DB62FEF" w14:textId="77777777" w:rsidR="000E55C5" w:rsidRPr="000E55C5" w:rsidRDefault="000E55C5" w:rsidP="000E55C5">
      <w:pPr>
        <w:rPr>
          <w:lang w:val="en-GB"/>
        </w:rPr>
      </w:pPr>
      <w:r w:rsidRPr="000E55C5">
        <w:rPr>
          <w:lang w:val="en-GB"/>
        </w:rPr>
        <w:t>According with the Kirchoff and Lambert law, for a diffuse grey body (then non-metallic, non-transparent), the aborptance and the emittance are equals for a given wavelength range.</w:t>
      </w:r>
    </w:p>
    <w:p w14:paraId="4159AA7B" w14:textId="77777777" w:rsidR="000E55C5" w:rsidRPr="000E55C5" w:rsidRDefault="000E55C5" w:rsidP="00B45C49">
      <w:pPr>
        <w:rPr>
          <w:b/>
          <w:lang w:val="en-GB"/>
        </w:rPr>
      </w:pPr>
    </w:p>
    <w:p w14:paraId="27EE158A" w14:textId="77777777" w:rsidR="000E55C5" w:rsidRPr="000E55C5" w:rsidRDefault="000E55C5" w:rsidP="000E55C5">
      <w:pPr>
        <w:rPr>
          <w:b/>
          <w:lang w:val="en-GB"/>
        </w:rPr>
      </w:pPr>
      <w:r w:rsidRPr="000E55C5">
        <w:rPr>
          <w:b/>
          <w:lang w:val="en-GB"/>
        </w:rPr>
        <w:t>Reflectance</w:t>
      </w:r>
    </w:p>
    <w:p w14:paraId="73BD1556" w14:textId="77777777" w:rsidR="000E55C5" w:rsidRPr="000E55C5" w:rsidRDefault="000E55C5" w:rsidP="000E55C5">
      <w:pPr>
        <w:rPr>
          <w:lang w:val="en-GB"/>
        </w:rPr>
      </w:pPr>
      <w:r w:rsidRPr="000E55C5">
        <w:rPr>
          <w:lang w:val="en-GB"/>
        </w:rPr>
        <w:t>Fraction of incident radiation which is reflected by an object.</w:t>
      </w:r>
    </w:p>
    <w:p w14:paraId="37E88C03" w14:textId="77777777" w:rsidR="000E55C5" w:rsidRPr="000E55C5" w:rsidRDefault="000E55C5" w:rsidP="000E55C5">
      <w:pPr>
        <w:rPr>
          <w:lang w:val="en-GB"/>
        </w:rPr>
      </w:pPr>
      <w:r w:rsidRPr="000E55C5">
        <w:rPr>
          <w:lang w:val="en-GB"/>
        </w:rPr>
        <w:t xml:space="preserve">It is specified for a given </w:t>
      </w:r>
      <w:r w:rsidRPr="005A566A">
        <w:rPr>
          <w:lang w:val="en-GB"/>
        </w:rPr>
        <w:t>surface (SurfaceSide), for a</w:t>
      </w:r>
      <w:r w:rsidRPr="000E55C5">
        <w:rPr>
          <w:lang w:val="en-GB"/>
        </w:rPr>
        <w:t xml:space="preserve"> given wavelength range type (solar, infrared, visible or total).</w:t>
      </w:r>
    </w:p>
    <w:p w14:paraId="6F502E05" w14:textId="77777777" w:rsidR="000E55C5" w:rsidRPr="000E55C5" w:rsidRDefault="000E55C5" w:rsidP="00B45C49">
      <w:pPr>
        <w:rPr>
          <w:b/>
          <w:lang w:val="en-GB"/>
        </w:rPr>
      </w:pPr>
    </w:p>
    <w:p w14:paraId="72027B56" w14:textId="77777777" w:rsidR="00BC4CC9" w:rsidRPr="000E55C5" w:rsidRDefault="00D6572F" w:rsidP="00B45C49">
      <w:pPr>
        <w:rPr>
          <w:b/>
          <w:lang w:val="en-GB"/>
        </w:rPr>
      </w:pPr>
      <w:r w:rsidRPr="000E55C5">
        <w:rPr>
          <w:b/>
          <w:lang w:val="en-GB"/>
        </w:rPr>
        <w:t>Transmittance</w:t>
      </w:r>
    </w:p>
    <w:p w14:paraId="64428674" w14:textId="77777777" w:rsidR="00F873D3" w:rsidRPr="000E55C5" w:rsidRDefault="00F873D3" w:rsidP="00B45C49">
      <w:pPr>
        <w:rPr>
          <w:lang w:val="en-GB"/>
        </w:rPr>
      </w:pPr>
      <w:r w:rsidRPr="000E55C5">
        <w:rPr>
          <w:lang w:val="en-GB"/>
        </w:rPr>
        <w:t>Fraction of incident radiation passes through</w:t>
      </w:r>
      <w:r w:rsidR="00C1472F" w:rsidRPr="000E55C5">
        <w:rPr>
          <w:lang w:val="en-GB"/>
        </w:rPr>
        <w:t xml:space="preserve"> a specific object.</w:t>
      </w:r>
    </w:p>
    <w:p w14:paraId="672D05DA" w14:textId="77777777" w:rsidR="00D6572F" w:rsidRPr="000E55C5" w:rsidRDefault="00D6572F" w:rsidP="00D6572F">
      <w:pPr>
        <w:rPr>
          <w:lang w:val="en-GB"/>
        </w:rPr>
      </w:pPr>
      <w:r w:rsidRPr="000E55C5">
        <w:rPr>
          <w:lang w:val="en-GB"/>
        </w:rPr>
        <w:t>It is specified for a given wavelength range type (solar, infrared, visible or total).</w:t>
      </w:r>
    </w:p>
    <w:p w14:paraId="454663BF" w14:textId="77777777" w:rsidR="000E55C5" w:rsidRPr="000E55C5" w:rsidRDefault="000E55C5" w:rsidP="00D6572F">
      <w:pPr>
        <w:rPr>
          <w:lang w:val="en-GB"/>
        </w:rPr>
      </w:pPr>
    </w:p>
    <w:p w14:paraId="386D7147" w14:textId="77777777" w:rsidR="000E55C5" w:rsidRPr="000E55C5" w:rsidRDefault="000E55C5" w:rsidP="000E55C5">
      <w:pPr>
        <w:rPr>
          <w:lang w:val="en-GB"/>
        </w:rPr>
      </w:pPr>
      <w:r w:rsidRPr="000E55C5">
        <w:rPr>
          <w:lang w:val="en-GB"/>
        </w:rPr>
        <w:t>The sum of the absorptance, reflectance and transmittance of a surface/object is always 1.</w:t>
      </w:r>
    </w:p>
    <w:p w14:paraId="599F70EE" w14:textId="77777777" w:rsidR="000E55C5" w:rsidRPr="000E55C5" w:rsidRDefault="000E55C5" w:rsidP="00D6572F">
      <w:pPr>
        <w:rPr>
          <w:lang w:val="en-GB"/>
        </w:rPr>
      </w:pPr>
    </w:p>
    <w:p w14:paraId="54BC46E2" w14:textId="77777777" w:rsidR="00D6572F" w:rsidRPr="000E55C5" w:rsidRDefault="00D6572F" w:rsidP="00B45C49">
      <w:pPr>
        <w:rPr>
          <w:lang w:val="en-GB"/>
        </w:rPr>
      </w:pPr>
    </w:p>
    <w:p w14:paraId="55F81F92" w14:textId="77777777" w:rsidR="000E55C5" w:rsidRPr="000E55C5" w:rsidRDefault="000E55C5" w:rsidP="00B45C49">
      <w:pPr>
        <w:rPr>
          <w:lang w:val="en-GB"/>
        </w:rPr>
      </w:pPr>
    </w:p>
    <w:p w14:paraId="2AE00B38" w14:textId="77777777" w:rsidR="00D6572F" w:rsidRPr="000E55C5" w:rsidRDefault="00D6572F" w:rsidP="00B45C49">
      <w:pPr>
        <w:rPr>
          <w:lang w:val="en-GB"/>
        </w:rPr>
      </w:pPr>
    </w:p>
    <w:p w14:paraId="701B1B63" w14:textId="77777777" w:rsidR="00D6572F" w:rsidRPr="000E55C5" w:rsidRDefault="00D6572F" w:rsidP="00B45C49">
      <w:pPr>
        <w:rPr>
          <w:lang w:val="en-GB"/>
        </w:rPr>
      </w:pPr>
    </w:p>
    <w:p w14:paraId="5AF6A012" w14:textId="77777777" w:rsidR="00FC51C3" w:rsidRPr="000E55C5" w:rsidRDefault="00FC51C3" w:rsidP="00FC51C3">
      <w:pPr>
        <w:pStyle w:val="berschrift1"/>
        <w:rPr>
          <w:lang w:val="en-GB"/>
        </w:rPr>
      </w:pPr>
      <w:bookmarkStart w:id="47" w:name="_Toc427134927"/>
      <w:r w:rsidRPr="000E55C5">
        <w:rPr>
          <w:lang w:val="en-GB"/>
        </w:rPr>
        <w:lastRenderedPageBreak/>
        <w:t>Occupancy Module</w:t>
      </w:r>
      <w:bookmarkEnd w:id="47"/>
    </w:p>
    <w:p w14:paraId="4267BD2A" w14:textId="77777777" w:rsidR="00952C42" w:rsidRPr="000E55C5" w:rsidRDefault="00952C42" w:rsidP="00066E00">
      <w:pPr>
        <w:rPr>
          <w:lang w:val="en-GB"/>
        </w:rPr>
      </w:pPr>
    </w:p>
    <w:p w14:paraId="20D0B9F1" w14:textId="77777777" w:rsidR="00257D94" w:rsidRPr="000E55C5" w:rsidRDefault="00952C42" w:rsidP="00066E00">
      <w:pPr>
        <w:rPr>
          <w:lang w:val="en-GB"/>
        </w:rPr>
      </w:pPr>
      <w:r w:rsidRPr="000E55C5">
        <w:rPr>
          <w:noProof/>
        </w:rPr>
        <w:drawing>
          <wp:inline distT="0" distB="0" distL="0" distR="0" wp14:anchorId="0986E5CE" wp14:editId="172ABDB2">
            <wp:extent cx="5084445" cy="6322060"/>
            <wp:effectExtent l="0" t="0" r="1905"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4445" cy="6322060"/>
                    </a:xfrm>
                    <a:prstGeom prst="rect">
                      <a:avLst/>
                    </a:prstGeom>
                    <a:noFill/>
                  </pic:spPr>
                </pic:pic>
              </a:graphicData>
            </a:graphic>
          </wp:inline>
        </w:drawing>
      </w:r>
    </w:p>
    <w:p w14:paraId="027A298C" w14:textId="77777777" w:rsidR="00D75481" w:rsidRPr="000E55C5" w:rsidRDefault="00D75481" w:rsidP="00D75481">
      <w:pPr>
        <w:rPr>
          <w:lang w:val="en-GB"/>
        </w:rPr>
      </w:pPr>
      <w:r w:rsidRPr="000E55C5">
        <w:rPr>
          <w:b/>
          <w:lang w:val="en-GB"/>
        </w:rPr>
        <w:t xml:space="preserve">Fig. </w:t>
      </w:r>
      <w:r w:rsidRPr="000E55C5">
        <w:rPr>
          <w:b/>
          <w:lang w:val="en-GB"/>
        </w:rPr>
        <w:fldChar w:fldCharType="begin"/>
      </w:r>
      <w:r w:rsidRPr="000E55C5">
        <w:rPr>
          <w:b/>
          <w:lang w:val="en-GB"/>
        </w:rPr>
        <w:instrText xml:space="preserve"> SEQ Abbildung \* ARABIC </w:instrText>
      </w:r>
      <w:r w:rsidRPr="000E55C5">
        <w:rPr>
          <w:b/>
          <w:lang w:val="en-GB"/>
        </w:rPr>
        <w:fldChar w:fldCharType="separate"/>
      </w:r>
      <w:r w:rsidR="00BA40FA" w:rsidRPr="000E55C5">
        <w:rPr>
          <w:b/>
          <w:noProof/>
          <w:lang w:val="en-GB"/>
        </w:rPr>
        <w:t>5</w:t>
      </w:r>
      <w:r w:rsidRPr="000E55C5">
        <w:rPr>
          <w:b/>
          <w:lang w:val="en-GB"/>
        </w:rPr>
        <w:fldChar w:fldCharType="end"/>
      </w:r>
      <w:r w:rsidRPr="000E55C5">
        <w:rPr>
          <w:b/>
          <w:lang w:val="en-GB"/>
        </w:rPr>
        <w:t xml:space="preserve">: </w:t>
      </w:r>
      <w:r w:rsidRPr="000E55C5">
        <w:rPr>
          <w:rStyle w:val="ZitatZchn"/>
          <w:lang w:val="en-GB"/>
        </w:rPr>
        <w:t xml:space="preserve">Class diagram of </w:t>
      </w:r>
      <w:r w:rsidR="00BA40FA" w:rsidRPr="000E55C5">
        <w:rPr>
          <w:rStyle w:val="ZitatZchn"/>
          <w:lang w:val="en-GB"/>
        </w:rPr>
        <w:t>Occupancy</w:t>
      </w:r>
      <w:r w:rsidRPr="000E55C5">
        <w:rPr>
          <w:rStyle w:val="ZitatZchn"/>
          <w:lang w:val="en-GB"/>
        </w:rPr>
        <w:t xml:space="preserve"> Module</w:t>
      </w:r>
    </w:p>
    <w:p w14:paraId="23988EEB" w14:textId="77777777" w:rsidR="00D75481" w:rsidRDefault="00D75481" w:rsidP="00066E00">
      <w:pPr>
        <w:rPr>
          <w:lang w:val="en-GB"/>
        </w:rPr>
      </w:pPr>
    </w:p>
    <w:p w14:paraId="2EAF838C" w14:textId="77777777" w:rsidR="005A566A" w:rsidRDefault="005A566A" w:rsidP="005A566A">
      <w:pPr>
        <w:rPr>
          <w:rStyle w:val="ZitatZchn"/>
          <w:lang w:val="en-GB"/>
        </w:rPr>
      </w:pPr>
      <w:r>
        <w:rPr>
          <w:rStyle w:val="ZitatZchn"/>
          <w:lang w:val="en-GB"/>
        </w:rPr>
        <w:t xml:space="preserve">The Occupancy Module is a module of the ADE Energy, which may be extended for multi-field analysis (socio-economics, demographics etc.). It </w:t>
      </w:r>
      <w:r w:rsidR="00002A62">
        <w:rPr>
          <w:rStyle w:val="ZitatZchn"/>
          <w:lang w:val="en-GB"/>
        </w:rPr>
        <w:t>contains</w:t>
      </w:r>
      <w:r>
        <w:rPr>
          <w:rStyle w:val="ZitatZchn"/>
          <w:lang w:val="en-GB"/>
        </w:rPr>
        <w:t xml:space="preserve"> the characterization of the building usage, </w:t>
      </w:r>
      <w:r w:rsidR="00002A62">
        <w:rPr>
          <w:rStyle w:val="ZitatZchn"/>
          <w:lang w:val="en-GB"/>
        </w:rPr>
        <w:t>it</w:t>
      </w:r>
      <w:r>
        <w:rPr>
          <w:rStyle w:val="ZitatZchn"/>
          <w:lang w:val="en-GB"/>
        </w:rPr>
        <w:t xml:space="preserve"> is related to the rest of the ADE Energy </w:t>
      </w:r>
      <w:r w:rsidR="00002A62">
        <w:rPr>
          <w:rStyle w:val="ZitatZchn"/>
          <w:lang w:val="en-GB"/>
        </w:rPr>
        <w:t xml:space="preserve"> and CityGML model </w:t>
      </w:r>
      <w:r>
        <w:rPr>
          <w:rStyle w:val="ZitatZchn"/>
          <w:lang w:val="en-GB"/>
        </w:rPr>
        <w:t xml:space="preserve">through the </w:t>
      </w:r>
      <w:r w:rsidR="00002A62">
        <w:rPr>
          <w:rStyle w:val="ZitatZchn"/>
          <w:lang w:val="en-GB"/>
        </w:rPr>
        <w:t xml:space="preserve">unique </w:t>
      </w:r>
      <w:r>
        <w:rPr>
          <w:rStyle w:val="ZitatZchn"/>
          <w:lang w:val="en-GB"/>
        </w:rPr>
        <w:t>class UsageZone.</w:t>
      </w:r>
    </w:p>
    <w:p w14:paraId="1E5668DA" w14:textId="77777777" w:rsidR="005A566A" w:rsidRPr="000E55C5" w:rsidRDefault="005A566A" w:rsidP="00066E00">
      <w:pPr>
        <w:rPr>
          <w:lang w:val="en-GB"/>
        </w:rPr>
      </w:pPr>
    </w:p>
    <w:p w14:paraId="7401489C" w14:textId="77777777" w:rsidR="00257D94" w:rsidRPr="000E55C5" w:rsidRDefault="00257D94" w:rsidP="00257D94">
      <w:pPr>
        <w:pStyle w:val="berschrift2"/>
        <w:numPr>
          <w:ilvl w:val="1"/>
          <w:numId w:val="17"/>
        </w:numPr>
        <w:rPr>
          <w:lang w:val="en-GB"/>
        </w:rPr>
      </w:pPr>
      <w:bookmarkStart w:id="48" w:name="_Toc427134928"/>
      <w:r w:rsidRPr="000E55C5">
        <w:rPr>
          <w:lang w:val="en-GB"/>
        </w:rPr>
        <w:lastRenderedPageBreak/>
        <w:t>Usage zone and Building Unit</w:t>
      </w:r>
      <w:bookmarkEnd w:id="48"/>
    </w:p>
    <w:p w14:paraId="704B8B92" w14:textId="77777777" w:rsidR="00324EDD" w:rsidRPr="000E55C5" w:rsidRDefault="00324EDD" w:rsidP="00324EDD">
      <w:pPr>
        <w:rPr>
          <w:b/>
          <w:lang w:val="en-GB"/>
        </w:rPr>
      </w:pPr>
      <w:r w:rsidRPr="000E55C5">
        <w:rPr>
          <w:b/>
          <w:lang w:val="en-GB"/>
        </w:rPr>
        <w:t>Usage Zone</w:t>
      </w:r>
    </w:p>
    <w:p w14:paraId="1D364678" w14:textId="77777777" w:rsidR="00324EDD" w:rsidRPr="000E55C5" w:rsidRDefault="00324EDD" w:rsidP="00324EDD">
      <w:pPr>
        <w:rPr>
          <w:lang w:val="en-GB"/>
        </w:rPr>
      </w:pPr>
      <w:r w:rsidRPr="000E55C5">
        <w:rPr>
          <w:lang w:val="en-GB"/>
        </w:rPr>
        <w:t xml:space="preserve">Zone of a building with homogeneous usage type. This usage type is defined by a </w:t>
      </w:r>
      <w:r w:rsidRPr="000E55C5">
        <w:rPr>
          <w:i/>
          <w:lang w:val="en-GB"/>
        </w:rPr>
        <w:t>usageZoneClass</w:t>
      </w:r>
      <w:r w:rsidRPr="000E55C5">
        <w:rPr>
          <w:lang w:val="en-GB"/>
        </w:rPr>
        <w:t xml:space="preserve"> (corresponding to the CityGML</w:t>
      </w:r>
      <w:r w:rsidR="00051675" w:rsidRPr="000E55C5">
        <w:rPr>
          <w:lang w:val="en-GB"/>
        </w:rPr>
        <w:t xml:space="preserve"> Code list of the _AbstractBuilding attribute class</w:t>
      </w:r>
      <w:r w:rsidRPr="000E55C5">
        <w:rPr>
          <w:lang w:val="en-GB"/>
        </w:rPr>
        <w:t>)</w:t>
      </w:r>
      <w:r w:rsidR="00002A62">
        <w:rPr>
          <w:lang w:val="en-GB"/>
        </w:rPr>
        <w:t>.</w:t>
      </w:r>
    </w:p>
    <w:p w14:paraId="463A28C2" w14:textId="77777777" w:rsidR="00324EDD" w:rsidRDefault="00324EDD" w:rsidP="00324EDD">
      <w:pPr>
        <w:rPr>
          <w:lang w:val="en-GB"/>
        </w:rPr>
      </w:pPr>
      <w:r w:rsidRPr="000E55C5">
        <w:rPr>
          <w:lang w:val="en-GB"/>
        </w:rPr>
        <w:t>This zone is operated with a single heating and cooling set-point temperature schedule (</w:t>
      </w:r>
      <w:r w:rsidRPr="000E55C5">
        <w:rPr>
          <w:i/>
          <w:lang w:val="en-GB"/>
        </w:rPr>
        <w:t>heatingSchedule</w:t>
      </w:r>
      <w:r w:rsidRPr="000E55C5">
        <w:rPr>
          <w:lang w:val="en-GB"/>
        </w:rPr>
        <w:t xml:space="preserve"> respectively </w:t>
      </w:r>
      <w:r w:rsidRPr="000E55C5">
        <w:rPr>
          <w:i/>
          <w:lang w:val="en-GB"/>
        </w:rPr>
        <w:t>coolingSchedule</w:t>
      </w:r>
      <w:r w:rsidRPr="000E55C5">
        <w:rPr>
          <w:lang w:val="en-GB"/>
        </w:rPr>
        <w:t>)</w:t>
      </w:r>
      <w:r w:rsidR="00051675" w:rsidRPr="000E55C5">
        <w:rPr>
          <w:lang w:val="en-GB"/>
        </w:rPr>
        <w:t xml:space="preserve"> and single air ventilation schedule.</w:t>
      </w:r>
    </w:p>
    <w:p w14:paraId="403A7909" w14:textId="77777777" w:rsidR="000F4000" w:rsidRPr="000E55C5" w:rsidRDefault="000F4000" w:rsidP="00324EDD">
      <w:pPr>
        <w:rPr>
          <w:lang w:val="en-GB"/>
        </w:rPr>
      </w:pPr>
      <w:r>
        <w:rPr>
          <w:lang w:val="en-GB"/>
        </w:rPr>
        <w:t>It inherits from _CityObject.</w:t>
      </w:r>
    </w:p>
    <w:p w14:paraId="1E4230F4" w14:textId="77777777" w:rsidR="00051675" w:rsidRPr="000E55C5" w:rsidRDefault="00051675" w:rsidP="00324EDD">
      <w:pPr>
        <w:rPr>
          <w:lang w:val="en-GB"/>
        </w:rPr>
      </w:pPr>
    </w:p>
    <w:p w14:paraId="6C5CBC95" w14:textId="77777777" w:rsidR="00051675" w:rsidRPr="000E55C5" w:rsidRDefault="00051675" w:rsidP="00324EDD">
      <w:pPr>
        <w:rPr>
          <w:b/>
          <w:lang w:val="en-GB"/>
        </w:rPr>
      </w:pPr>
      <w:r w:rsidRPr="000E55C5">
        <w:rPr>
          <w:b/>
          <w:lang w:val="en-GB"/>
        </w:rPr>
        <w:t>BuildingUnit</w:t>
      </w:r>
    </w:p>
    <w:p w14:paraId="3CBB85F5" w14:textId="77777777" w:rsidR="00051675" w:rsidRDefault="00051675" w:rsidP="00324EDD">
      <w:pPr>
        <w:rPr>
          <w:lang w:val="en-GB"/>
        </w:rPr>
      </w:pPr>
      <w:r w:rsidRPr="000E55C5">
        <w:rPr>
          <w:lang w:val="en-GB"/>
        </w:rPr>
        <w:t>Part of usage zone which is related to a single occupant entity, such as dwelling or workplace. Owner information</w:t>
      </w:r>
      <w:r w:rsidR="007A7746" w:rsidRPr="000E55C5">
        <w:rPr>
          <w:lang w:val="en-GB"/>
        </w:rPr>
        <w:t xml:space="preserve"> data</w:t>
      </w:r>
      <w:r w:rsidRPr="000E55C5">
        <w:rPr>
          <w:lang w:val="en-GB"/>
        </w:rPr>
        <w:t xml:space="preserve"> </w:t>
      </w:r>
      <w:r w:rsidR="00002A62">
        <w:rPr>
          <w:lang w:val="en-GB"/>
        </w:rPr>
        <w:t>(</w:t>
      </w:r>
      <w:r w:rsidRPr="000E55C5">
        <w:rPr>
          <w:lang w:val="en-GB"/>
        </w:rPr>
        <w:t>as owner name and ownership type</w:t>
      </w:r>
      <w:r w:rsidR="00002A62">
        <w:rPr>
          <w:lang w:val="en-GB"/>
        </w:rPr>
        <w:t>)</w:t>
      </w:r>
      <w:r w:rsidRPr="000E55C5">
        <w:rPr>
          <w:lang w:val="en-GB"/>
        </w:rPr>
        <w:t xml:space="preserve"> are specified</w:t>
      </w:r>
      <w:r w:rsidR="007A7746" w:rsidRPr="000E55C5">
        <w:rPr>
          <w:lang w:val="en-GB"/>
        </w:rPr>
        <w:t xml:space="preserve"> in this class</w:t>
      </w:r>
      <w:r w:rsidRPr="000E55C5">
        <w:rPr>
          <w:lang w:val="en-GB"/>
        </w:rPr>
        <w:t>.</w:t>
      </w:r>
    </w:p>
    <w:p w14:paraId="010EDC27" w14:textId="77777777" w:rsidR="000F4000" w:rsidRPr="000E55C5" w:rsidRDefault="000F4000" w:rsidP="000F4000">
      <w:pPr>
        <w:rPr>
          <w:lang w:val="en-GB"/>
        </w:rPr>
      </w:pPr>
      <w:r>
        <w:rPr>
          <w:lang w:val="en-GB"/>
        </w:rPr>
        <w:t>It inherits from _CityObject.</w:t>
      </w:r>
    </w:p>
    <w:p w14:paraId="322076F8" w14:textId="77777777" w:rsidR="00324EDD" w:rsidRPr="000E55C5" w:rsidRDefault="00324EDD" w:rsidP="00324EDD">
      <w:pPr>
        <w:rPr>
          <w:lang w:val="en-GB"/>
        </w:rPr>
      </w:pPr>
    </w:p>
    <w:p w14:paraId="2280E7C8" w14:textId="77777777" w:rsidR="007A7746" w:rsidRPr="000E55C5" w:rsidRDefault="00257D94" w:rsidP="007A7746">
      <w:pPr>
        <w:pStyle w:val="berschrift2"/>
        <w:numPr>
          <w:ilvl w:val="1"/>
          <w:numId w:val="17"/>
        </w:numPr>
        <w:rPr>
          <w:lang w:val="en-GB"/>
        </w:rPr>
      </w:pPr>
      <w:bookmarkStart w:id="49" w:name="_Toc427134929"/>
      <w:r w:rsidRPr="000E55C5">
        <w:rPr>
          <w:lang w:val="en-GB"/>
        </w:rPr>
        <w:t>Occupan</w:t>
      </w:r>
      <w:r w:rsidR="00F51F36" w:rsidRPr="000E55C5">
        <w:rPr>
          <w:lang w:val="en-GB"/>
        </w:rPr>
        <w:t>ts</w:t>
      </w:r>
      <w:bookmarkEnd w:id="49"/>
    </w:p>
    <w:p w14:paraId="4648A0E9" w14:textId="77777777" w:rsidR="007A7746" w:rsidRPr="000E55C5" w:rsidRDefault="007A7746" w:rsidP="007A7746">
      <w:pPr>
        <w:rPr>
          <w:b/>
          <w:lang w:val="en-GB"/>
        </w:rPr>
      </w:pPr>
      <w:r w:rsidRPr="000E55C5">
        <w:rPr>
          <w:b/>
          <w:lang w:val="en-GB"/>
        </w:rPr>
        <w:t>Occupancy</w:t>
      </w:r>
    </w:p>
    <w:p w14:paraId="6B51E425" w14:textId="77777777" w:rsidR="007A7746" w:rsidRPr="000E55C5" w:rsidRDefault="007A7746" w:rsidP="007A7746">
      <w:pPr>
        <w:rPr>
          <w:lang w:val="en-GB"/>
        </w:rPr>
      </w:pPr>
      <w:r w:rsidRPr="000E55C5">
        <w:rPr>
          <w:lang w:val="en-GB"/>
        </w:rPr>
        <w:t>Homogeneous group of occupants of a usage zone or building unit, defined with an occupant type (e.g. residents, workers, visitors etc…).</w:t>
      </w:r>
    </w:p>
    <w:p w14:paraId="3FAA4B57" w14:textId="77777777" w:rsidR="007A7746" w:rsidRPr="000E55C5" w:rsidRDefault="007A7746" w:rsidP="007A7746">
      <w:pPr>
        <w:rPr>
          <w:lang w:val="en-GB"/>
        </w:rPr>
      </w:pPr>
    </w:p>
    <w:p w14:paraId="031911AA" w14:textId="77777777" w:rsidR="007A7746" w:rsidRPr="000E55C5" w:rsidRDefault="007A7746" w:rsidP="007A7746">
      <w:pPr>
        <w:rPr>
          <w:b/>
          <w:lang w:val="en-GB"/>
        </w:rPr>
      </w:pPr>
      <w:r w:rsidRPr="000E55C5">
        <w:rPr>
          <w:b/>
          <w:lang w:val="en-GB"/>
        </w:rPr>
        <w:t>Household</w:t>
      </w:r>
    </w:p>
    <w:p w14:paraId="73C75E0D" w14:textId="77777777" w:rsidR="007A7746" w:rsidRPr="000E55C5" w:rsidRDefault="007A7746" w:rsidP="007A7746">
      <w:pPr>
        <w:rPr>
          <w:lang w:val="en-GB"/>
        </w:rPr>
      </w:pPr>
      <w:r w:rsidRPr="000E55C5">
        <w:rPr>
          <w:lang w:val="en-GB"/>
        </w:rPr>
        <w:t>Group of persons living in the same dwelling, in the case where occupant</w:t>
      </w:r>
      <w:r w:rsidR="00837CBB" w:rsidRPr="000E55C5">
        <w:rPr>
          <w:lang w:val="en-GB"/>
        </w:rPr>
        <w:t>s</w:t>
      </w:r>
      <w:r w:rsidRPr="000E55C5">
        <w:rPr>
          <w:lang w:val="en-GB"/>
        </w:rPr>
        <w:t xml:space="preserve"> are residents.</w:t>
      </w:r>
    </w:p>
    <w:p w14:paraId="42701AE0" w14:textId="77777777" w:rsidR="00837CBB" w:rsidRPr="000E55C5" w:rsidRDefault="00837CBB" w:rsidP="007A7746">
      <w:pPr>
        <w:rPr>
          <w:lang w:val="en-GB"/>
        </w:rPr>
      </w:pPr>
      <w:r w:rsidRPr="000E55C5">
        <w:rPr>
          <w:lang w:val="en-GB"/>
        </w:rPr>
        <w:t>There are defined by a type (e.g. one family, worker couple etc…) and a residence type (main/secondary residence or vacant)</w:t>
      </w:r>
      <w:r w:rsidR="008C21DF" w:rsidRPr="000E55C5">
        <w:rPr>
          <w:lang w:val="en-GB"/>
        </w:rPr>
        <w:t>.</w:t>
      </w:r>
    </w:p>
    <w:p w14:paraId="61C3E169" w14:textId="77777777" w:rsidR="007A7746" w:rsidRPr="000E55C5" w:rsidRDefault="007A7746" w:rsidP="007A7746">
      <w:pPr>
        <w:rPr>
          <w:lang w:val="en-GB"/>
        </w:rPr>
      </w:pPr>
    </w:p>
    <w:p w14:paraId="32AB5169" w14:textId="77777777" w:rsidR="007A7746" w:rsidRPr="000E55C5" w:rsidRDefault="00257D94" w:rsidP="007A7746">
      <w:pPr>
        <w:pStyle w:val="berschrift2"/>
        <w:numPr>
          <w:ilvl w:val="1"/>
          <w:numId w:val="17"/>
        </w:numPr>
        <w:rPr>
          <w:lang w:val="en-GB"/>
        </w:rPr>
      </w:pPr>
      <w:bookmarkStart w:id="50" w:name="_Toc427134930"/>
      <w:r w:rsidRPr="000E55C5">
        <w:rPr>
          <w:lang w:val="en-GB"/>
        </w:rPr>
        <w:t>Facilities</w:t>
      </w:r>
      <w:bookmarkEnd w:id="50"/>
    </w:p>
    <w:p w14:paraId="715F01EF" w14:textId="77777777" w:rsidR="007A7746" w:rsidRPr="000E55C5" w:rsidRDefault="007A7746" w:rsidP="007A7746">
      <w:pPr>
        <w:rPr>
          <w:b/>
          <w:lang w:val="en-GB"/>
        </w:rPr>
      </w:pPr>
      <w:r w:rsidRPr="000E55C5">
        <w:rPr>
          <w:b/>
          <w:lang w:val="en-GB"/>
        </w:rPr>
        <w:t>Facilities</w:t>
      </w:r>
    </w:p>
    <w:p w14:paraId="64DA1107" w14:textId="77777777" w:rsidR="007A7746" w:rsidRPr="000E55C5" w:rsidRDefault="007A7746" w:rsidP="007A7746">
      <w:pPr>
        <w:rPr>
          <w:b/>
          <w:lang w:val="en-GB"/>
        </w:rPr>
      </w:pPr>
      <w:r w:rsidRPr="000E55C5">
        <w:rPr>
          <w:lang w:val="en-GB"/>
        </w:rPr>
        <w:t xml:space="preserve">Facilities and Appliances inside the usage zone </w:t>
      </w:r>
      <w:r w:rsidR="00002A62">
        <w:rPr>
          <w:lang w:val="en-GB"/>
        </w:rPr>
        <w:t>or building unit, which consume</w:t>
      </w:r>
      <w:r w:rsidRPr="000E55C5">
        <w:rPr>
          <w:lang w:val="en-GB"/>
        </w:rPr>
        <w:t xml:space="preserve"> and dissipate energy. They are distinguished between domestic hot water facilities (</w:t>
      </w:r>
      <w:r w:rsidRPr="000E55C5">
        <w:rPr>
          <w:i/>
          <w:lang w:val="en-GB"/>
        </w:rPr>
        <w:t>DHWFacilities</w:t>
      </w:r>
      <w:r w:rsidRPr="000E55C5">
        <w:rPr>
          <w:lang w:val="en-GB"/>
        </w:rPr>
        <w:t>) and electrical facilities</w:t>
      </w:r>
    </w:p>
    <w:p w14:paraId="1CCC2644" w14:textId="77777777" w:rsidR="007A7746" w:rsidRPr="000E55C5" w:rsidRDefault="007A7746" w:rsidP="007A7746">
      <w:pPr>
        <w:rPr>
          <w:lang w:val="en-GB"/>
        </w:rPr>
      </w:pPr>
    </w:p>
    <w:p w14:paraId="5EE4C7AF" w14:textId="77777777" w:rsidR="00FC51C3" w:rsidRPr="000E55C5" w:rsidRDefault="00FC51C3" w:rsidP="00FC51C3">
      <w:pPr>
        <w:pStyle w:val="berschrift1"/>
        <w:rPr>
          <w:lang w:val="en-GB"/>
        </w:rPr>
      </w:pPr>
      <w:bookmarkStart w:id="51" w:name="_Toc427134931"/>
      <w:r w:rsidRPr="000E55C5">
        <w:rPr>
          <w:lang w:val="en-GB"/>
        </w:rPr>
        <w:lastRenderedPageBreak/>
        <w:t>Energy System Module</w:t>
      </w:r>
      <w:bookmarkEnd w:id="51"/>
    </w:p>
    <w:p w14:paraId="09CD5B45" w14:textId="77777777" w:rsidR="00952C42" w:rsidRPr="000E55C5" w:rsidRDefault="000F4000" w:rsidP="00952C42">
      <w:pPr>
        <w:rPr>
          <w:lang w:val="en-GB"/>
        </w:rPr>
      </w:pPr>
      <w:r w:rsidRPr="000F4000">
        <w:rPr>
          <w:noProof/>
        </w:rPr>
        <w:drawing>
          <wp:inline distT="0" distB="0" distL="0" distR="0" wp14:anchorId="5DBC0F6F" wp14:editId="12A8F0E4">
            <wp:extent cx="5760720" cy="4996993"/>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996993"/>
                    </a:xfrm>
                    <a:prstGeom prst="rect">
                      <a:avLst/>
                    </a:prstGeom>
                    <a:noFill/>
                    <a:ln>
                      <a:noFill/>
                    </a:ln>
                    <a:effectLst/>
                    <a:extLst/>
                  </pic:spPr>
                </pic:pic>
              </a:graphicData>
            </a:graphic>
          </wp:inline>
        </w:drawing>
      </w:r>
    </w:p>
    <w:p w14:paraId="26331F9D" w14:textId="77777777" w:rsidR="00952C42" w:rsidRPr="000E55C5" w:rsidRDefault="00952C42" w:rsidP="00952C42">
      <w:pPr>
        <w:rPr>
          <w:lang w:val="en-GB"/>
        </w:rPr>
      </w:pPr>
    </w:p>
    <w:p w14:paraId="125090B2" w14:textId="77777777" w:rsidR="00BA40FA" w:rsidRPr="000E55C5" w:rsidRDefault="00BA40FA" w:rsidP="00BA40FA">
      <w:pPr>
        <w:rPr>
          <w:lang w:val="en-GB"/>
        </w:rPr>
      </w:pPr>
      <w:r w:rsidRPr="000E55C5">
        <w:rPr>
          <w:b/>
          <w:lang w:val="en-GB"/>
        </w:rPr>
        <w:t xml:space="preserve">Fig. </w:t>
      </w:r>
      <w:r w:rsidRPr="000E55C5">
        <w:rPr>
          <w:b/>
          <w:lang w:val="en-GB"/>
        </w:rPr>
        <w:fldChar w:fldCharType="begin"/>
      </w:r>
      <w:r w:rsidRPr="000E55C5">
        <w:rPr>
          <w:b/>
          <w:lang w:val="en-GB"/>
        </w:rPr>
        <w:instrText xml:space="preserve"> SEQ Abbildung \* ARABIC </w:instrText>
      </w:r>
      <w:r w:rsidRPr="000E55C5">
        <w:rPr>
          <w:b/>
          <w:lang w:val="en-GB"/>
        </w:rPr>
        <w:fldChar w:fldCharType="separate"/>
      </w:r>
      <w:r w:rsidRPr="000E55C5">
        <w:rPr>
          <w:b/>
          <w:noProof/>
          <w:lang w:val="en-GB"/>
        </w:rPr>
        <w:t>6</w:t>
      </w:r>
      <w:r w:rsidRPr="000E55C5">
        <w:rPr>
          <w:b/>
          <w:lang w:val="en-GB"/>
        </w:rPr>
        <w:fldChar w:fldCharType="end"/>
      </w:r>
      <w:r w:rsidRPr="000E55C5">
        <w:rPr>
          <w:b/>
          <w:lang w:val="en-GB"/>
        </w:rPr>
        <w:t xml:space="preserve">: </w:t>
      </w:r>
      <w:r w:rsidRPr="000E55C5">
        <w:rPr>
          <w:rStyle w:val="ZitatZchn"/>
          <w:lang w:val="en-GB"/>
        </w:rPr>
        <w:t>Class diagram of Energy System Module</w:t>
      </w:r>
    </w:p>
    <w:p w14:paraId="37CBBB28" w14:textId="77777777" w:rsidR="00952C42" w:rsidRPr="000E55C5" w:rsidRDefault="00952C42" w:rsidP="00952C42">
      <w:pPr>
        <w:rPr>
          <w:lang w:val="en-GB"/>
        </w:rPr>
      </w:pPr>
    </w:p>
    <w:p w14:paraId="1DD7B3BE" w14:textId="77777777" w:rsidR="00952C42" w:rsidRPr="000E55C5" w:rsidRDefault="00952C42" w:rsidP="00952C42">
      <w:pPr>
        <w:rPr>
          <w:lang w:val="en-GB"/>
        </w:rPr>
      </w:pPr>
      <w:r w:rsidRPr="000E55C5">
        <w:rPr>
          <w:noProof/>
        </w:rPr>
        <w:drawing>
          <wp:inline distT="0" distB="0" distL="0" distR="0" wp14:anchorId="762E0CF4" wp14:editId="5FB3DA56">
            <wp:extent cx="3936220" cy="2390775"/>
            <wp:effectExtent l="0" t="0" r="7620" b="0"/>
            <wp:docPr id="10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5224" cy="2396244"/>
                    </a:xfrm>
                    <a:prstGeom prst="rect">
                      <a:avLst/>
                    </a:prstGeom>
                    <a:noFill/>
                    <a:ln>
                      <a:noFill/>
                    </a:ln>
                    <a:effectLst/>
                    <a:extLst/>
                  </pic:spPr>
                </pic:pic>
              </a:graphicData>
            </a:graphic>
          </wp:inline>
        </w:drawing>
      </w:r>
    </w:p>
    <w:p w14:paraId="77173B10" w14:textId="77777777" w:rsidR="00BA40FA" w:rsidRPr="000E55C5" w:rsidRDefault="00BA40FA" w:rsidP="00BA40FA">
      <w:pPr>
        <w:rPr>
          <w:lang w:val="en-GB"/>
        </w:rPr>
      </w:pPr>
      <w:r w:rsidRPr="000E55C5">
        <w:rPr>
          <w:b/>
          <w:lang w:val="en-GB"/>
        </w:rPr>
        <w:t xml:space="preserve">Fig. </w:t>
      </w:r>
      <w:r w:rsidRPr="000E55C5">
        <w:rPr>
          <w:b/>
          <w:lang w:val="en-GB"/>
        </w:rPr>
        <w:fldChar w:fldCharType="begin"/>
      </w:r>
      <w:r w:rsidRPr="000E55C5">
        <w:rPr>
          <w:b/>
          <w:lang w:val="en-GB"/>
        </w:rPr>
        <w:instrText xml:space="preserve"> SEQ Abbildung \* ARABIC </w:instrText>
      </w:r>
      <w:r w:rsidRPr="000E55C5">
        <w:rPr>
          <w:b/>
          <w:lang w:val="en-GB"/>
        </w:rPr>
        <w:fldChar w:fldCharType="separate"/>
      </w:r>
      <w:r w:rsidR="000F4000">
        <w:rPr>
          <w:b/>
          <w:noProof/>
          <w:lang w:val="en-GB"/>
        </w:rPr>
        <w:t>7</w:t>
      </w:r>
      <w:r w:rsidRPr="000E55C5">
        <w:rPr>
          <w:b/>
          <w:lang w:val="en-GB"/>
        </w:rPr>
        <w:fldChar w:fldCharType="end"/>
      </w:r>
      <w:r w:rsidRPr="000E55C5">
        <w:rPr>
          <w:b/>
          <w:lang w:val="en-GB"/>
        </w:rPr>
        <w:t xml:space="preserve">: </w:t>
      </w:r>
      <w:r w:rsidRPr="000E55C5">
        <w:rPr>
          <w:rStyle w:val="ZitatZchn"/>
          <w:lang w:val="en-GB"/>
        </w:rPr>
        <w:t>Type classes of Energy System Module</w:t>
      </w:r>
    </w:p>
    <w:p w14:paraId="5141DA1C" w14:textId="77777777" w:rsidR="00BA40FA" w:rsidRDefault="00BA40FA" w:rsidP="00952C42">
      <w:pPr>
        <w:rPr>
          <w:lang w:val="en-GB"/>
        </w:rPr>
      </w:pPr>
    </w:p>
    <w:p w14:paraId="66594367" w14:textId="77777777" w:rsidR="00002A62" w:rsidRDefault="00002A62" w:rsidP="00002A62">
      <w:pPr>
        <w:rPr>
          <w:rStyle w:val="ZitatZchn"/>
          <w:lang w:val="en-GB"/>
        </w:rPr>
      </w:pPr>
      <w:r>
        <w:rPr>
          <w:rStyle w:val="ZitatZchn"/>
          <w:lang w:val="en-GB"/>
        </w:rPr>
        <w:lastRenderedPageBreak/>
        <w:t xml:space="preserve">The Energy System Module is a module of the ADE Energy, which contains the information concerning the energy forms (energy demand, supply, sources) and the energy systems (conversion, distribution and storage systems). </w:t>
      </w:r>
    </w:p>
    <w:p w14:paraId="097BC174" w14:textId="77777777" w:rsidR="00002A62" w:rsidRPr="000E55C5" w:rsidRDefault="00002A62" w:rsidP="00952C42">
      <w:pPr>
        <w:rPr>
          <w:lang w:val="en-GB"/>
        </w:rPr>
      </w:pPr>
    </w:p>
    <w:p w14:paraId="6BB93C5B" w14:textId="77777777" w:rsidR="00257D94" w:rsidRPr="000E55C5" w:rsidRDefault="00257D94" w:rsidP="00257D94">
      <w:pPr>
        <w:pStyle w:val="berschrift2"/>
        <w:numPr>
          <w:ilvl w:val="1"/>
          <w:numId w:val="17"/>
        </w:numPr>
        <w:rPr>
          <w:lang w:val="en-GB"/>
        </w:rPr>
      </w:pPr>
      <w:bookmarkStart w:id="52" w:name="_Toc427134932"/>
      <w:r w:rsidRPr="000E55C5">
        <w:rPr>
          <w:lang w:val="en-GB"/>
        </w:rPr>
        <w:t>Energy Amounts</w:t>
      </w:r>
      <w:r w:rsidR="00957EB5" w:rsidRPr="000E55C5">
        <w:rPr>
          <w:lang w:val="en-GB"/>
        </w:rPr>
        <w:t xml:space="preserve"> and Forms</w:t>
      </w:r>
      <w:bookmarkEnd w:id="52"/>
    </w:p>
    <w:p w14:paraId="3C4D5842" w14:textId="77777777" w:rsidR="00015123" w:rsidRPr="000E55C5" w:rsidRDefault="00015123" w:rsidP="00015123">
      <w:pPr>
        <w:rPr>
          <w:b/>
          <w:lang w:val="en-GB"/>
        </w:rPr>
      </w:pPr>
      <w:r w:rsidRPr="000E55C5">
        <w:rPr>
          <w:b/>
          <w:lang w:val="en-GB"/>
        </w:rPr>
        <w:t>EnergyDemand</w:t>
      </w:r>
    </w:p>
    <w:p w14:paraId="7E3FB6B6" w14:textId="77777777" w:rsidR="00015123" w:rsidRDefault="00015123" w:rsidP="00015123">
      <w:pPr>
        <w:rPr>
          <w:lang w:val="en-GB"/>
        </w:rPr>
      </w:pPr>
      <w:r w:rsidRPr="000E55C5">
        <w:rPr>
          <w:lang w:val="en-GB"/>
        </w:rPr>
        <w:t>Useful energy required to s</w:t>
      </w:r>
      <w:r w:rsidR="00635F01" w:rsidRPr="000E55C5">
        <w:rPr>
          <w:lang w:val="en-GB"/>
        </w:rPr>
        <w:t xml:space="preserve">atisfy a specific end </w:t>
      </w:r>
      <w:r w:rsidRPr="000E55C5">
        <w:rPr>
          <w:lang w:val="en-GB"/>
        </w:rPr>
        <w:t>use, such as heating, cooling, domestic hot water</w:t>
      </w:r>
      <w:r w:rsidR="00635F01" w:rsidRPr="000E55C5">
        <w:rPr>
          <w:lang w:val="en-GB"/>
        </w:rPr>
        <w:t xml:space="preserve"> etc… These end uses are listed in </w:t>
      </w:r>
      <w:r w:rsidR="00635F01" w:rsidRPr="000E55C5">
        <w:rPr>
          <w:b/>
          <w:lang w:val="en-GB"/>
        </w:rPr>
        <w:t>EndUseType</w:t>
      </w:r>
      <w:r w:rsidRPr="000E55C5">
        <w:rPr>
          <w:lang w:val="en-GB"/>
        </w:rPr>
        <w:t>.</w:t>
      </w:r>
    </w:p>
    <w:p w14:paraId="6D51630B" w14:textId="77777777" w:rsidR="000F4000" w:rsidRPr="000E55C5" w:rsidRDefault="000F4000" w:rsidP="00015123">
      <w:pPr>
        <w:rPr>
          <w:lang w:val="en-GB"/>
        </w:rPr>
      </w:pPr>
      <w:r>
        <w:rPr>
          <w:lang w:val="en-GB"/>
        </w:rPr>
        <w:t>Every _CityObject may have one or more EnergyDemand.</w:t>
      </w:r>
    </w:p>
    <w:p w14:paraId="665191CF" w14:textId="77777777" w:rsidR="00015123" w:rsidRPr="000E55C5" w:rsidRDefault="00015123" w:rsidP="00015123">
      <w:pPr>
        <w:rPr>
          <w:lang w:val="en-GB"/>
        </w:rPr>
      </w:pPr>
    </w:p>
    <w:p w14:paraId="625392EE" w14:textId="77777777" w:rsidR="00015123" w:rsidRPr="000E55C5" w:rsidRDefault="00015123" w:rsidP="00015123">
      <w:pPr>
        <w:rPr>
          <w:b/>
          <w:lang w:val="en-GB"/>
        </w:rPr>
      </w:pPr>
      <w:r w:rsidRPr="000E55C5">
        <w:rPr>
          <w:b/>
          <w:lang w:val="en-GB"/>
        </w:rPr>
        <w:t>EnergySupply</w:t>
      </w:r>
    </w:p>
    <w:p w14:paraId="3B38A168" w14:textId="77777777" w:rsidR="00015123" w:rsidRPr="000E55C5" w:rsidRDefault="00015123" w:rsidP="00015123">
      <w:pPr>
        <w:rPr>
          <w:lang w:val="en-GB"/>
        </w:rPr>
      </w:pPr>
      <w:r w:rsidRPr="000E55C5">
        <w:rPr>
          <w:lang w:val="en-GB"/>
        </w:rPr>
        <w:t xml:space="preserve">Part of the energy produced by the energy conversion systems which is </w:t>
      </w:r>
      <w:r w:rsidR="00002A62">
        <w:rPr>
          <w:lang w:val="en-GB"/>
        </w:rPr>
        <w:t>suppli</w:t>
      </w:r>
      <w:r w:rsidRPr="000E55C5">
        <w:rPr>
          <w:lang w:val="en-GB"/>
        </w:rPr>
        <w:t>ed to satisfy the end</w:t>
      </w:r>
      <w:r w:rsidR="00635F01" w:rsidRPr="000E55C5">
        <w:rPr>
          <w:lang w:val="en-GB"/>
        </w:rPr>
        <w:t xml:space="preserve"> </w:t>
      </w:r>
      <w:r w:rsidRPr="000E55C5">
        <w:rPr>
          <w:lang w:val="en-GB"/>
        </w:rPr>
        <w:t>use demand of a city object.</w:t>
      </w:r>
      <w:r w:rsidR="00635F01" w:rsidRPr="000E55C5">
        <w:rPr>
          <w:lang w:val="en-GB"/>
        </w:rPr>
        <w:t xml:space="preserve"> </w:t>
      </w:r>
    </w:p>
    <w:p w14:paraId="0694F0AC" w14:textId="77777777" w:rsidR="00015123" w:rsidRPr="000E55C5" w:rsidRDefault="00015123" w:rsidP="00015123">
      <w:pPr>
        <w:rPr>
          <w:lang w:val="en-GB"/>
        </w:rPr>
      </w:pPr>
    </w:p>
    <w:p w14:paraId="1AE19A74" w14:textId="77777777" w:rsidR="00015123" w:rsidRPr="000E55C5" w:rsidRDefault="00015123" w:rsidP="00015123">
      <w:pPr>
        <w:rPr>
          <w:b/>
          <w:lang w:val="en-GB"/>
        </w:rPr>
      </w:pPr>
      <w:r w:rsidRPr="000E55C5">
        <w:rPr>
          <w:b/>
          <w:lang w:val="en-GB"/>
        </w:rPr>
        <w:t>EnergySource</w:t>
      </w:r>
    </w:p>
    <w:p w14:paraId="5BEF0ECF" w14:textId="77777777" w:rsidR="00015123" w:rsidRPr="000E55C5" w:rsidRDefault="00015123" w:rsidP="00015123">
      <w:pPr>
        <w:rPr>
          <w:lang w:val="en-GB"/>
        </w:rPr>
      </w:pPr>
      <w:r w:rsidRPr="000E55C5">
        <w:rPr>
          <w:lang w:val="en-GB"/>
        </w:rPr>
        <w:t>Final energy consumed by the energy conversion system.</w:t>
      </w:r>
    </w:p>
    <w:p w14:paraId="7D17FDA7" w14:textId="77777777" w:rsidR="00635F01" w:rsidRPr="000E55C5" w:rsidRDefault="00957EB5" w:rsidP="00635F01">
      <w:pPr>
        <w:rPr>
          <w:lang w:val="en-GB"/>
        </w:rPr>
      </w:pPr>
      <w:r w:rsidRPr="000E55C5">
        <w:rPr>
          <w:lang w:val="en-GB"/>
        </w:rPr>
        <w:t>Its energy characteristics (primary energy and CO2 emission factors, energy density, energy carrier type) are specified in the Energy Carrier object.</w:t>
      </w:r>
    </w:p>
    <w:p w14:paraId="1C6AE36F" w14:textId="77777777" w:rsidR="00635F01" w:rsidRPr="000E55C5" w:rsidRDefault="00635F01" w:rsidP="00015123">
      <w:pPr>
        <w:rPr>
          <w:lang w:val="en-GB"/>
        </w:rPr>
      </w:pPr>
    </w:p>
    <w:p w14:paraId="4BA3E53A" w14:textId="77777777" w:rsidR="00257D94" w:rsidRPr="000E55C5" w:rsidRDefault="00257D94" w:rsidP="00257D94">
      <w:pPr>
        <w:pStyle w:val="berschrift2"/>
        <w:numPr>
          <w:ilvl w:val="1"/>
          <w:numId w:val="17"/>
        </w:numPr>
        <w:rPr>
          <w:lang w:val="en-GB"/>
        </w:rPr>
      </w:pPr>
      <w:bookmarkStart w:id="53" w:name="_Toc427134933"/>
      <w:r w:rsidRPr="000E55C5">
        <w:rPr>
          <w:lang w:val="en-GB"/>
        </w:rPr>
        <w:t>Energy Distribution</w:t>
      </w:r>
      <w:bookmarkEnd w:id="53"/>
    </w:p>
    <w:p w14:paraId="699DBBFB" w14:textId="77777777" w:rsidR="00D55216" w:rsidRPr="000E55C5" w:rsidRDefault="00D55216" w:rsidP="00D55216">
      <w:pPr>
        <w:rPr>
          <w:b/>
          <w:lang w:val="en-GB"/>
        </w:rPr>
      </w:pPr>
      <w:r w:rsidRPr="000E55C5">
        <w:rPr>
          <w:b/>
          <w:lang w:val="en-GB"/>
        </w:rPr>
        <w:t>EnergyDistributionSystem</w:t>
      </w:r>
    </w:p>
    <w:p w14:paraId="63418B2F" w14:textId="77777777" w:rsidR="00D55216" w:rsidRPr="000E55C5" w:rsidRDefault="00D55216" w:rsidP="00D55216">
      <w:pPr>
        <w:rPr>
          <w:lang w:val="en-GB"/>
        </w:rPr>
      </w:pPr>
      <w:r w:rsidRPr="000E55C5">
        <w:rPr>
          <w:lang w:val="en-GB"/>
        </w:rPr>
        <w:t xml:space="preserve">System in charge of delivering the energy inside the building, from the place of energy production to the place of end-use. </w:t>
      </w:r>
      <w:r w:rsidR="00F51F36" w:rsidRPr="000E55C5">
        <w:rPr>
          <w:lang w:val="en-GB"/>
        </w:rPr>
        <w:t>Power and Thermal distribution systems are differentiated.</w:t>
      </w:r>
    </w:p>
    <w:p w14:paraId="648585B4" w14:textId="77777777" w:rsidR="00D55216" w:rsidRPr="000E55C5" w:rsidRDefault="00D55216" w:rsidP="00D55216">
      <w:pPr>
        <w:rPr>
          <w:lang w:val="en-GB"/>
        </w:rPr>
      </w:pPr>
    </w:p>
    <w:p w14:paraId="71673F5A" w14:textId="77777777" w:rsidR="00F51F36" w:rsidRPr="000E55C5" w:rsidRDefault="00F51F36" w:rsidP="00D55216">
      <w:pPr>
        <w:rPr>
          <w:b/>
          <w:lang w:val="en-GB"/>
        </w:rPr>
      </w:pPr>
      <w:r w:rsidRPr="000E55C5">
        <w:rPr>
          <w:b/>
          <w:lang w:val="en-GB"/>
        </w:rPr>
        <w:t>StorageSystem</w:t>
      </w:r>
    </w:p>
    <w:p w14:paraId="20F64E4B" w14:textId="77777777" w:rsidR="00F51F36" w:rsidRPr="000E55C5" w:rsidRDefault="00F51F36" w:rsidP="00D55216">
      <w:pPr>
        <w:rPr>
          <w:lang w:val="en-GB"/>
        </w:rPr>
      </w:pPr>
      <w:r w:rsidRPr="000E55C5">
        <w:rPr>
          <w:lang w:val="en-GB"/>
        </w:rPr>
        <w:t>System storing energy. A same storage may store the energy of different end-users and different end uses. Power and Thermal storage systems are differentiated.</w:t>
      </w:r>
    </w:p>
    <w:p w14:paraId="24264A9F" w14:textId="77777777" w:rsidR="00F51F36" w:rsidRPr="000E55C5" w:rsidRDefault="00F51F36" w:rsidP="00D55216">
      <w:pPr>
        <w:rPr>
          <w:lang w:val="en-GB"/>
        </w:rPr>
      </w:pPr>
    </w:p>
    <w:p w14:paraId="6C097227" w14:textId="77777777" w:rsidR="00F51F36" w:rsidRPr="000E55C5" w:rsidRDefault="00F51F36" w:rsidP="00D55216">
      <w:pPr>
        <w:rPr>
          <w:b/>
          <w:lang w:val="en-GB"/>
        </w:rPr>
      </w:pPr>
      <w:r w:rsidRPr="000E55C5">
        <w:rPr>
          <w:b/>
          <w:lang w:val="en-GB"/>
        </w:rPr>
        <w:t>EndUseUnit</w:t>
      </w:r>
    </w:p>
    <w:p w14:paraId="416D2B71" w14:textId="77777777" w:rsidR="00D55216" w:rsidRPr="000E55C5" w:rsidRDefault="00F51F36" w:rsidP="00D55216">
      <w:pPr>
        <w:rPr>
          <w:lang w:val="en-GB"/>
        </w:rPr>
      </w:pPr>
      <w:r w:rsidRPr="000E55C5">
        <w:rPr>
          <w:lang w:val="en-GB"/>
        </w:rPr>
        <w:t>Final device(s) which deliver the required energy to the end-user in his end-use place (e.g. radiators or convectors for heating etc.)</w:t>
      </w:r>
    </w:p>
    <w:p w14:paraId="14286FD6" w14:textId="77777777" w:rsidR="00D55216" w:rsidRPr="000E55C5" w:rsidRDefault="00D55216" w:rsidP="00D55216">
      <w:pPr>
        <w:rPr>
          <w:lang w:val="en-GB"/>
        </w:rPr>
      </w:pPr>
    </w:p>
    <w:p w14:paraId="6E5719CA" w14:textId="77777777" w:rsidR="00257D94" w:rsidRPr="000E55C5" w:rsidRDefault="00257D94" w:rsidP="00257D94">
      <w:pPr>
        <w:pStyle w:val="berschrift2"/>
        <w:numPr>
          <w:ilvl w:val="1"/>
          <w:numId w:val="17"/>
        </w:numPr>
        <w:rPr>
          <w:lang w:val="en-GB"/>
        </w:rPr>
      </w:pPr>
      <w:bookmarkStart w:id="54" w:name="_Toc427134934"/>
      <w:r w:rsidRPr="000E55C5">
        <w:rPr>
          <w:lang w:val="en-GB"/>
        </w:rPr>
        <w:t>Energy Conversion</w:t>
      </w:r>
      <w:bookmarkEnd w:id="54"/>
    </w:p>
    <w:p w14:paraId="1E854B4D" w14:textId="77777777" w:rsidR="00957EB5" w:rsidRPr="000E55C5" w:rsidRDefault="00957EB5" w:rsidP="00957EB5">
      <w:pPr>
        <w:rPr>
          <w:b/>
          <w:lang w:val="en-GB"/>
        </w:rPr>
      </w:pPr>
      <w:r w:rsidRPr="000E55C5">
        <w:rPr>
          <w:b/>
          <w:lang w:val="en-GB"/>
        </w:rPr>
        <w:t>EnergyConversionSystem</w:t>
      </w:r>
    </w:p>
    <w:p w14:paraId="7AA6989E" w14:textId="77777777" w:rsidR="00453C72" w:rsidRPr="000E55C5" w:rsidRDefault="00957EB5" w:rsidP="00957EB5">
      <w:pPr>
        <w:rPr>
          <w:lang w:val="en-GB"/>
        </w:rPr>
      </w:pPr>
      <w:r w:rsidRPr="000E55C5">
        <w:rPr>
          <w:lang w:val="en-GB"/>
        </w:rPr>
        <w:t xml:space="preserve">System converting an energy source </w:t>
      </w:r>
      <w:r w:rsidR="00D55216" w:rsidRPr="000E55C5">
        <w:rPr>
          <w:lang w:val="en-GB"/>
        </w:rPr>
        <w:t xml:space="preserve">into </w:t>
      </w:r>
      <w:r w:rsidRPr="000E55C5">
        <w:rPr>
          <w:lang w:val="en-GB"/>
        </w:rPr>
        <w:t>the energy necessary to satisfy the end-use (or to feed the networks).</w:t>
      </w:r>
    </w:p>
    <w:p w14:paraId="6439E8D2" w14:textId="77777777" w:rsidR="00453C72" w:rsidRPr="000E55C5" w:rsidRDefault="00453C72" w:rsidP="00957EB5">
      <w:pPr>
        <w:rPr>
          <w:lang w:val="en-GB"/>
        </w:rPr>
      </w:pPr>
      <w:r w:rsidRPr="000E55C5">
        <w:rPr>
          <w:lang w:val="en-GB"/>
        </w:rPr>
        <w:t>Energy conversion systems have common parameters: nominal installed power, nominal efficiency (in reference to an efficiency indicator), year of manufacture, name of the model. They may be one or more (in this case, the nominal installed power corresponds to the totality). Some product and installation documents may be referenced.</w:t>
      </w:r>
    </w:p>
    <w:p w14:paraId="1CA5B135" w14:textId="77777777" w:rsidR="00FE7A10" w:rsidRPr="000E55C5" w:rsidRDefault="00FE7A10" w:rsidP="00957EB5">
      <w:pPr>
        <w:rPr>
          <w:lang w:val="en-GB"/>
        </w:rPr>
      </w:pPr>
    </w:p>
    <w:p w14:paraId="1B8C0DD5" w14:textId="77777777" w:rsidR="00C1472F" w:rsidRPr="000E55C5" w:rsidRDefault="00453C72" w:rsidP="00957EB5">
      <w:pPr>
        <w:rPr>
          <w:lang w:val="en-GB"/>
        </w:rPr>
      </w:pPr>
      <w:r w:rsidRPr="000E55C5">
        <w:rPr>
          <w:lang w:val="en-GB"/>
        </w:rPr>
        <w:t>Specific energy conversion system</w:t>
      </w:r>
      <w:r w:rsidR="00FE7A10" w:rsidRPr="000E55C5">
        <w:rPr>
          <w:lang w:val="en-GB"/>
        </w:rPr>
        <w:t>s</w:t>
      </w:r>
      <w:r w:rsidRPr="000E55C5">
        <w:rPr>
          <w:lang w:val="en-GB"/>
        </w:rPr>
        <w:t xml:space="preserve"> may have in addition specific parameters: </w:t>
      </w:r>
    </w:p>
    <w:p w14:paraId="66FB541B" w14:textId="77777777" w:rsidR="00453C72" w:rsidRPr="000E55C5" w:rsidRDefault="00453C72" w:rsidP="00453C72">
      <w:pPr>
        <w:rPr>
          <w:lang w:val="en-GB"/>
        </w:rPr>
      </w:pPr>
      <w:r w:rsidRPr="000E55C5">
        <w:rPr>
          <w:lang w:val="en-GB"/>
        </w:rPr>
        <w:lastRenderedPageBreak/>
        <w:t>A same system may have several operation modes (e.g. heat pump covering heating and domestic hot water demands).</w:t>
      </w:r>
    </w:p>
    <w:p w14:paraId="52D684B2" w14:textId="77777777" w:rsidR="00957EB5" w:rsidRPr="000E55C5" w:rsidRDefault="00957EB5" w:rsidP="00957EB5">
      <w:pPr>
        <w:rPr>
          <w:lang w:val="en-GB"/>
        </w:rPr>
      </w:pPr>
    </w:p>
    <w:p w14:paraId="0AAD884B" w14:textId="77777777" w:rsidR="00957EB5" w:rsidRPr="000E55C5" w:rsidRDefault="00957EB5" w:rsidP="00957EB5">
      <w:pPr>
        <w:rPr>
          <w:b/>
          <w:lang w:val="en-GB"/>
        </w:rPr>
      </w:pPr>
      <w:r w:rsidRPr="000E55C5">
        <w:rPr>
          <w:b/>
          <w:lang w:val="en-GB"/>
        </w:rPr>
        <w:t>OperationMode</w:t>
      </w:r>
    </w:p>
    <w:p w14:paraId="3E5260BD" w14:textId="77777777" w:rsidR="00957EB5" w:rsidRPr="000E55C5" w:rsidRDefault="00D55216" w:rsidP="00957EB5">
      <w:pPr>
        <w:rPr>
          <w:lang w:val="en-GB"/>
        </w:rPr>
      </w:pPr>
      <w:r w:rsidRPr="000E55C5">
        <w:rPr>
          <w:lang w:val="en-GB"/>
        </w:rPr>
        <w:t>It</w:t>
      </w:r>
      <w:r w:rsidR="00957EB5" w:rsidRPr="000E55C5">
        <w:rPr>
          <w:lang w:val="en-GB"/>
        </w:rPr>
        <w:t xml:space="preserve"> details the operation of the energy conversion system for a specific end-use and operation time.</w:t>
      </w:r>
      <w:r w:rsidR="006921BF">
        <w:rPr>
          <w:lang w:val="en-GB"/>
        </w:rPr>
        <w:t xml:space="preserve"> For instance, a reversible heat pump may have 3 operations modes: heating production in winter, cooling production in summer, and hot water production during the whole year.</w:t>
      </w:r>
    </w:p>
    <w:p w14:paraId="7956150A" w14:textId="77777777" w:rsidR="00D55216" w:rsidRPr="000E55C5" w:rsidRDefault="00D55216" w:rsidP="00957EB5">
      <w:pPr>
        <w:rPr>
          <w:lang w:val="en-GB"/>
        </w:rPr>
      </w:pPr>
    </w:p>
    <w:p w14:paraId="76720D6D" w14:textId="77777777" w:rsidR="00D55216" w:rsidRPr="000E55C5" w:rsidRDefault="00D55216" w:rsidP="00957EB5">
      <w:pPr>
        <w:rPr>
          <w:b/>
          <w:lang w:val="en-GB"/>
        </w:rPr>
      </w:pPr>
      <w:r w:rsidRPr="000E55C5">
        <w:rPr>
          <w:b/>
          <w:lang w:val="en-GB"/>
        </w:rPr>
        <w:t>EnergyCoverage</w:t>
      </w:r>
    </w:p>
    <w:p w14:paraId="107A04EA" w14:textId="77777777" w:rsidR="00D55216" w:rsidRPr="000E55C5" w:rsidRDefault="00D55216" w:rsidP="00957EB5">
      <w:pPr>
        <w:rPr>
          <w:lang w:val="en-GB"/>
        </w:rPr>
      </w:pPr>
      <w:r w:rsidRPr="000E55C5">
        <w:rPr>
          <w:lang w:val="en-GB"/>
        </w:rPr>
        <w:t>It determines the coverage rate (may be time depending) of a given energy supply by a given operation mode of an energy conversion system.</w:t>
      </w:r>
    </w:p>
    <w:p w14:paraId="341B314B" w14:textId="77777777" w:rsidR="00D55216" w:rsidRPr="000E55C5" w:rsidRDefault="00D55216" w:rsidP="00957EB5">
      <w:pPr>
        <w:rPr>
          <w:lang w:val="en-GB"/>
        </w:rPr>
      </w:pPr>
    </w:p>
    <w:p w14:paraId="123ECB23" w14:textId="77777777" w:rsidR="00257D94" w:rsidRPr="000E55C5" w:rsidRDefault="00257D94" w:rsidP="00257D94">
      <w:pPr>
        <w:rPr>
          <w:lang w:val="en-GB"/>
        </w:rPr>
      </w:pPr>
    </w:p>
    <w:p w14:paraId="0E03BCBC" w14:textId="77777777" w:rsidR="00257D94" w:rsidRPr="000E55C5" w:rsidRDefault="00257D94" w:rsidP="00257D94">
      <w:pPr>
        <w:rPr>
          <w:lang w:val="en-GB"/>
        </w:rPr>
      </w:pPr>
    </w:p>
    <w:p w14:paraId="406C228F" w14:textId="77777777" w:rsidR="00FC51C3" w:rsidRPr="000E55C5" w:rsidRDefault="00FC51C3" w:rsidP="00FC51C3">
      <w:pPr>
        <w:rPr>
          <w:lang w:val="en-GB"/>
        </w:rPr>
      </w:pPr>
    </w:p>
    <w:p w14:paraId="0F768C83" w14:textId="77777777" w:rsidR="00FC51C3" w:rsidRPr="000E55C5" w:rsidRDefault="00FC51C3" w:rsidP="00FC51C3">
      <w:pPr>
        <w:rPr>
          <w:lang w:val="en-GB"/>
        </w:rPr>
      </w:pPr>
    </w:p>
    <w:p w14:paraId="51F938C8" w14:textId="77777777" w:rsidR="00FC51C3" w:rsidRPr="000E55C5" w:rsidRDefault="00FC51C3" w:rsidP="00BA3ADA">
      <w:pPr>
        <w:spacing w:line="300" w:lineRule="auto"/>
        <w:rPr>
          <w:rFonts w:cs="Arial"/>
          <w:szCs w:val="22"/>
          <w:lang w:val="en-GB"/>
        </w:rPr>
      </w:pPr>
    </w:p>
    <w:p w14:paraId="61043D86" w14:textId="77777777" w:rsidR="00BA3ADA" w:rsidRPr="000E55C5" w:rsidRDefault="00BA3ADA" w:rsidP="008F644A">
      <w:pPr>
        <w:rPr>
          <w:lang w:val="en-GB"/>
        </w:rPr>
      </w:pPr>
    </w:p>
    <w:p w14:paraId="7AB93AF5" w14:textId="77777777" w:rsidR="0077757B" w:rsidRPr="000E55C5" w:rsidRDefault="0077757B" w:rsidP="00AC1339">
      <w:pPr>
        <w:rPr>
          <w:rFonts w:cs="Arial"/>
          <w:b/>
          <w:szCs w:val="22"/>
          <w:lang w:val="en-GB"/>
        </w:rPr>
      </w:pPr>
    </w:p>
    <w:p w14:paraId="2F17BDD2" w14:textId="77777777" w:rsidR="0077757B" w:rsidRPr="000E55C5" w:rsidRDefault="0077757B" w:rsidP="00AC1339">
      <w:pPr>
        <w:rPr>
          <w:rFonts w:cs="Arial"/>
          <w:b/>
          <w:szCs w:val="22"/>
          <w:lang w:val="en-GB"/>
        </w:rPr>
      </w:pPr>
    </w:p>
    <w:p w14:paraId="3CD9DBA9" w14:textId="77777777" w:rsidR="00A60640" w:rsidRPr="000E55C5" w:rsidRDefault="00A60640" w:rsidP="00A60640">
      <w:pPr>
        <w:pStyle w:val="Listenabsatz1"/>
        <w:ind w:left="0"/>
        <w:rPr>
          <w:rFonts w:ascii="Arial" w:hAnsi="Arial" w:cs="Arial"/>
          <w:sz w:val="22"/>
          <w:szCs w:val="22"/>
          <w:lang w:val="en-GB"/>
        </w:rPr>
      </w:pPr>
    </w:p>
    <w:p w14:paraId="0CCCA8FB" w14:textId="77777777" w:rsidR="00A60640" w:rsidRPr="000E55C5" w:rsidRDefault="00A60640" w:rsidP="00A60640">
      <w:pPr>
        <w:rPr>
          <w:szCs w:val="22"/>
          <w:lang w:val="en-GB"/>
        </w:rPr>
      </w:pPr>
    </w:p>
    <w:p w14:paraId="227B5CB5" w14:textId="77777777" w:rsidR="002036C6" w:rsidRPr="000E55C5" w:rsidRDefault="002036C6" w:rsidP="002036C6">
      <w:pPr>
        <w:rPr>
          <w:lang w:val="en-GB"/>
        </w:rPr>
      </w:pPr>
    </w:p>
    <w:sectPr w:rsidR="002036C6" w:rsidRPr="000E55C5" w:rsidSect="002036C6">
      <w:headerReference w:type="first" r:id="rId24"/>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Nouvel, Romain" w:date="2015-01-22T14:37:00Z" w:initials="NR">
    <w:p w14:paraId="5146C3F1" w14:textId="77777777" w:rsidR="005A566A" w:rsidRPr="005A566A" w:rsidRDefault="005A566A">
      <w:pPr>
        <w:pStyle w:val="Kommentartext"/>
        <w:rPr>
          <w:lang w:val="en-GB"/>
        </w:rPr>
      </w:pPr>
      <w:r>
        <w:rPr>
          <w:rStyle w:val="Kommentarzeichen"/>
        </w:rPr>
        <w:annotationRef/>
      </w:r>
      <w:r w:rsidRPr="005A566A">
        <w:rPr>
          <w:lang w:val="en-GB"/>
        </w:rPr>
        <w:t xml:space="preserve">Not optimal: rather distinguish „Materials“ from „NoMassMaterials“ and associate „Glazing“ to </w:t>
      </w:r>
      <w:r>
        <w:rPr>
          <w:lang w:val="en-GB"/>
        </w:rPr>
        <w:t>“</w:t>
      </w:r>
      <w:r w:rsidRPr="005A566A">
        <w:rPr>
          <w:lang w:val="en-GB"/>
        </w:rPr>
        <w:t>LayerComponent“</w:t>
      </w:r>
    </w:p>
  </w:comment>
  <w:comment w:id="45" w:author="Nouvel, Romain" w:date="2015-01-16T20:45:00Z" w:initials="NR">
    <w:p w14:paraId="22D7D955" w14:textId="77777777" w:rsidR="005A566A" w:rsidRPr="00877031" w:rsidRDefault="005A566A">
      <w:pPr>
        <w:pStyle w:val="Kommentartext"/>
        <w:rPr>
          <w:lang w:val="en-GB"/>
        </w:rPr>
      </w:pPr>
      <w:r>
        <w:rPr>
          <w:rStyle w:val="Kommentarzeichen"/>
        </w:rPr>
        <w:annotationRef/>
      </w:r>
      <w:r>
        <w:rPr>
          <w:lang w:val="en-GB"/>
        </w:rPr>
        <w:t>Not exactly an homogeneous substance -&gt; replace by class OpticalProperties? (for Construction, LayerComponent or SolidMaterial?)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46C3F1" w15:done="0"/>
  <w15:commentEx w15:paraId="22D7D9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1AD82" w14:textId="77777777" w:rsidR="00EB2451" w:rsidRDefault="00EB2451">
      <w:r>
        <w:separator/>
      </w:r>
    </w:p>
    <w:p w14:paraId="07FA5DB0" w14:textId="77777777" w:rsidR="00EB2451" w:rsidRDefault="00EB2451"/>
  </w:endnote>
  <w:endnote w:type="continuationSeparator" w:id="0">
    <w:p w14:paraId="40C4728B" w14:textId="77777777" w:rsidR="00EB2451" w:rsidRDefault="00EB2451">
      <w:r>
        <w:continuationSeparator/>
      </w:r>
    </w:p>
    <w:p w14:paraId="4B6B21A0" w14:textId="77777777" w:rsidR="00EB2451" w:rsidRDefault="00EB24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 Lt BT">
    <w:altName w:val="Arial"/>
    <w:charset w:val="00"/>
    <w:family w:val="swiss"/>
    <w:pitch w:val="variable"/>
    <w:sig w:usb0="800000AF"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 Ludwigsburg Trade Gothic">
    <w:altName w:val="Cambri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plusTextRegular">
    <w:altName w:val="Arial"/>
    <w:charset w:val="00"/>
    <w:family w:val="swiss"/>
    <w:pitch w:val="variable"/>
    <w:sig w:usb0="00000000"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33B1C" w14:textId="77777777" w:rsidR="005A566A" w:rsidRPr="007D579B" w:rsidRDefault="007D579B" w:rsidP="00940991">
    <w:pPr>
      <w:pStyle w:val="Fuzeile"/>
      <w:jc w:val="right"/>
      <w:rPr>
        <w:sz w:val="18"/>
        <w:szCs w:val="18"/>
        <w:lang w:val="en-US"/>
      </w:rPr>
    </w:pPr>
    <w:r w:rsidRPr="007D579B">
      <w:rPr>
        <w:rFonts w:cs="Arial"/>
        <w:sz w:val="18"/>
        <w:szCs w:val="18"/>
        <w:lang w:val="en-US"/>
      </w:rPr>
      <w:t>Guidelines – CityGML Energy ADE v0.6</w:t>
    </w:r>
    <w:r w:rsidR="005A566A" w:rsidRPr="00B277EE">
      <w:rPr>
        <w:sz w:val="18"/>
        <w:szCs w:val="18"/>
      </w:rPr>
      <w:ptab w:relativeTo="margin" w:alignment="center" w:leader="none"/>
    </w:r>
    <w:r w:rsidR="005A566A" w:rsidRPr="00B277EE">
      <w:rPr>
        <w:sz w:val="18"/>
        <w:szCs w:val="18"/>
      </w:rPr>
      <w:ptab w:relativeTo="margin" w:alignment="right" w:leader="none"/>
    </w:r>
    <w:r w:rsidR="005A566A" w:rsidRPr="00B277EE">
      <w:rPr>
        <w:sz w:val="18"/>
        <w:szCs w:val="18"/>
      </w:rPr>
      <w:fldChar w:fldCharType="begin"/>
    </w:r>
    <w:r w:rsidR="005A566A" w:rsidRPr="007D579B">
      <w:rPr>
        <w:sz w:val="18"/>
        <w:szCs w:val="18"/>
        <w:lang w:val="en-US"/>
      </w:rPr>
      <w:instrText>PAGE   \* MERGEFORMAT</w:instrText>
    </w:r>
    <w:r w:rsidR="005A566A" w:rsidRPr="00B277EE">
      <w:rPr>
        <w:sz w:val="18"/>
        <w:szCs w:val="18"/>
      </w:rPr>
      <w:fldChar w:fldCharType="separate"/>
    </w:r>
    <w:r w:rsidR="00141955">
      <w:rPr>
        <w:noProof/>
        <w:sz w:val="18"/>
        <w:szCs w:val="18"/>
        <w:lang w:val="en-US"/>
      </w:rPr>
      <w:t>9</w:t>
    </w:r>
    <w:r w:rsidR="005A566A" w:rsidRPr="00B277EE">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82490" w14:textId="77777777" w:rsidR="005A566A" w:rsidRPr="00B277EE" w:rsidRDefault="005A566A" w:rsidP="00996552">
    <w:pPr>
      <w:pStyle w:val="Fuzeile"/>
      <w:jc w:val="left"/>
      <w:rPr>
        <w:sz w:val="20"/>
        <w:szCs w:val="20"/>
      </w:rPr>
    </w:pPr>
    <w:r w:rsidRPr="00B277EE">
      <w:rPr>
        <w:sz w:val="20"/>
        <w:szCs w:val="20"/>
      </w:rPr>
      <w:ptab w:relativeTo="margin" w:alignment="center" w:leader="none"/>
    </w:r>
    <w:r w:rsidRPr="00B277EE">
      <w:rPr>
        <w:sz w:val="20"/>
        <w:szCs w:val="20"/>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6AEC9" w14:textId="77777777" w:rsidR="00EB2451" w:rsidRPr="006C2740" w:rsidRDefault="00EB2451" w:rsidP="00BD3129">
      <w:r>
        <w:separator/>
      </w:r>
    </w:p>
  </w:footnote>
  <w:footnote w:type="continuationSeparator" w:id="0">
    <w:p w14:paraId="33027DBB" w14:textId="77777777" w:rsidR="00EB2451" w:rsidRDefault="00EB2451">
      <w:r>
        <w:continuationSeparator/>
      </w:r>
    </w:p>
  </w:footnote>
  <w:footnote w:type="continuationNotice" w:id="1">
    <w:p w14:paraId="30F01EE1" w14:textId="77777777" w:rsidR="00EB2451" w:rsidRDefault="00EB2451"/>
  </w:footnote>
  <w:footnote w:id="2">
    <w:p w14:paraId="68FD73FD" w14:textId="77777777" w:rsidR="005A566A" w:rsidRDefault="005A566A">
      <w:pPr>
        <w:pStyle w:val="Funotentext"/>
      </w:pPr>
      <w:r>
        <w:rPr>
          <w:rStyle w:val="Funotenzeichen"/>
        </w:rPr>
        <w:footnoteRef/>
      </w:r>
      <w:r>
        <w:t xml:space="preserve"> </w:t>
      </w:r>
      <w:hyperlink r:id="rId1" w:history="1">
        <w:r w:rsidRPr="00F825EA">
          <w:rPr>
            <w:rStyle w:val="Hyperlink"/>
          </w:rPr>
          <w:t>IBM knowledge Center</w:t>
        </w:r>
      </w:hyperlink>
    </w:p>
    <w:p w14:paraId="5E579E74" w14:textId="77777777" w:rsidR="005A566A" w:rsidRPr="00DC1CF1" w:rsidRDefault="005A566A">
      <w:pPr>
        <w:pStyle w:val="Funotentext"/>
        <w:rPr>
          <w:lang w:val="en-GB"/>
        </w:rPr>
      </w:pP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F0286" w14:textId="77777777" w:rsidR="005A566A" w:rsidRDefault="005A566A" w:rsidP="00B470BC">
    <w:pPr>
      <w:pStyle w:val="Kopfzeile"/>
      <w:pBdr>
        <w:bottom w:val="single" w:sz="4" w:space="1" w:color="808080" w:themeColor="background1" w:themeShade="80"/>
      </w:pBdr>
      <w:tabs>
        <w:tab w:val="clear" w:pos="7938"/>
      </w:tabs>
      <w:jc w:val="right"/>
      <w:rPr>
        <w:color w:val="808080" w:themeColor="background1" w:themeShade="80"/>
      </w:rPr>
    </w:pPr>
    <w:r>
      <w:tab/>
    </w:r>
    <w:r w:rsidRPr="00B04C60">
      <w:rPr>
        <w:color w:val="808080" w:themeColor="background1" w:themeShade="80"/>
      </w:rPr>
      <w:fldChar w:fldCharType="begin"/>
    </w:r>
    <w:r w:rsidRPr="00B04C60">
      <w:rPr>
        <w:color w:val="808080" w:themeColor="background1" w:themeShade="80"/>
      </w:rPr>
      <w:instrText xml:space="preserve"> STYLEREF  "Überschrift 1" </w:instrText>
    </w:r>
    <w:r w:rsidR="00141955">
      <w:rPr>
        <w:color w:val="808080" w:themeColor="background1" w:themeShade="80"/>
      </w:rPr>
      <w:fldChar w:fldCharType="separate"/>
    </w:r>
    <w:r w:rsidR="00141955">
      <w:rPr>
        <w:noProof/>
        <w:color w:val="808080" w:themeColor="background1" w:themeShade="80"/>
      </w:rPr>
      <w:t>ADE Energy Core</w:t>
    </w:r>
    <w:r w:rsidRPr="00B04C60">
      <w:rPr>
        <w:color w:val="808080" w:themeColor="background1" w:themeShade="8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C54AC" w14:textId="77777777" w:rsidR="005A566A" w:rsidRDefault="005A566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B23A1"/>
    <w:multiLevelType w:val="hybridMultilevel"/>
    <w:tmpl w:val="92A2BD9E"/>
    <w:lvl w:ilvl="0" w:tplc="610EC12E">
      <w:numFmt w:val="bullet"/>
      <w:lvlText w:val=""/>
      <w:lvlJc w:val="left"/>
      <w:pPr>
        <w:ind w:left="1788" w:hanging="360"/>
      </w:pPr>
      <w:rPr>
        <w:rFonts w:ascii="Symbol" w:hAnsi="Symbol" w:hint="default"/>
        <w:sz w:val="28"/>
      </w:rPr>
    </w:lvl>
    <w:lvl w:ilvl="1" w:tplc="04070003" w:tentative="1">
      <w:start w:val="1"/>
      <w:numFmt w:val="bullet"/>
      <w:lvlText w:val="o"/>
      <w:lvlJc w:val="left"/>
      <w:pPr>
        <w:ind w:left="2154" w:hanging="360"/>
      </w:pPr>
      <w:rPr>
        <w:rFonts w:ascii="Courier New" w:hAnsi="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11">
    <w:nsid w:val="05F40995"/>
    <w:multiLevelType w:val="multilevel"/>
    <w:tmpl w:val="F044EF76"/>
    <w:lvl w:ilvl="0">
      <w:start w:val="1"/>
      <w:numFmt w:val="decimal"/>
      <w:lvlText w:val="%1"/>
      <w:lvlJc w:val="left"/>
      <w:pPr>
        <w:ind w:left="705" w:hanging="705"/>
      </w:pPr>
      <w:rPr>
        <w:rFonts w:cs="Times New Roman" w:hint="default"/>
      </w:rPr>
    </w:lvl>
    <w:lvl w:ilvl="1">
      <w:start w:val="1"/>
      <w:numFmt w:val="decimal"/>
      <w:pStyle w:val="berschrift2"/>
      <w:isLgl/>
      <w:lvlText w:val="%1.%2"/>
      <w:lvlJc w:val="left"/>
      <w:pPr>
        <w:ind w:left="720" w:hanging="720"/>
      </w:pPr>
      <w:rPr>
        <w:rFonts w:cs="Times New Roman" w:hint="default"/>
      </w:rPr>
    </w:lvl>
    <w:lvl w:ilvl="2">
      <w:start w:val="1"/>
      <w:numFmt w:val="decimal"/>
      <w:pStyle w:val="berschrift3"/>
      <w:isLgl/>
      <w:lvlText w:val="%1.%2.%3"/>
      <w:lvlJc w:val="left"/>
      <w:pPr>
        <w:ind w:left="1080" w:hanging="1080"/>
      </w:pPr>
      <w:rPr>
        <w:rFonts w:cs="Times New Roman" w:hint="default"/>
      </w:rPr>
    </w:lvl>
    <w:lvl w:ilvl="3">
      <w:start w:val="1"/>
      <w:numFmt w:val="decimal"/>
      <w:pStyle w:val="berschrift4"/>
      <w:isLgl/>
      <w:lvlText w:val="%1.%2.%3.%4"/>
      <w:lvlJc w:val="left"/>
      <w:pPr>
        <w:ind w:left="1440" w:hanging="1440"/>
      </w:pPr>
      <w:rPr>
        <w:rFonts w:cs="Times New Roman" w:hint="default"/>
      </w:rPr>
    </w:lvl>
    <w:lvl w:ilvl="4">
      <w:start w:val="1"/>
      <w:numFmt w:val="decimal"/>
      <w:pStyle w:val="berschrift5"/>
      <w:isLgl/>
      <w:lvlText w:val="%1.%2.%3.%4.%5"/>
      <w:lvlJc w:val="left"/>
      <w:pPr>
        <w:ind w:left="1440" w:hanging="1440"/>
      </w:pPr>
      <w:rPr>
        <w:rFonts w:cs="Times New Roman" w:hint="default"/>
      </w:rPr>
    </w:lvl>
    <w:lvl w:ilvl="5">
      <w:start w:val="1"/>
      <w:numFmt w:val="decimal"/>
      <w:pStyle w:val="berschrift6"/>
      <w:isLgl/>
      <w:lvlText w:val="%1.%2.%3.%4.%5.%6"/>
      <w:lvlJc w:val="left"/>
      <w:pPr>
        <w:ind w:left="1800" w:hanging="1800"/>
      </w:pPr>
      <w:rPr>
        <w:rFonts w:cs="Times New Roman" w:hint="default"/>
      </w:rPr>
    </w:lvl>
    <w:lvl w:ilvl="6">
      <w:start w:val="1"/>
      <w:numFmt w:val="decimal"/>
      <w:pStyle w:val="berschrift7"/>
      <w:isLgl/>
      <w:lvlText w:val="%1.%2.%3.%4.%5.%6.%7"/>
      <w:lvlJc w:val="left"/>
      <w:pPr>
        <w:ind w:left="2160" w:hanging="2160"/>
      </w:pPr>
      <w:rPr>
        <w:rFonts w:cs="Times New Roman" w:hint="default"/>
      </w:rPr>
    </w:lvl>
    <w:lvl w:ilvl="7">
      <w:start w:val="1"/>
      <w:numFmt w:val="decimal"/>
      <w:pStyle w:val="berschrift8"/>
      <w:isLgl/>
      <w:lvlText w:val="%1.%2.%3.%4.%5.%6.%7.%8"/>
      <w:lvlJc w:val="left"/>
      <w:pPr>
        <w:ind w:left="2520" w:hanging="2520"/>
      </w:pPr>
      <w:rPr>
        <w:rFonts w:cs="Times New Roman" w:hint="default"/>
      </w:rPr>
    </w:lvl>
    <w:lvl w:ilvl="8">
      <w:start w:val="1"/>
      <w:numFmt w:val="decimal"/>
      <w:pStyle w:val="berschrift9"/>
      <w:isLgl/>
      <w:lvlText w:val="%1.%2.%3.%4.%5.%6.%7.%8.%9"/>
      <w:lvlJc w:val="left"/>
      <w:pPr>
        <w:ind w:left="2880" w:hanging="2880"/>
      </w:pPr>
      <w:rPr>
        <w:rFonts w:cs="Times New Roman" w:hint="default"/>
      </w:rPr>
    </w:lvl>
  </w:abstractNum>
  <w:abstractNum w:abstractNumId="12">
    <w:nsid w:val="06AD551A"/>
    <w:multiLevelType w:val="multilevel"/>
    <w:tmpl w:val="F9FAB1C8"/>
    <w:styleLink w:val="Liste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3">
    <w:nsid w:val="0E505515"/>
    <w:multiLevelType w:val="hybridMultilevel"/>
    <w:tmpl w:val="96E2DB6E"/>
    <w:lvl w:ilvl="0" w:tplc="610EC12E">
      <w:numFmt w:val="bullet"/>
      <w:lvlText w:val="-"/>
      <w:lvlJc w:val="left"/>
      <w:pPr>
        <w:ind w:left="1788" w:hanging="360"/>
      </w:pPr>
      <w:rPr>
        <w:rFonts w:ascii="Arial" w:eastAsia="Times New Roman" w:hAnsi="Arial" w:cs="Arial" w:hint="default"/>
      </w:rPr>
    </w:lvl>
    <w:lvl w:ilvl="1" w:tplc="04070003" w:tentative="1">
      <w:start w:val="1"/>
      <w:numFmt w:val="bullet"/>
      <w:lvlText w:val="o"/>
      <w:lvlJc w:val="left"/>
      <w:pPr>
        <w:ind w:left="2154" w:hanging="360"/>
      </w:pPr>
      <w:rPr>
        <w:rFonts w:ascii="Courier New" w:hAnsi="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14">
    <w:nsid w:val="12492D12"/>
    <w:multiLevelType w:val="hybridMultilevel"/>
    <w:tmpl w:val="92A2BD9E"/>
    <w:lvl w:ilvl="0" w:tplc="610EC12E">
      <w:numFmt w:val="bullet"/>
      <w:lvlText w:val="-"/>
      <w:lvlJc w:val="left"/>
      <w:pPr>
        <w:ind w:left="1788" w:hanging="360"/>
      </w:pPr>
      <w:rPr>
        <w:rFonts w:ascii="Arial" w:eastAsia="Times New Roman" w:hAnsi="Arial" w:cs="Arial" w:hint="default"/>
      </w:rPr>
    </w:lvl>
    <w:lvl w:ilvl="1" w:tplc="04070003" w:tentative="1">
      <w:start w:val="1"/>
      <w:numFmt w:val="bullet"/>
      <w:lvlText w:val="o"/>
      <w:lvlJc w:val="left"/>
      <w:pPr>
        <w:ind w:left="2154" w:hanging="360"/>
      </w:pPr>
      <w:rPr>
        <w:rFonts w:ascii="Courier New" w:hAnsi="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15">
    <w:nsid w:val="1AA85FF8"/>
    <w:multiLevelType w:val="hybridMultilevel"/>
    <w:tmpl w:val="EB188564"/>
    <w:lvl w:ilvl="0" w:tplc="0407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6">
    <w:nsid w:val="1B3F6E96"/>
    <w:multiLevelType w:val="hybridMultilevel"/>
    <w:tmpl w:val="5B704302"/>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B51542"/>
    <w:multiLevelType w:val="hybridMultilevel"/>
    <w:tmpl w:val="92A2BD9E"/>
    <w:lvl w:ilvl="0" w:tplc="610EC12E">
      <w:numFmt w:val="bullet"/>
      <w:lvlText w:val=""/>
      <w:lvlJc w:val="left"/>
      <w:pPr>
        <w:ind w:left="1788" w:hanging="360"/>
      </w:pPr>
      <w:rPr>
        <w:rFonts w:ascii="Symbol" w:hAnsi="Symbol" w:hint="default"/>
      </w:rPr>
    </w:lvl>
    <w:lvl w:ilvl="1" w:tplc="04070003" w:tentative="1">
      <w:start w:val="1"/>
      <w:numFmt w:val="bullet"/>
      <w:lvlText w:val="o"/>
      <w:lvlJc w:val="left"/>
      <w:pPr>
        <w:ind w:left="2154" w:hanging="360"/>
      </w:pPr>
      <w:rPr>
        <w:rFonts w:ascii="Courier New" w:hAnsi="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18">
    <w:nsid w:val="258D55E4"/>
    <w:multiLevelType w:val="hybridMultilevel"/>
    <w:tmpl w:val="9702CAC4"/>
    <w:lvl w:ilvl="0" w:tplc="610EC12E">
      <w:start w:val="1"/>
      <w:numFmt w:val="upperLetter"/>
      <w:lvlText w:val="%1."/>
      <w:lvlJc w:val="left"/>
      <w:pPr>
        <w:ind w:left="1074" w:hanging="360"/>
      </w:pPr>
    </w:lvl>
    <w:lvl w:ilvl="1" w:tplc="04070003" w:tentative="1">
      <w:start w:val="1"/>
      <w:numFmt w:val="bullet"/>
      <w:lvlText w:val="o"/>
      <w:lvlJc w:val="left"/>
      <w:pPr>
        <w:ind w:left="1794" w:hanging="360"/>
      </w:pPr>
      <w:rPr>
        <w:rFonts w:ascii="Courier New" w:hAnsi="Courier New" w:cs="Courier New" w:hint="default"/>
      </w:rPr>
    </w:lvl>
    <w:lvl w:ilvl="2" w:tplc="04070005" w:tentative="1">
      <w:start w:val="1"/>
      <w:numFmt w:val="bullet"/>
      <w:lvlText w:val=""/>
      <w:lvlJc w:val="left"/>
      <w:pPr>
        <w:ind w:left="2514" w:hanging="360"/>
      </w:pPr>
      <w:rPr>
        <w:rFonts w:ascii="Wingdings" w:hAnsi="Wingdings" w:hint="default"/>
      </w:rPr>
    </w:lvl>
    <w:lvl w:ilvl="3" w:tplc="04070001" w:tentative="1">
      <w:start w:val="1"/>
      <w:numFmt w:val="bullet"/>
      <w:lvlText w:val=""/>
      <w:lvlJc w:val="left"/>
      <w:pPr>
        <w:ind w:left="3234" w:hanging="360"/>
      </w:pPr>
      <w:rPr>
        <w:rFonts w:ascii="Symbol" w:hAnsi="Symbol" w:hint="default"/>
      </w:rPr>
    </w:lvl>
    <w:lvl w:ilvl="4" w:tplc="04070003" w:tentative="1">
      <w:start w:val="1"/>
      <w:numFmt w:val="bullet"/>
      <w:lvlText w:val="o"/>
      <w:lvlJc w:val="left"/>
      <w:pPr>
        <w:ind w:left="3954" w:hanging="360"/>
      </w:pPr>
      <w:rPr>
        <w:rFonts w:ascii="Courier New" w:hAnsi="Courier New" w:cs="Courier New" w:hint="default"/>
      </w:rPr>
    </w:lvl>
    <w:lvl w:ilvl="5" w:tplc="04070005" w:tentative="1">
      <w:start w:val="1"/>
      <w:numFmt w:val="bullet"/>
      <w:lvlText w:val=""/>
      <w:lvlJc w:val="left"/>
      <w:pPr>
        <w:ind w:left="4674" w:hanging="360"/>
      </w:pPr>
      <w:rPr>
        <w:rFonts w:ascii="Wingdings" w:hAnsi="Wingdings" w:hint="default"/>
      </w:rPr>
    </w:lvl>
    <w:lvl w:ilvl="6" w:tplc="04070001" w:tentative="1">
      <w:start w:val="1"/>
      <w:numFmt w:val="bullet"/>
      <w:lvlText w:val=""/>
      <w:lvlJc w:val="left"/>
      <w:pPr>
        <w:ind w:left="5394" w:hanging="360"/>
      </w:pPr>
      <w:rPr>
        <w:rFonts w:ascii="Symbol" w:hAnsi="Symbol" w:hint="default"/>
      </w:rPr>
    </w:lvl>
    <w:lvl w:ilvl="7" w:tplc="04070003" w:tentative="1">
      <w:start w:val="1"/>
      <w:numFmt w:val="bullet"/>
      <w:lvlText w:val="o"/>
      <w:lvlJc w:val="left"/>
      <w:pPr>
        <w:ind w:left="6114" w:hanging="360"/>
      </w:pPr>
      <w:rPr>
        <w:rFonts w:ascii="Courier New" w:hAnsi="Courier New" w:cs="Courier New" w:hint="default"/>
      </w:rPr>
    </w:lvl>
    <w:lvl w:ilvl="8" w:tplc="04070005" w:tentative="1">
      <w:start w:val="1"/>
      <w:numFmt w:val="bullet"/>
      <w:lvlText w:val=""/>
      <w:lvlJc w:val="left"/>
      <w:pPr>
        <w:ind w:left="6834" w:hanging="360"/>
      </w:pPr>
      <w:rPr>
        <w:rFonts w:ascii="Wingdings" w:hAnsi="Wingdings" w:hint="default"/>
      </w:rPr>
    </w:lvl>
  </w:abstractNum>
  <w:abstractNum w:abstractNumId="19">
    <w:nsid w:val="2CA91DB1"/>
    <w:multiLevelType w:val="hybridMultilevel"/>
    <w:tmpl w:val="CC9C1682"/>
    <w:lvl w:ilvl="0" w:tplc="D688C074">
      <w:start w:val="1"/>
      <w:numFmt w:val="bullet"/>
      <w:pStyle w:val="AufzhlungenKstchen"/>
      <w:lvlText w:val=""/>
      <w:lvlJc w:val="left"/>
      <w:pPr>
        <w:ind w:left="720" w:hanging="360"/>
      </w:pPr>
      <w:rPr>
        <w:rFonts w:ascii="Wingdings" w:hAnsi="Wingdings" w:hint="default"/>
      </w:rPr>
    </w:lvl>
    <w:lvl w:ilvl="1" w:tplc="01B6FBFE">
      <w:start w:val="1"/>
      <w:numFmt w:val="bullet"/>
      <w:pStyle w:val="AufzhlungKstchen2Ebene"/>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06A5219"/>
    <w:multiLevelType w:val="hybridMultilevel"/>
    <w:tmpl w:val="974E2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1DF513F"/>
    <w:multiLevelType w:val="hybridMultilevel"/>
    <w:tmpl w:val="96E2DB6E"/>
    <w:lvl w:ilvl="0" w:tplc="610EC12E">
      <w:numFmt w:val="bullet"/>
      <w:lvlText w:val=""/>
      <w:lvlJc w:val="left"/>
      <w:pPr>
        <w:ind w:left="1788" w:hanging="360"/>
      </w:pPr>
      <w:rPr>
        <w:rFonts w:ascii="Symbol" w:hAnsi="Symbol" w:hint="default"/>
      </w:rPr>
    </w:lvl>
    <w:lvl w:ilvl="1" w:tplc="04070003" w:tentative="1">
      <w:start w:val="1"/>
      <w:numFmt w:val="bullet"/>
      <w:lvlText w:val="o"/>
      <w:lvlJc w:val="left"/>
      <w:pPr>
        <w:ind w:left="2154" w:hanging="360"/>
      </w:pPr>
      <w:rPr>
        <w:rFonts w:ascii="Courier New" w:hAnsi="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22">
    <w:nsid w:val="4AE33041"/>
    <w:multiLevelType w:val="hybridMultilevel"/>
    <w:tmpl w:val="BA62C6BC"/>
    <w:lvl w:ilvl="0" w:tplc="610EC12E">
      <w:numFmt w:val="bullet"/>
      <w:lvlText w:val="-"/>
      <w:lvlJc w:val="left"/>
      <w:pPr>
        <w:ind w:left="1788" w:hanging="360"/>
      </w:pPr>
      <w:rPr>
        <w:rFonts w:ascii="Arial" w:eastAsia="Times New Roman" w:hAnsi="Arial" w:cs="Arial" w:hint="default"/>
      </w:rPr>
    </w:lvl>
    <w:lvl w:ilvl="1" w:tplc="04070003" w:tentative="1">
      <w:start w:val="1"/>
      <w:numFmt w:val="bullet"/>
      <w:lvlText w:val="o"/>
      <w:lvlJc w:val="left"/>
      <w:pPr>
        <w:ind w:left="1794" w:hanging="360"/>
      </w:pPr>
      <w:rPr>
        <w:rFonts w:ascii="Courier New" w:hAnsi="Courier New" w:cs="Courier New" w:hint="default"/>
      </w:rPr>
    </w:lvl>
    <w:lvl w:ilvl="2" w:tplc="04070005" w:tentative="1">
      <w:start w:val="1"/>
      <w:numFmt w:val="bullet"/>
      <w:lvlText w:val=""/>
      <w:lvlJc w:val="left"/>
      <w:pPr>
        <w:ind w:left="2514" w:hanging="360"/>
      </w:pPr>
      <w:rPr>
        <w:rFonts w:ascii="Wingdings" w:hAnsi="Wingdings" w:hint="default"/>
      </w:rPr>
    </w:lvl>
    <w:lvl w:ilvl="3" w:tplc="04070001" w:tentative="1">
      <w:start w:val="1"/>
      <w:numFmt w:val="bullet"/>
      <w:lvlText w:val=""/>
      <w:lvlJc w:val="left"/>
      <w:pPr>
        <w:ind w:left="3234" w:hanging="360"/>
      </w:pPr>
      <w:rPr>
        <w:rFonts w:ascii="Symbol" w:hAnsi="Symbol" w:hint="default"/>
      </w:rPr>
    </w:lvl>
    <w:lvl w:ilvl="4" w:tplc="04070003" w:tentative="1">
      <w:start w:val="1"/>
      <w:numFmt w:val="bullet"/>
      <w:lvlText w:val="o"/>
      <w:lvlJc w:val="left"/>
      <w:pPr>
        <w:ind w:left="3954" w:hanging="360"/>
      </w:pPr>
      <w:rPr>
        <w:rFonts w:ascii="Courier New" w:hAnsi="Courier New" w:cs="Courier New" w:hint="default"/>
      </w:rPr>
    </w:lvl>
    <w:lvl w:ilvl="5" w:tplc="04070005" w:tentative="1">
      <w:start w:val="1"/>
      <w:numFmt w:val="bullet"/>
      <w:lvlText w:val=""/>
      <w:lvlJc w:val="left"/>
      <w:pPr>
        <w:ind w:left="4674" w:hanging="360"/>
      </w:pPr>
      <w:rPr>
        <w:rFonts w:ascii="Wingdings" w:hAnsi="Wingdings" w:hint="default"/>
      </w:rPr>
    </w:lvl>
    <w:lvl w:ilvl="6" w:tplc="04070001" w:tentative="1">
      <w:start w:val="1"/>
      <w:numFmt w:val="bullet"/>
      <w:lvlText w:val=""/>
      <w:lvlJc w:val="left"/>
      <w:pPr>
        <w:ind w:left="5394" w:hanging="360"/>
      </w:pPr>
      <w:rPr>
        <w:rFonts w:ascii="Symbol" w:hAnsi="Symbol" w:hint="default"/>
      </w:rPr>
    </w:lvl>
    <w:lvl w:ilvl="7" w:tplc="04070003" w:tentative="1">
      <w:start w:val="1"/>
      <w:numFmt w:val="bullet"/>
      <w:lvlText w:val="o"/>
      <w:lvlJc w:val="left"/>
      <w:pPr>
        <w:ind w:left="6114" w:hanging="360"/>
      </w:pPr>
      <w:rPr>
        <w:rFonts w:ascii="Courier New" w:hAnsi="Courier New" w:cs="Courier New" w:hint="default"/>
      </w:rPr>
    </w:lvl>
    <w:lvl w:ilvl="8" w:tplc="04070005" w:tentative="1">
      <w:start w:val="1"/>
      <w:numFmt w:val="bullet"/>
      <w:lvlText w:val=""/>
      <w:lvlJc w:val="left"/>
      <w:pPr>
        <w:ind w:left="6834" w:hanging="360"/>
      </w:pPr>
      <w:rPr>
        <w:rFonts w:ascii="Wingdings" w:hAnsi="Wingdings" w:hint="default"/>
      </w:rPr>
    </w:lvl>
  </w:abstractNum>
  <w:abstractNum w:abstractNumId="23">
    <w:nsid w:val="54F04621"/>
    <w:multiLevelType w:val="multilevel"/>
    <w:tmpl w:val="0409001F"/>
    <w:styleLink w:val="111111"/>
    <w:lvl w:ilvl="0">
      <w:start w:val="1"/>
      <w:numFmt w:val="decimal"/>
      <w:lvlText w:val="%1."/>
      <w:lvlJc w:val="left"/>
      <w:pPr>
        <w:tabs>
          <w:tab w:val="num" w:pos="360"/>
        </w:tabs>
        <w:ind w:left="360" w:hanging="360"/>
      </w:pPr>
      <w:rPr>
        <w:u w:val="none"/>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nsid w:val="584D5242"/>
    <w:multiLevelType w:val="multilevel"/>
    <w:tmpl w:val="2890650A"/>
    <w:lvl w:ilvl="0">
      <w:start w:val="1"/>
      <w:numFmt w:val="decimal"/>
      <w:pStyle w:val="berschrift1"/>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ascii="Arial" w:hAnsi="Arial" w:cs="Arial"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25">
    <w:nsid w:val="5B3F55EB"/>
    <w:multiLevelType w:val="hybridMultilevel"/>
    <w:tmpl w:val="9702CAC4"/>
    <w:lvl w:ilvl="0" w:tplc="610EC12E">
      <w:numFmt w:val="bullet"/>
      <w:lvlText w:val="-"/>
      <w:lvlJc w:val="left"/>
      <w:pPr>
        <w:ind w:left="1074" w:hanging="360"/>
      </w:pPr>
      <w:rPr>
        <w:rFonts w:ascii="Arial" w:eastAsia="Times New Roman" w:hAnsi="Arial" w:cs="Arial" w:hint="default"/>
      </w:rPr>
    </w:lvl>
    <w:lvl w:ilvl="1" w:tplc="04070003" w:tentative="1">
      <w:start w:val="1"/>
      <w:numFmt w:val="bullet"/>
      <w:lvlText w:val="o"/>
      <w:lvlJc w:val="left"/>
      <w:pPr>
        <w:ind w:left="1794" w:hanging="360"/>
      </w:pPr>
      <w:rPr>
        <w:rFonts w:ascii="Courier New" w:hAnsi="Courier New" w:cs="Courier New" w:hint="default"/>
      </w:rPr>
    </w:lvl>
    <w:lvl w:ilvl="2" w:tplc="04070005" w:tentative="1">
      <w:start w:val="1"/>
      <w:numFmt w:val="bullet"/>
      <w:lvlText w:val=""/>
      <w:lvlJc w:val="left"/>
      <w:pPr>
        <w:ind w:left="2514" w:hanging="360"/>
      </w:pPr>
      <w:rPr>
        <w:rFonts w:ascii="Wingdings" w:hAnsi="Wingdings" w:hint="default"/>
      </w:rPr>
    </w:lvl>
    <w:lvl w:ilvl="3" w:tplc="04070001" w:tentative="1">
      <w:start w:val="1"/>
      <w:numFmt w:val="bullet"/>
      <w:lvlText w:val=""/>
      <w:lvlJc w:val="left"/>
      <w:pPr>
        <w:ind w:left="3234" w:hanging="360"/>
      </w:pPr>
      <w:rPr>
        <w:rFonts w:ascii="Symbol" w:hAnsi="Symbol" w:hint="default"/>
      </w:rPr>
    </w:lvl>
    <w:lvl w:ilvl="4" w:tplc="04070003" w:tentative="1">
      <w:start w:val="1"/>
      <w:numFmt w:val="bullet"/>
      <w:lvlText w:val="o"/>
      <w:lvlJc w:val="left"/>
      <w:pPr>
        <w:ind w:left="3954" w:hanging="360"/>
      </w:pPr>
      <w:rPr>
        <w:rFonts w:ascii="Courier New" w:hAnsi="Courier New" w:cs="Courier New" w:hint="default"/>
      </w:rPr>
    </w:lvl>
    <w:lvl w:ilvl="5" w:tplc="04070005" w:tentative="1">
      <w:start w:val="1"/>
      <w:numFmt w:val="bullet"/>
      <w:lvlText w:val=""/>
      <w:lvlJc w:val="left"/>
      <w:pPr>
        <w:ind w:left="4674" w:hanging="360"/>
      </w:pPr>
      <w:rPr>
        <w:rFonts w:ascii="Wingdings" w:hAnsi="Wingdings" w:hint="default"/>
      </w:rPr>
    </w:lvl>
    <w:lvl w:ilvl="6" w:tplc="04070001" w:tentative="1">
      <w:start w:val="1"/>
      <w:numFmt w:val="bullet"/>
      <w:lvlText w:val=""/>
      <w:lvlJc w:val="left"/>
      <w:pPr>
        <w:ind w:left="5394" w:hanging="360"/>
      </w:pPr>
      <w:rPr>
        <w:rFonts w:ascii="Symbol" w:hAnsi="Symbol" w:hint="default"/>
      </w:rPr>
    </w:lvl>
    <w:lvl w:ilvl="7" w:tplc="04070003" w:tentative="1">
      <w:start w:val="1"/>
      <w:numFmt w:val="bullet"/>
      <w:lvlText w:val="o"/>
      <w:lvlJc w:val="left"/>
      <w:pPr>
        <w:ind w:left="6114" w:hanging="360"/>
      </w:pPr>
      <w:rPr>
        <w:rFonts w:ascii="Courier New" w:hAnsi="Courier New" w:cs="Courier New" w:hint="default"/>
      </w:rPr>
    </w:lvl>
    <w:lvl w:ilvl="8" w:tplc="04070005" w:tentative="1">
      <w:start w:val="1"/>
      <w:numFmt w:val="bullet"/>
      <w:lvlText w:val=""/>
      <w:lvlJc w:val="left"/>
      <w:pPr>
        <w:ind w:left="6834" w:hanging="360"/>
      </w:pPr>
      <w:rPr>
        <w:rFonts w:ascii="Wingdings" w:hAnsi="Wingdings" w:hint="default"/>
      </w:rPr>
    </w:lvl>
  </w:abstractNum>
  <w:abstractNum w:abstractNumId="26">
    <w:nsid w:val="63D10CD6"/>
    <w:multiLevelType w:val="hybridMultilevel"/>
    <w:tmpl w:val="518A8230"/>
    <w:lvl w:ilvl="0" w:tplc="610EC12E">
      <w:numFmt w:val="bullet"/>
      <w:lvlText w:val="-"/>
      <w:lvlJc w:val="left"/>
      <w:pPr>
        <w:ind w:left="1788" w:hanging="360"/>
      </w:pPr>
      <w:rPr>
        <w:rFonts w:ascii="Arial" w:eastAsia="Times New Roman" w:hAnsi="Arial" w:cs="Arial" w:hint="default"/>
      </w:rPr>
    </w:lvl>
    <w:lvl w:ilvl="1" w:tplc="04070003" w:tentative="1">
      <w:start w:val="1"/>
      <w:numFmt w:val="bullet"/>
      <w:lvlText w:val="o"/>
      <w:lvlJc w:val="left"/>
      <w:pPr>
        <w:ind w:left="2154" w:hanging="360"/>
      </w:pPr>
      <w:rPr>
        <w:rFonts w:ascii="Courier New" w:hAnsi="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27">
    <w:nsid w:val="6A0501BA"/>
    <w:multiLevelType w:val="hybridMultilevel"/>
    <w:tmpl w:val="C2E69544"/>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8A74C8"/>
    <w:multiLevelType w:val="hybridMultilevel"/>
    <w:tmpl w:val="BA62C6BC"/>
    <w:lvl w:ilvl="0" w:tplc="610EC12E">
      <w:numFmt w:val="bullet"/>
      <w:lvlText w:val=""/>
      <w:lvlJc w:val="left"/>
      <w:pPr>
        <w:ind w:left="1788" w:hanging="360"/>
      </w:pPr>
      <w:rPr>
        <w:rFonts w:ascii="Symbol" w:hAnsi="Symbol" w:hint="default"/>
        <w:sz w:val="28"/>
      </w:rPr>
    </w:lvl>
    <w:lvl w:ilvl="1" w:tplc="04070003" w:tentative="1">
      <w:start w:val="1"/>
      <w:numFmt w:val="bullet"/>
      <w:lvlText w:val="o"/>
      <w:lvlJc w:val="left"/>
      <w:pPr>
        <w:ind w:left="1794" w:hanging="360"/>
      </w:pPr>
      <w:rPr>
        <w:rFonts w:ascii="Courier New" w:hAnsi="Courier New" w:cs="Courier New" w:hint="default"/>
      </w:rPr>
    </w:lvl>
    <w:lvl w:ilvl="2" w:tplc="04070005" w:tentative="1">
      <w:start w:val="1"/>
      <w:numFmt w:val="bullet"/>
      <w:lvlText w:val=""/>
      <w:lvlJc w:val="left"/>
      <w:pPr>
        <w:ind w:left="2514" w:hanging="360"/>
      </w:pPr>
      <w:rPr>
        <w:rFonts w:ascii="Wingdings" w:hAnsi="Wingdings" w:hint="default"/>
      </w:rPr>
    </w:lvl>
    <w:lvl w:ilvl="3" w:tplc="04070001" w:tentative="1">
      <w:start w:val="1"/>
      <w:numFmt w:val="bullet"/>
      <w:lvlText w:val=""/>
      <w:lvlJc w:val="left"/>
      <w:pPr>
        <w:ind w:left="3234" w:hanging="360"/>
      </w:pPr>
      <w:rPr>
        <w:rFonts w:ascii="Symbol" w:hAnsi="Symbol" w:hint="default"/>
      </w:rPr>
    </w:lvl>
    <w:lvl w:ilvl="4" w:tplc="04070003" w:tentative="1">
      <w:start w:val="1"/>
      <w:numFmt w:val="bullet"/>
      <w:lvlText w:val="o"/>
      <w:lvlJc w:val="left"/>
      <w:pPr>
        <w:ind w:left="3954" w:hanging="360"/>
      </w:pPr>
      <w:rPr>
        <w:rFonts w:ascii="Courier New" w:hAnsi="Courier New" w:cs="Courier New" w:hint="default"/>
      </w:rPr>
    </w:lvl>
    <w:lvl w:ilvl="5" w:tplc="04070005" w:tentative="1">
      <w:start w:val="1"/>
      <w:numFmt w:val="bullet"/>
      <w:lvlText w:val=""/>
      <w:lvlJc w:val="left"/>
      <w:pPr>
        <w:ind w:left="4674" w:hanging="360"/>
      </w:pPr>
      <w:rPr>
        <w:rFonts w:ascii="Wingdings" w:hAnsi="Wingdings" w:hint="default"/>
      </w:rPr>
    </w:lvl>
    <w:lvl w:ilvl="6" w:tplc="04070001" w:tentative="1">
      <w:start w:val="1"/>
      <w:numFmt w:val="bullet"/>
      <w:lvlText w:val=""/>
      <w:lvlJc w:val="left"/>
      <w:pPr>
        <w:ind w:left="5394" w:hanging="360"/>
      </w:pPr>
      <w:rPr>
        <w:rFonts w:ascii="Symbol" w:hAnsi="Symbol" w:hint="default"/>
      </w:rPr>
    </w:lvl>
    <w:lvl w:ilvl="7" w:tplc="04070003" w:tentative="1">
      <w:start w:val="1"/>
      <w:numFmt w:val="bullet"/>
      <w:lvlText w:val="o"/>
      <w:lvlJc w:val="left"/>
      <w:pPr>
        <w:ind w:left="6114" w:hanging="360"/>
      </w:pPr>
      <w:rPr>
        <w:rFonts w:ascii="Courier New" w:hAnsi="Courier New" w:cs="Courier New" w:hint="default"/>
      </w:rPr>
    </w:lvl>
    <w:lvl w:ilvl="8" w:tplc="04070005" w:tentative="1">
      <w:start w:val="1"/>
      <w:numFmt w:val="bullet"/>
      <w:lvlText w:val=""/>
      <w:lvlJc w:val="left"/>
      <w:pPr>
        <w:ind w:left="6834" w:hanging="360"/>
      </w:pPr>
      <w:rPr>
        <w:rFonts w:ascii="Wingdings" w:hAnsi="Wingdings" w:hint="default"/>
      </w:rPr>
    </w:lvl>
  </w:abstractNum>
  <w:abstractNum w:abstractNumId="29">
    <w:nsid w:val="6BDE7805"/>
    <w:multiLevelType w:val="hybridMultilevel"/>
    <w:tmpl w:val="703AB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C2931A6"/>
    <w:multiLevelType w:val="hybridMultilevel"/>
    <w:tmpl w:val="D6ECD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FC35484"/>
    <w:multiLevelType w:val="hybridMultilevel"/>
    <w:tmpl w:val="38380394"/>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F02925"/>
    <w:multiLevelType w:val="hybridMultilevel"/>
    <w:tmpl w:val="DFAA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8A4C60"/>
    <w:multiLevelType w:val="hybridMultilevel"/>
    <w:tmpl w:val="96E2DB6E"/>
    <w:lvl w:ilvl="0" w:tplc="610EC12E">
      <w:numFmt w:val="bullet"/>
      <w:lvlText w:val=""/>
      <w:lvlJc w:val="left"/>
      <w:pPr>
        <w:ind w:left="1788" w:hanging="360"/>
      </w:pPr>
      <w:rPr>
        <w:rFonts w:ascii="Symbol" w:hAnsi="Symbol" w:hint="default"/>
      </w:rPr>
    </w:lvl>
    <w:lvl w:ilvl="1" w:tplc="04070003" w:tentative="1">
      <w:start w:val="1"/>
      <w:numFmt w:val="bullet"/>
      <w:lvlText w:val="o"/>
      <w:lvlJc w:val="left"/>
      <w:pPr>
        <w:ind w:left="2154" w:hanging="360"/>
      </w:pPr>
      <w:rPr>
        <w:rFonts w:ascii="Courier New" w:hAnsi="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34">
    <w:nsid w:val="77293455"/>
    <w:multiLevelType w:val="hybridMultilevel"/>
    <w:tmpl w:val="08C6DA74"/>
    <w:lvl w:ilvl="0" w:tplc="7346C8C6">
      <w:start w:val="1"/>
      <w:numFmt w:val="decimal"/>
      <w:pStyle w:val="Nummerierung"/>
      <w:lvlText w:val="(%1)"/>
      <w:lvlJc w:val="left"/>
      <w:pPr>
        <w:ind w:left="720" w:hanging="360"/>
      </w:pPr>
    </w:lvl>
    <w:lvl w:ilvl="1" w:tplc="02E08F00" w:tentative="1">
      <w:start w:val="1"/>
      <w:numFmt w:val="lowerLetter"/>
      <w:lvlText w:val="%2."/>
      <w:lvlJc w:val="left"/>
      <w:pPr>
        <w:ind w:left="1440" w:hanging="360"/>
      </w:pPr>
    </w:lvl>
    <w:lvl w:ilvl="2" w:tplc="6B4E2938" w:tentative="1">
      <w:start w:val="1"/>
      <w:numFmt w:val="lowerRoman"/>
      <w:lvlText w:val="%3."/>
      <w:lvlJc w:val="right"/>
      <w:pPr>
        <w:ind w:left="2160" w:hanging="180"/>
      </w:pPr>
    </w:lvl>
    <w:lvl w:ilvl="3" w:tplc="98A8F216" w:tentative="1">
      <w:start w:val="1"/>
      <w:numFmt w:val="decimal"/>
      <w:lvlText w:val="%4."/>
      <w:lvlJc w:val="left"/>
      <w:pPr>
        <w:ind w:left="2880" w:hanging="360"/>
      </w:pPr>
    </w:lvl>
    <w:lvl w:ilvl="4" w:tplc="B86A2F5E" w:tentative="1">
      <w:start w:val="1"/>
      <w:numFmt w:val="lowerLetter"/>
      <w:lvlText w:val="%5."/>
      <w:lvlJc w:val="left"/>
      <w:pPr>
        <w:ind w:left="3600" w:hanging="360"/>
      </w:pPr>
    </w:lvl>
    <w:lvl w:ilvl="5" w:tplc="9EC0C2D0" w:tentative="1">
      <w:start w:val="1"/>
      <w:numFmt w:val="lowerRoman"/>
      <w:lvlText w:val="%6."/>
      <w:lvlJc w:val="right"/>
      <w:pPr>
        <w:ind w:left="4320" w:hanging="180"/>
      </w:pPr>
    </w:lvl>
    <w:lvl w:ilvl="6" w:tplc="352A10BC" w:tentative="1">
      <w:start w:val="1"/>
      <w:numFmt w:val="decimal"/>
      <w:lvlText w:val="%7."/>
      <w:lvlJc w:val="left"/>
      <w:pPr>
        <w:ind w:left="5040" w:hanging="360"/>
      </w:pPr>
    </w:lvl>
    <w:lvl w:ilvl="7" w:tplc="437665B2" w:tentative="1">
      <w:start w:val="1"/>
      <w:numFmt w:val="lowerLetter"/>
      <w:lvlText w:val="%8."/>
      <w:lvlJc w:val="left"/>
      <w:pPr>
        <w:ind w:left="5760" w:hanging="360"/>
      </w:pPr>
    </w:lvl>
    <w:lvl w:ilvl="8" w:tplc="F1C47EEA" w:tentative="1">
      <w:start w:val="1"/>
      <w:numFmt w:val="lowerRoman"/>
      <w:lvlText w:val="%9."/>
      <w:lvlJc w:val="right"/>
      <w:pPr>
        <w:ind w:left="6480" w:hanging="180"/>
      </w:pPr>
    </w:lvl>
  </w:abstractNum>
  <w:abstractNum w:abstractNumId="35">
    <w:nsid w:val="7D8A6FE6"/>
    <w:multiLevelType w:val="multilevel"/>
    <w:tmpl w:val="08587DA8"/>
    <w:lvl w:ilvl="0">
      <w:start w:val="1"/>
      <w:numFmt w:val="decimal"/>
      <w:lvlText w:val="%1"/>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4"/>
        </w:tabs>
        <w:ind w:left="864" w:hanging="864"/>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36">
    <w:nsid w:val="7EFB4575"/>
    <w:multiLevelType w:val="hybridMultilevel"/>
    <w:tmpl w:val="0D248350"/>
    <w:lvl w:ilvl="0" w:tplc="EC586F64">
      <w:start w:val="1"/>
      <w:numFmt w:val="bullet"/>
      <w:pStyle w:val="Aufzhlung"/>
      <w:lvlText w:val=""/>
      <w:lvlJc w:val="left"/>
      <w:pPr>
        <w:ind w:left="720" w:hanging="360"/>
      </w:pPr>
      <w:rPr>
        <w:rFonts w:ascii="Symbol" w:hAnsi="Symbol" w:hint="default"/>
      </w:rPr>
    </w:lvl>
    <w:lvl w:ilvl="1" w:tplc="EBAA8C7C" w:tentative="1">
      <w:start w:val="1"/>
      <w:numFmt w:val="bullet"/>
      <w:lvlText w:val="o"/>
      <w:lvlJc w:val="left"/>
      <w:pPr>
        <w:ind w:left="1440" w:hanging="360"/>
      </w:pPr>
      <w:rPr>
        <w:rFonts w:ascii="Courier New" w:hAnsi="Courier New" w:cs="Courier New" w:hint="default"/>
      </w:rPr>
    </w:lvl>
    <w:lvl w:ilvl="2" w:tplc="137AA28C" w:tentative="1">
      <w:start w:val="1"/>
      <w:numFmt w:val="bullet"/>
      <w:lvlText w:val=""/>
      <w:lvlJc w:val="left"/>
      <w:pPr>
        <w:ind w:left="2160" w:hanging="360"/>
      </w:pPr>
      <w:rPr>
        <w:rFonts w:ascii="Wingdings" w:hAnsi="Wingdings" w:hint="default"/>
      </w:rPr>
    </w:lvl>
    <w:lvl w:ilvl="3" w:tplc="5E542668" w:tentative="1">
      <w:start w:val="1"/>
      <w:numFmt w:val="bullet"/>
      <w:lvlText w:val=""/>
      <w:lvlJc w:val="left"/>
      <w:pPr>
        <w:ind w:left="2880" w:hanging="360"/>
      </w:pPr>
      <w:rPr>
        <w:rFonts w:ascii="Symbol" w:hAnsi="Symbol" w:hint="default"/>
      </w:rPr>
    </w:lvl>
    <w:lvl w:ilvl="4" w:tplc="C80CE9DA" w:tentative="1">
      <w:start w:val="1"/>
      <w:numFmt w:val="bullet"/>
      <w:lvlText w:val="o"/>
      <w:lvlJc w:val="left"/>
      <w:pPr>
        <w:ind w:left="3600" w:hanging="360"/>
      </w:pPr>
      <w:rPr>
        <w:rFonts w:ascii="Courier New" w:hAnsi="Courier New" w:cs="Courier New" w:hint="default"/>
      </w:rPr>
    </w:lvl>
    <w:lvl w:ilvl="5" w:tplc="E886F6AC" w:tentative="1">
      <w:start w:val="1"/>
      <w:numFmt w:val="bullet"/>
      <w:lvlText w:val=""/>
      <w:lvlJc w:val="left"/>
      <w:pPr>
        <w:ind w:left="4320" w:hanging="360"/>
      </w:pPr>
      <w:rPr>
        <w:rFonts w:ascii="Wingdings" w:hAnsi="Wingdings" w:hint="default"/>
      </w:rPr>
    </w:lvl>
    <w:lvl w:ilvl="6" w:tplc="B4DE3F1C" w:tentative="1">
      <w:start w:val="1"/>
      <w:numFmt w:val="bullet"/>
      <w:lvlText w:val=""/>
      <w:lvlJc w:val="left"/>
      <w:pPr>
        <w:ind w:left="5040" w:hanging="360"/>
      </w:pPr>
      <w:rPr>
        <w:rFonts w:ascii="Symbol" w:hAnsi="Symbol" w:hint="default"/>
      </w:rPr>
    </w:lvl>
    <w:lvl w:ilvl="7" w:tplc="78CE1948" w:tentative="1">
      <w:start w:val="1"/>
      <w:numFmt w:val="bullet"/>
      <w:lvlText w:val="o"/>
      <w:lvlJc w:val="left"/>
      <w:pPr>
        <w:ind w:left="5760" w:hanging="360"/>
      </w:pPr>
      <w:rPr>
        <w:rFonts w:ascii="Courier New" w:hAnsi="Courier New" w:cs="Courier New" w:hint="default"/>
      </w:rPr>
    </w:lvl>
    <w:lvl w:ilvl="8" w:tplc="5E206A82" w:tentative="1">
      <w:start w:val="1"/>
      <w:numFmt w:val="bullet"/>
      <w:lvlText w:val=""/>
      <w:lvlJc w:val="left"/>
      <w:pPr>
        <w:ind w:left="6480" w:hanging="360"/>
      </w:pPr>
      <w:rPr>
        <w:rFonts w:ascii="Wingdings" w:hAnsi="Wingdings" w:hint="default"/>
      </w:rPr>
    </w:lvl>
  </w:abstractNum>
  <w:num w:numId="1">
    <w:abstractNumId w:val="3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23"/>
  </w:num>
  <w:num w:numId="14">
    <w:abstractNumId w:val="34"/>
  </w:num>
  <w:num w:numId="15">
    <w:abstractNumId w:val="36"/>
  </w:num>
  <w:num w:numId="16">
    <w:abstractNumId w:val="12"/>
  </w:num>
  <w:num w:numId="17">
    <w:abstractNumId w:val="24"/>
  </w:num>
  <w:num w:numId="18">
    <w:abstractNumId w:val="11"/>
  </w:num>
  <w:num w:numId="19">
    <w:abstractNumId w:val="30"/>
  </w:num>
  <w:num w:numId="20">
    <w:abstractNumId w:val="29"/>
  </w:num>
  <w:num w:numId="21">
    <w:abstractNumId w:val="20"/>
  </w:num>
  <w:num w:numId="22">
    <w:abstractNumId w:val="25"/>
  </w:num>
  <w:num w:numId="23">
    <w:abstractNumId w:val="32"/>
  </w:num>
  <w:num w:numId="24">
    <w:abstractNumId w:val="15"/>
  </w:num>
  <w:num w:numId="25">
    <w:abstractNumId w:val="31"/>
  </w:num>
  <w:num w:numId="26">
    <w:abstractNumId w:val="16"/>
  </w:num>
  <w:num w:numId="27">
    <w:abstractNumId w:val="26"/>
  </w:num>
  <w:num w:numId="28">
    <w:abstractNumId w:val="14"/>
  </w:num>
  <w:num w:numId="29">
    <w:abstractNumId w:val="10"/>
  </w:num>
  <w:num w:numId="30">
    <w:abstractNumId w:val="17"/>
  </w:num>
  <w:num w:numId="31">
    <w:abstractNumId w:val="13"/>
  </w:num>
  <w:num w:numId="32">
    <w:abstractNumId w:val="33"/>
  </w:num>
  <w:num w:numId="33">
    <w:abstractNumId w:val="21"/>
  </w:num>
  <w:num w:numId="34">
    <w:abstractNumId w:val="18"/>
  </w:num>
  <w:num w:numId="35">
    <w:abstractNumId w:val="22"/>
  </w:num>
  <w:num w:numId="36">
    <w:abstractNumId w:val="28"/>
  </w:num>
  <w:num w:numId="37">
    <w:abstractNumId w:val="27"/>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57"/>
  <w:autoHyphenation/>
  <w:hyphenationZone w:val="142"/>
  <w:drawingGridHorizontalSpacing w:val="105"/>
  <w:displayHorizontalDrawingGridEvery w:val="0"/>
  <w:displayVerticalDrawingGridEvery w:val="0"/>
  <w:noPunctuationKerning/>
  <w:characterSpacingControl w:val="doNotCompress"/>
  <w:hdrShapeDefaults>
    <o:shapedefaults v:ext="edit" spidmax="6145" fill="f" fillcolor="white">
      <v:fill color="white" on="f"/>
      <v:stroke weight="1pt"/>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11"/>
    <w:rsid w:val="00000315"/>
    <w:rsid w:val="00000E0F"/>
    <w:rsid w:val="00001009"/>
    <w:rsid w:val="00001478"/>
    <w:rsid w:val="00001884"/>
    <w:rsid w:val="00001F01"/>
    <w:rsid w:val="0000289D"/>
    <w:rsid w:val="000028E2"/>
    <w:rsid w:val="00002A62"/>
    <w:rsid w:val="00002F42"/>
    <w:rsid w:val="00003153"/>
    <w:rsid w:val="000039AC"/>
    <w:rsid w:val="00004F19"/>
    <w:rsid w:val="00007179"/>
    <w:rsid w:val="00007262"/>
    <w:rsid w:val="000072A9"/>
    <w:rsid w:val="00007830"/>
    <w:rsid w:val="0000788B"/>
    <w:rsid w:val="000078CA"/>
    <w:rsid w:val="00007CD0"/>
    <w:rsid w:val="00010073"/>
    <w:rsid w:val="000112A4"/>
    <w:rsid w:val="00011366"/>
    <w:rsid w:val="00011442"/>
    <w:rsid w:val="00011AAF"/>
    <w:rsid w:val="00011B05"/>
    <w:rsid w:val="00011B4D"/>
    <w:rsid w:val="000125FC"/>
    <w:rsid w:val="000131CB"/>
    <w:rsid w:val="0001327C"/>
    <w:rsid w:val="00013538"/>
    <w:rsid w:val="00013671"/>
    <w:rsid w:val="0001371D"/>
    <w:rsid w:val="00013D02"/>
    <w:rsid w:val="00014440"/>
    <w:rsid w:val="00014B27"/>
    <w:rsid w:val="00014CD7"/>
    <w:rsid w:val="00014E84"/>
    <w:rsid w:val="00015123"/>
    <w:rsid w:val="000153E2"/>
    <w:rsid w:val="0001549C"/>
    <w:rsid w:val="00015CD6"/>
    <w:rsid w:val="00015D5F"/>
    <w:rsid w:val="00016BA4"/>
    <w:rsid w:val="00016D61"/>
    <w:rsid w:val="00016E9E"/>
    <w:rsid w:val="0001728A"/>
    <w:rsid w:val="000172F8"/>
    <w:rsid w:val="00017317"/>
    <w:rsid w:val="000175BA"/>
    <w:rsid w:val="00017699"/>
    <w:rsid w:val="00017ECF"/>
    <w:rsid w:val="00020498"/>
    <w:rsid w:val="00020ADA"/>
    <w:rsid w:val="00020BAE"/>
    <w:rsid w:val="00020DE1"/>
    <w:rsid w:val="00020F0E"/>
    <w:rsid w:val="00021298"/>
    <w:rsid w:val="00021551"/>
    <w:rsid w:val="0002163A"/>
    <w:rsid w:val="00021E57"/>
    <w:rsid w:val="0002200C"/>
    <w:rsid w:val="00022373"/>
    <w:rsid w:val="0002251A"/>
    <w:rsid w:val="000230AD"/>
    <w:rsid w:val="000238D9"/>
    <w:rsid w:val="000238E5"/>
    <w:rsid w:val="00023921"/>
    <w:rsid w:val="00023EDF"/>
    <w:rsid w:val="000242D1"/>
    <w:rsid w:val="00024771"/>
    <w:rsid w:val="0002506F"/>
    <w:rsid w:val="0002520E"/>
    <w:rsid w:val="000252DF"/>
    <w:rsid w:val="00025469"/>
    <w:rsid w:val="00025579"/>
    <w:rsid w:val="0002558E"/>
    <w:rsid w:val="00025B09"/>
    <w:rsid w:val="00026A6D"/>
    <w:rsid w:val="00026C98"/>
    <w:rsid w:val="00026F71"/>
    <w:rsid w:val="00027426"/>
    <w:rsid w:val="0003063E"/>
    <w:rsid w:val="0003094E"/>
    <w:rsid w:val="0003099C"/>
    <w:rsid w:val="00030B2B"/>
    <w:rsid w:val="00030ECA"/>
    <w:rsid w:val="00031040"/>
    <w:rsid w:val="0003153B"/>
    <w:rsid w:val="00031E04"/>
    <w:rsid w:val="000329D5"/>
    <w:rsid w:val="00033740"/>
    <w:rsid w:val="00033857"/>
    <w:rsid w:val="00033F1E"/>
    <w:rsid w:val="00034102"/>
    <w:rsid w:val="00034179"/>
    <w:rsid w:val="000343A1"/>
    <w:rsid w:val="000345A6"/>
    <w:rsid w:val="000348B7"/>
    <w:rsid w:val="0003500D"/>
    <w:rsid w:val="0003515C"/>
    <w:rsid w:val="00035169"/>
    <w:rsid w:val="0003549E"/>
    <w:rsid w:val="000354BB"/>
    <w:rsid w:val="00035960"/>
    <w:rsid w:val="00035F44"/>
    <w:rsid w:val="00035FFC"/>
    <w:rsid w:val="0003683E"/>
    <w:rsid w:val="00036DE0"/>
    <w:rsid w:val="0003775E"/>
    <w:rsid w:val="000378DA"/>
    <w:rsid w:val="00037D6D"/>
    <w:rsid w:val="00037F24"/>
    <w:rsid w:val="000402CC"/>
    <w:rsid w:val="0004067A"/>
    <w:rsid w:val="00041230"/>
    <w:rsid w:val="0004184B"/>
    <w:rsid w:val="00041856"/>
    <w:rsid w:val="000418A4"/>
    <w:rsid w:val="00041AC5"/>
    <w:rsid w:val="000421DE"/>
    <w:rsid w:val="00042223"/>
    <w:rsid w:val="00042452"/>
    <w:rsid w:val="0004246D"/>
    <w:rsid w:val="0004247D"/>
    <w:rsid w:val="0004291A"/>
    <w:rsid w:val="00042CEF"/>
    <w:rsid w:val="00042F61"/>
    <w:rsid w:val="000434BE"/>
    <w:rsid w:val="000435D1"/>
    <w:rsid w:val="00043A7F"/>
    <w:rsid w:val="00043DDB"/>
    <w:rsid w:val="000444B9"/>
    <w:rsid w:val="00044757"/>
    <w:rsid w:val="00044C29"/>
    <w:rsid w:val="00046511"/>
    <w:rsid w:val="00046529"/>
    <w:rsid w:val="000466C8"/>
    <w:rsid w:val="00046704"/>
    <w:rsid w:val="00046809"/>
    <w:rsid w:val="00046988"/>
    <w:rsid w:val="00046EDD"/>
    <w:rsid w:val="00047321"/>
    <w:rsid w:val="0004745A"/>
    <w:rsid w:val="00047665"/>
    <w:rsid w:val="000478B4"/>
    <w:rsid w:val="000502A7"/>
    <w:rsid w:val="00051675"/>
    <w:rsid w:val="00051A7F"/>
    <w:rsid w:val="00053662"/>
    <w:rsid w:val="00053668"/>
    <w:rsid w:val="0005370B"/>
    <w:rsid w:val="0005382B"/>
    <w:rsid w:val="00053C2F"/>
    <w:rsid w:val="00053FC6"/>
    <w:rsid w:val="00054201"/>
    <w:rsid w:val="000544AD"/>
    <w:rsid w:val="00055D5A"/>
    <w:rsid w:val="000572CD"/>
    <w:rsid w:val="0005775C"/>
    <w:rsid w:val="00057765"/>
    <w:rsid w:val="00057880"/>
    <w:rsid w:val="000600C9"/>
    <w:rsid w:val="00060775"/>
    <w:rsid w:val="0006090D"/>
    <w:rsid w:val="0006130F"/>
    <w:rsid w:val="00061AF5"/>
    <w:rsid w:val="00061C23"/>
    <w:rsid w:val="000630A1"/>
    <w:rsid w:val="00063191"/>
    <w:rsid w:val="00063818"/>
    <w:rsid w:val="000639EE"/>
    <w:rsid w:val="00063AC3"/>
    <w:rsid w:val="000641B7"/>
    <w:rsid w:val="000644E2"/>
    <w:rsid w:val="00064601"/>
    <w:rsid w:val="00064DF8"/>
    <w:rsid w:val="0006545A"/>
    <w:rsid w:val="000656BE"/>
    <w:rsid w:val="00065B32"/>
    <w:rsid w:val="00065F65"/>
    <w:rsid w:val="00066E00"/>
    <w:rsid w:val="000670AF"/>
    <w:rsid w:val="00067558"/>
    <w:rsid w:val="0006777F"/>
    <w:rsid w:val="0006789C"/>
    <w:rsid w:val="00067938"/>
    <w:rsid w:val="0006799D"/>
    <w:rsid w:val="00067A61"/>
    <w:rsid w:val="000704B8"/>
    <w:rsid w:val="00070E84"/>
    <w:rsid w:val="000711F0"/>
    <w:rsid w:val="00071938"/>
    <w:rsid w:val="000719FC"/>
    <w:rsid w:val="00071BCE"/>
    <w:rsid w:val="00072F05"/>
    <w:rsid w:val="00072F9D"/>
    <w:rsid w:val="000738D3"/>
    <w:rsid w:val="00073E22"/>
    <w:rsid w:val="000743D6"/>
    <w:rsid w:val="00074557"/>
    <w:rsid w:val="00074BC3"/>
    <w:rsid w:val="00075205"/>
    <w:rsid w:val="000759C3"/>
    <w:rsid w:val="00075BF7"/>
    <w:rsid w:val="00075D26"/>
    <w:rsid w:val="00075DA6"/>
    <w:rsid w:val="0007634A"/>
    <w:rsid w:val="0007642A"/>
    <w:rsid w:val="00076670"/>
    <w:rsid w:val="00076C0E"/>
    <w:rsid w:val="00076DDA"/>
    <w:rsid w:val="00077173"/>
    <w:rsid w:val="000772A4"/>
    <w:rsid w:val="000773C3"/>
    <w:rsid w:val="0007790D"/>
    <w:rsid w:val="0007797F"/>
    <w:rsid w:val="00077A17"/>
    <w:rsid w:val="00077BF1"/>
    <w:rsid w:val="0008012D"/>
    <w:rsid w:val="000802C0"/>
    <w:rsid w:val="000809E9"/>
    <w:rsid w:val="0008106A"/>
    <w:rsid w:val="00081292"/>
    <w:rsid w:val="00081600"/>
    <w:rsid w:val="00081D52"/>
    <w:rsid w:val="00081FF7"/>
    <w:rsid w:val="00082222"/>
    <w:rsid w:val="0008285B"/>
    <w:rsid w:val="000839C8"/>
    <w:rsid w:val="00084335"/>
    <w:rsid w:val="0008459D"/>
    <w:rsid w:val="000858DB"/>
    <w:rsid w:val="000865EB"/>
    <w:rsid w:val="00086638"/>
    <w:rsid w:val="00086813"/>
    <w:rsid w:val="00087562"/>
    <w:rsid w:val="000875EE"/>
    <w:rsid w:val="00087BA7"/>
    <w:rsid w:val="000900C0"/>
    <w:rsid w:val="00091823"/>
    <w:rsid w:val="00092153"/>
    <w:rsid w:val="0009241A"/>
    <w:rsid w:val="00092E1B"/>
    <w:rsid w:val="000931BF"/>
    <w:rsid w:val="000934A0"/>
    <w:rsid w:val="0009369A"/>
    <w:rsid w:val="00093968"/>
    <w:rsid w:val="00094144"/>
    <w:rsid w:val="00094598"/>
    <w:rsid w:val="000956DC"/>
    <w:rsid w:val="00095B7B"/>
    <w:rsid w:val="00095E3A"/>
    <w:rsid w:val="0009665B"/>
    <w:rsid w:val="00096855"/>
    <w:rsid w:val="0009689D"/>
    <w:rsid w:val="000974A5"/>
    <w:rsid w:val="000974E3"/>
    <w:rsid w:val="00097503"/>
    <w:rsid w:val="000978A0"/>
    <w:rsid w:val="000A0035"/>
    <w:rsid w:val="000A0219"/>
    <w:rsid w:val="000A0255"/>
    <w:rsid w:val="000A0382"/>
    <w:rsid w:val="000A06A7"/>
    <w:rsid w:val="000A0B14"/>
    <w:rsid w:val="000A0B2C"/>
    <w:rsid w:val="000A0B3E"/>
    <w:rsid w:val="000A0F1D"/>
    <w:rsid w:val="000A0F30"/>
    <w:rsid w:val="000A0F81"/>
    <w:rsid w:val="000A14A7"/>
    <w:rsid w:val="000A161B"/>
    <w:rsid w:val="000A179A"/>
    <w:rsid w:val="000A204F"/>
    <w:rsid w:val="000A2563"/>
    <w:rsid w:val="000A260F"/>
    <w:rsid w:val="000A26D5"/>
    <w:rsid w:val="000A27F4"/>
    <w:rsid w:val="000A29B1"/>
    <w:rsid w:val="000A32A7"/>
    <w:rsid w:val="000A379E"/>
    <w:rsid w:val="000A397F"/>
    <w:rsid w:val="000A400A"/>
    <w:rsid w:val="000A434B"/>
    <w:rsid w:val="000A4896"/>
    <w:rsid w:val="000A49A6"/>
    <w:rsid w:val="000A4FA6"/>
    <w:rsid w:val="000A5396"/>
    <w:rsid w:val="000A55E9"/>
    <w:rsid w:val="000A56BB"/>
    <w:rsid w:val="000A5A1A"/>
    <w:rsid w:val="000A5FE9"/>
    <w:rsid w:val="000A62F0"/>
    <w:rsid w:val="000A6626"/>
    <w:rsid w:val="000A664D"/>
    <w:rsid w:val="000A7ABE"/>
    <w:rsid w:val="000A7C5A"/>
    <w:rsid w:val="000A7DC7"/>
    <w:rsid w:val="000B0F69"/>
    <w:rsid w:val="000B1052"/>
    <w:rsid w:val="000B1152"/>
    <w:rsid w:val="000B14E4"/>
    <w:rsid w:val="000B16A3"/>
    <w:rsid w:val="000B1F5E"/>
    <w:rsid w:val="000B2058"/>
    <w:rsid w:val="000B2747"/>
    <w:rsid w:val="000B2E5B"/>
    <w:rsid w:val="000B3413"/>
    <w:rsid w:val="000B366D"/>
    <w:rsid w:val="000B39AE"/>
    <w:rsid w:val="000B3CC1"/>
    <w:rsid w:val="000B44BD"/>
    <w:rsid w:val="000B487A"/>
    <w:rsid w:val="000B4A50"/>
    <w:rsid w:val="000B575A"/>
    <w:rsid w:val="000B5E6D"/>
    <w:rsid w:val="000B6880"/>
    <w:rsid w:val="000B6E27"/>
    <w:rsid w:val="000B6F00"/>
    <w:rsid w:val="000B6FF7"/>
    <w:rsid w:val="000B7741"/>
    <w:rsid w:val="000B7A9B"/>
    <w:rsid w:val="000B7ACB"/>
    <w:rsid w:val="000B7F85"/>
    <w:rsid w:val="000C0106"/>
    <w:rsid w:val="000C0506"/>
    <w:rsid w:val="000C0669"/>
    <w:rsid w:val="000C0D82"/>
    <w:rsid w:val="000C1183"/>
    <w:rsid w:val="000C152C"/>
    <w:rsid w:val="000C18C5"/>
    <w:rsid w:val="000C19E9"/>
    <w:rsid w:val="000C1B97"/>
    <w:rsid w:val="000C21E2"/>
    <w:rsid w:val="000C24EF"/>
    <w:rsid w:val="000C26DB"/>
    <w:rsid w:val="000C2924"/>
    <w:rsid w:val="000C2D39"/>
    <w:rsid w:val="000C300A"/>
    <w:rsid w:val="000C30AD"/>
    <w:rsid w:val="000C35A9"/>
    <w:rsid w:val="000C3969"/>
    <w:rsid w:val="000C3A00"/>
    <w:rsid w:val="000C3D15"/>
    <w:rsid w:val="000C3EA2"/>
    <w:rsid w:val="000C40A3"/>
    <w:rsid w:val="000C4145"/>
    <w:rsid w:val="000C42CB"/>
    <w:rsid w:val="000C4387"/>
    <w:rsid w:val="000C4E9A"/>
    <w:rsid w:val="000C5014"/>
    <w:rsid w:val="000C5521"/>
    <w:rsid w:val="000C5C87"/>
    <w:rsid w:val="000C5EEE"/>
    <w:rsid w:val="000C617F"/>
    <w:rsid w:val="000C6364"/>
    <w:rsid w:val="000C65F0"/>
    <w:rsid w:val="000C679D"/>
    <w:rsid w:val="000C6C10"/>
    <w:rsid w:val="000C7474"/>
    <w:rsid w:val="000C77C3"/>
    <w:rsid w:val="000D01B4"/>
    <w:rsid w:val="000D031C"/>
    <w:rsid w:val="000D06AB"/>
    <w:rsid w:val="000D1D08"/>
    <w:rsid w:val="000D2374"/>
    <w:rsid w:val="000D2980"/>
    <w:rsid w:val="000D2A10"/>
    <w:rsid w:val="000D31B8"/>
    <w:rsid w:val="000D32AB"/>
    <w:rsid w:val="000D3533"/>
    <w:rsid w:val="000D396D"/>
    <w:rsid w:val="000D3A4E"/>
    <w:rsid w:val="000D3EA3"/>
    <w:rsid w:val="000D4138"/>
    <w:rsid w:val="000D4296"/>
    <w:rsid w:val="000D4562"/>
    <w:rsid w:val="000D4650"/>
    <w:rsid w:val="000D477C"/>
    <w:rsid w:val="000D4953"/>
    <w:rsid w:val="000D4D1C"/>
    <w:rsid w:val="000D4EDD"/>
    <w:rsid w:val="000D4EEE"/>
    <w:rsid w:val="000D4FAB"/>
    <w:rsid w:val="000D52B8"/>
    <w:rsid w:val="000D546F"/>
    <w:rsid w:val="000D5566"/>
    <w:rsid w:val="000D56E9"/>
    <w:rsid w:val="000D5D38"/>
    <w:rsid w:val="000D5DB9"/>
    <w:rsid w:val="000D670F"/>
    <w:rsid w:val="000D762A"/>
    <w:rsid w:val="000D7648"/>
    <w:rsid w:val="000D771D"/>
    <w:rsid w:val="000D774B"/>
    <w:rsid w:val="000D79B6"/>
    <w:rsid w:val="000E0183"/>
    <w:rsid w:val="000E02D6"/>
    <w:rsid w:val="000E0706"/>
    <w:rsid w:val="000E0E23"/>
    <w:rsid w:val="000E1348"/>
    <w:rsid w:val="000E1BE1"/>
    <w:rsid w:val="000E1DB6"/>
    <w:rsid w:val="000E1E59"/>
    <w:rsid w:val="000E2108"/>
    <w:rsid w:val="000E2D59"/>
    <w:rsid w:val="000E2DB0"/>
    <w:rsid w:val="000E3325"/>
    <w:rsid w:val="000E39D4"/>
    <w:rsid w:val="000E41BA"/>
    <w:rsid w:val="000E46C8"/>
    <w:rsid w:val="000E4FDE"/>
    <w:rsid w:val="000E51B1"/>
    <w:rsid w:val="000E55C5"/>
    <w:rsid w:val="000E5861"/>
    <w:rsid w:val="000E5887"/>
    <w:rsid w:val="000E5B81"/>
    <w:rsid w:val="000E5BBF"/>
    <w:rsid w:val="000E5D00"/>
    <w:rsid w:val="000E5F70"/>
    <w:rsid w:val="000E6ACB"/>
    <w:rsid w:val="000E6B8D"/>
    <w:rsid w:val="000E77B6"/>
    <w:rsid w:val="000E7FF1"/>
    <w:rsid w:val="000F03E6"/>
    <w:rsid w:val="000F0D4E"/>
    <w:rsid w:val="000F16BC"/>
    <w:rsid w:val="000F16DB"/>
    <w:rsid w:val="000F1781"/>
    <w:rsid w:val="000F23D4"/>
    <w:rsid w:val="000F25CE"/>
    <w:rsid w:val="000F28A1"/>
    <w:rsid w:val="000F360C"/>
    <w:rsid w:val="000F3A2A"/>
    <w:rsid w:val="000F4000"/>
    <w:rsid w:val="000F442E"/>
    <w:rsid w:val="000F4491"/>
    <w:rsid w:val="000F4D3B"/>
    <w:rsid w:val="000F50BA"/>
    <w:rsid w:val="000F52F8"/>
    <w:rsid w:val="000F54A5"/>
    <w:rsid w:val="000F55C1"/>
    <w:rsid w:val="000F5896"/>
    <w:rsid w:val="000F5AA1"/>
    <w:rsid w:val="000F5AAC"/>
    <w:rsid w:val="000F5DAC"/>
    <w:rsid w:val="000F632D"/>
    <w:rsid w:val="000F649C"/>
    <w:rsid w:val="000F6CA9"/>
    <w:rsid w:val="000F72C6"/>
    <w:rsid w:val="000F76B9"/>
    <w:rsid w:val="000F79FA"/>
    <w:rsid w:val="000F7B25"/>
    <w:rsid w:val="000F7B51"/>
    <w:rsid w:val="00100329"/>
    <w:rsid w:val="0010050B"/>
    <w:rsid w:val="00100617"/>
    <w:rsid w:val="00100FC0"/>
    <w:rsid w:val="001012AF"/>
    <w:rsid w:val="001012C4"/>
    <w:rsid w:val="00101C03"/>
    <w:rsid w:val="00101F6E"/>
    <w:rsid w:val="001023E0"/>
    <w:rsid w:val="00102486"/>
    <w:rsid w:val="001028F4"/>
    <w:rsid w:val="00103735"/>
    <w:rsid w:val="00103964"/>
    <w:rsid w:val="00104339"/>
    <w:rsid w:val="00104764"/>
    <w:rsid w:val="00104D6D"/>
    <w:rsid w:val="00105395"/>
    <w:rsid w:val="001057A0"/>
    <w:rsid w:val="00105BDE"/>
    <w:rsid w:val="00105D3F"/>
    <w:rsid w:val="00106801"/>
    <w:rsid w:val="00107575"/>
    <w:rsid w:val="00110215"/>
    <w:rsid w:val="001104BA"/>
    <w:rsid w:val="00110753"/>
    <w:rsid w:val="00110970"/>
    <w:rsid w:val="001109D5"/>
    <w:rsid w:val="00110C4D"/>
    <w:rsid w:val="00111C18"/>
    <w:rsid w:val="00111CEB"/>
    <w:rsid w:val="00112104"/>
    <w:rsid w:val="001121B5"/>
    <w:rsid w:val="00112378"/>
    <w:rsid w:val="001125AE"/>
    <w:rsid w:val="001128D8"/>
    <w:rsid w:val="00113051"/>
    <w:rsid w:val="00113757"/>
    <w:rsid w:val="00113894"/>
    <w:rsid w:val="00114800"/>
    <w:rsid w:val="00114C4A"/>
    <w:rsid w:val="00115121"/>
    <w:rsid w:val="00115235"/>
    <w:rsid w:val="001153A5"/>
    <w:rsid w:val="001154E6"/>
    <w:rsid w:val="00115B9E"/>
    <w:rsid w:val="00115E80"/>
    <w:rsid w:val="00115F62"/>
    <w:rsid w:val="001161D1"/>
    <w:rsid w:val="00116359"/>
    <w:rsid w:val="001169FF"/>
    <w:rsid w:val="00116F2E"/>
    <w:rsid w:val="001170CB"/>
    <w:rsid w:val="00117937"/>
    <w:rsid w:val="00117B4A"/>
    <w:rsid w:val="00120064"/>
    <w:rsid w:val="001200A5"/>
    <w:rsid w:val="00120E4C"/>
    <w:rsid w:val="00120E7B"/>
    <w:rsid w:val="001212C5"/>
    <w:rsid w:val="00121977"/>
    <w:rsid w:val="00121A17"/>
    <w:rsid w:val="00121EC4"/>
    <w:rsid w:val="0012211C"/>
    <w:rsid w:val="001221FC"/>
    <w:rsid w:val="001228D7"/>
    <w:rsid w:val="00122D2B"/>
    <w:rsid w:val="0012337C"/>
    <w:rsid w:val="00123606"/>
    <w:rsid w:val="00123A11"/>
    <w:rsid w:val="0012495B"/>
    <w:rsid w:val="00124C23"/>
    <w:rsid w:val="0012506B"/>
    <w:rsid w:val="001255CE"/>
    <w:rsid w:val="00125F53"/>
    <w:rsid w:val="00126380"/>
    <w:rsid w:val="00126810"/>
    <w:rsid w:val="00126940"/>
    <w:rsid w:val="00126C4B"/>
    <w:rsid w:val="0012706F"/>
    <w:rsid w:val="00127774"/>
    <w:rsid w:val="001278DD"/>
    <w:rsid w:val="00127E5A"/>
    <w:rsid w:val="001303C7"/>
    <w:rsid w:val="0013048F"/>
    <w:rsid w:val="001305A9"/>
    <w:rsid w:val="00130CEF"/>
    <w:rsid w:val="0013191E"/>
    <w:rsid w:val="00131960"/>
    <w:rsid w:val="00131A16"/>
    <w:rsid w:val="00131E48"/>
    <w:rsid w:val="0013217E"/>
    <w:rsid w:val="001326F4"/>
    <w:rsid w:val="00132E13"/>
    <w:rsid w:val="001330F9"/>
    <w:rsid w:val="00133B49"/>
    <w:rsid w:val="00133F00"/>
    <w:rsid w:val="001342E0"/>
    <w:rsid w:val="00134A78"/>
    <w:rsid w:val="00134B9A"/>
    <w:rsid w:val="00135176"/>
    <w:rsid w:val="00135327"/>
    <w:rsid w:val="00136370"/>
    <w:rsid w:val="00136E0D"/>
    <w:rsid w:val="001376B0"/>
    <w:rsid w:val="001400D8"/>
    <w:rsid w:val="00140EF4"/>
    <w:rsid w:val="001410B4"/>
    <w:rsid w:val="00141955"/>
    <w:rsid w:val="00141B40"/>
    <w:rsid w:val="00141DE3"/>
    <w:rsid w:val="0014218D"/>
    <w:rsid w:val="001429F5"/>
    <w:rsid w:val="00142BD6"/>
    <w:rsid w:val="00142C09"/>
    <w:rsid w:val="00143337"/>
    <w:rsid w:val="0014479D"/>
    <w:rsid w:val="00144CB3"/>
    <w:rsid w:val="001451C7"/>
    <w:rsid w:val="001461A2"/>
    <w:rsid w:val="001461B5"/>
    <w:rsid w:val="001461DC"/>
    <w:rsid w:val="001465A1"/>
    <w:rsid w:val="001467BC"/>
    <w:rsid w:val="001468FC"/>
    <w:rsid w:val="00147180"/>
    <w:rsid w:val="00147AE2"/>
    <w:rsid w:val="00147D50"/>
    <w:rsid w:val="0015027D"/>
    <w:rsid w:val="00150549"/>
    <w:rsid w:val="001509C1"/>
    <w:rsid w:val="00151690"/>
    <w:rsid w:val="00151A53"/>
    <w:rsid w:val="00151EF9"/>
    <w:rsid w:val="0015233B"/>
    <w:rsid w:val="001524A1"/>
    <w:rsid w:val="00152EA5"/>
    <w:rsid w:val="00153295"/>
    <w:rsid w:val="001537E9"/>
    <w:rsid w:val="001538D6"/>
    <w:rsid w:val="00154B80"/>
    <w:rsid w:val="00155136"/>
    <w:rsid w:val="0015577F"/>
    <w:rsid w:val="001558CF"/>
    <w:rsid w:val="0015611F"/>
    <w:rsid w:val="0015637F"/>
    <w:rsid w:val="001563A5"/>
    <w:rsid w:val="00156464"/>
    <w:rsid w:val="001566B1"/>
    <w:rsid w:val="0015686C"/>
    <w:rsid w:val="0015701D"/>
    <w:rsid w:val="001572FE"/>
    <w:rsid w:val="001576C6"/>
    <w:rsid w:val="001578CA"/>
    <w:rsid w:val="001600F7"/>
    <w:rsid w:val="0016043F"/>
    <w:rsid w:val="0016076E"/>
    <w:rsid w:val="001607C7"/>
    <w:rsid w:val="00160A97"/>
    <w:rsid w:val="001610FB"/>
    <w:rsid w:val="00161699"/>
    <w:rsid w:val="00161C24"/>
    <w:rsid w:val="00161F56"/>
    <w:rsid w:val="00162365"/>
    <w:rsid w:val="00162657"/>
    <w:rsid w:val="00162C49"/>
    <w:rsid w:val="00162C4F"/>
    <w:rsid w:val="00162C5E"/>
    <w:rsid w:val="00163136"/>
    <w:rsid w:val="00163437"/>
    <w:rsid w:val="001635EE"/>
    <w:rsid w:val="00163DE6"/>
    <w:rsid w:val="001640B7"/>
    <w:rsid w:val="001640E5"/>
    <w:rsid w:val="0016422D"/>
    <w:rsid w:val="0016439F"/>
    <w:rsid w:val="00164737"/>
    <w:rsid w:val="00164799"/>
    <w:rsid w:val="00164AF7"/>
    <w:rsid w:val="00164FA9"/>
    <w:rsid w:val="00164FAE"/>
    <w:rsid w:val="00165149"/>
    <w:rsid w:val="001655BD"/>
    <w:rsid w:val="0016562B"/>
    <w:rsid w:val="00165969"/>
    <w:rsid w:val="00165B69"/>
    <w:rsid w:val="00165DB9"/>
    <w:rsid w:val="00165EB6"/>
    <w:rsid w:val="001662E6"/>
    <w:rsid w:val="001664CD"/>
    <w:rsid w:val="00166C19"/>
    <w:rsid w:val="00166CD9"/>
    <w:rsid w:val="00167568"/>
    <w:rsid w:val="0016787A"/>
    <w:rsid w:val="001705DD"/>
    <w:rsid w:val="001706C9"/>
    <w:rsid w:val="00170F6E"/>
    <w:rsid w:val="00171055"/>
    <w:rsid w:val="00171352"/>
    <w:rsid w:val="00171A9D"/>
    <w:rsid w:val="00171D5C"/>
    <w:rsid w:val="0017296A"/>
    <w:rsid w:val="0017386D"/>
    <w:rsid w:val="00173FD3"/>
    <w:rsid w:val="001740A0"/>
    <w:rsid w:val="001744C4"/>
    <w:rsid w:val="001748CB"/>
    <w:rsid w:val="00174DE0"/>
    <w:rsid w:val="001754F5"/>
    <w:rsid w:val="001758BC"/>
    <w:rsid w:val="00175CC0"/>
    <w:rsid w:val="00175FC1"/>
    <w:rsid w:val="001761FF"/>
    <w:rsid w:val="00176223"/>
    <w:rsid w:val="0017679E"/>
    <w:rsid w:val="001768D6"/>
    <w:rsid w:val="00177613"/>
    <w:rsid w:val="001801A6"/>
    <w:rsid w:val="0018069F"/>
    <w:rsid w:val="00180DFA"/>
    <w:rsid w:val="00181149"/>
    <w:rsid w:val="001814F9"/>
    <w:rsid w:val="0018161E"/>
    <w:rsid w:val="00181753"/>
    <w:rsid w:val="001819C0"/>
    <w:rsid w:val="00181B01"/>
    <w:rsid w:val="001824D7"/>
    <w:rsid w:val="001827BE"/>
    <w:rsid w:val="001827BF"/>
    <w:rsid w:val="001829A0"/>
    <w:rsid w:val="0018356B"/>
    <w:rsid w:val="00183839"/>
    <w:rsid w:val="0018388C"/>
    <w:rsid w:val="00183DAF"/>
    <w:rsid w:val="00184456"/>
    <w:rsid w:val="001850FF"/>
    <w:rsid w:val="0018552C"/>
    <w:rsid w:val="0018678C"/>
    <w:rsid w:val="001868DF"/>
    <w:rsid w:val="001869DC"/>
    <w:rsid w:val="001875A4"/>
    <w:rsid w:val="001875BF"/>
    <w:rsid w:val="0018763A"/>
    <w:rsid w:val="0019072B"/>
    <w:rsid w:val="00190AC6"/>
    <w:rsid w:val="0019144A"/>
    <w:rsid w:val="00192A97"/>
    <w:rsid w:val="00193002"/>
    <w:rsid w:val="00193093"/>
    <w:rsid w:val="0019310C"/>
    <w:rsid w:val="001931AC"/>
    <w:rsid w:val="00193950"/>
    <w:rsid w:val="001946C5"/>
    <w:rsid w:val="00194771"/>
    <w:rsid w:val="00194963"/>
    <w:rsid w:val="00194B03"/>
    <w:rsid w:val="00194F0F"/>
    <w:rsid w:val="00194F54"/>
    <w:rsid w:val="00194FC4"/>
    <w:rsid w:val="001955F4"/>
    <w:rsid w:val="00195755"/>
    <w:rsid w:val="00196051"/>
    <w:rsid w:val="00196364"/>
    <w:rsid w:val="001964FC"/>
    <w:rsid w:val="0019650B"/>
    <w:rsid w:val="00196995"/>
    <w:rsid w:val="001972E8"/>
    <w:rsid w:val="00197462"/>
    <w:rsid w:val="00197B9D"/>
    <w:rsid w:val="001A0118"/>
    <w:rsid w:val="001A07BC"/>
    <w:rsid w:val="001A0EFA"/>
    <w:rsid w:val="001A1AEF"/>
    <w:rsid w:val="001A1CE7"/>
    <w:rsid w:val="001A1D16"/>
    <w:rsid w:val="001A25A8"/>
    <w:rsid w:val="001A26C2"/>
    <w:rsid w:val="001A2801"/>
    <w:rsid w:val="001A297A"/>
    <w:rsid w:val="001A38E5"/>
    <w:rsid w:val="001A3997"/>
    <w:rsid w:val="001A3BC1"/>
    <w:rsid w:val="001A3FB3"/>
    <w:rsid w:val="001A4510"/>
    <w:rsid w:val="001A48B0"/>
    <w:rsid w:val="001A4AF3"/>
    <w:rsid w:val="001A4B64"/>
    <w:rsid w:val="001A50D6"/>
    <w:rsid w:val="001A57DC"/>
    <w:rsid w:val="001A5EFE"/>
    <w:rsid w:val="001A5FA1"/>
    <w:rsid w:val="001A64F6"/>
    <w:rsid w:val="001A6A56"/>
    <w:rsid w:val="001A786C"/>
    <w:rsid w:val="001A7920"/>
    <w:rsid w:val="001A7995"/>
    <w:rsid w:val="001A7A6A"/>
    <w:rsid w:val="001A7D46"/>
    <w:rsid w:val="001B01FB"/>
    <w:rsid w:val="001B0410"/>
    <w:rsid w:val="001B0514"/>
    <w:rsid w:val="001B0C39"/>
    <w:rsid w:val="001B0ECB"/>
    <w:rsid w:val="001B10D8"/>
    <w:rsid w:val="001B11A4"/>
    <w:rsid w:val="001B14D7"/>
    <w:rsid w:val="001B16C4"/>
    <w:rsid w:val="001B18F7"/>
    <w:rsid w:val="001B19D1"/>
    <w:rsid w:val="001B27A1"/>
    <w:rsid w:val="001B29E0"/>
    <w:rsid w:val="001B3532"/>
    <w:rsid w:val="001B3C8D"/>
    <w:rsid w:val="001B3EF0"/>
    <w:rsid w:val="001B41B1"/>
    <w:rsid w:val="001B4905"/>
    <w:rsid w:val="001B5A95"/>
    <w:rsid w:val="001B5B48"/>
    <w:rsid w:val="001B6430"/>
    <w:rsid w:val="001B690F"/>
    <w:rsid w:val="001B72A2"/>
    <w:rsid w:val="001B75CA"/>
    <w:rsid w:val="001B7696"/>
    <w:rsid w:val="001B7B07"/>
    <w:rsid w:val="001C036C"/>
    <w:rsid w:val="001C0F66"/>
    <w:rsid w:val="001C10FF"/>
    <w:rsid w:val="001C1FA4"/>
    <w:rsid w:val="001C2374"/>
    <w:rsid w:val="001C27B8"/>
    <w:rsid w:val="001C2EDA"/>
    <w:rsid w:val="001C3646"/>
    <w:rsid w:val="001C3760"/>
    <w:rsid w:val="001C3CB5"/>
    <w:rsid w:val="001C3E82"/>
    <w:rsid w:val="001C4528"/>
    <w:rsid w:val="001C4674"/>
    <w:rsid w:val="001C4D93"/>
    <w:rsid w:val="001C50CC"/>
    <w:rsid w:val="001C53DF"/>
    <w:rsid w:val="001C59A1"/>
    <w:rsid w:val="001C5CAA"/>
    <w:rsid w:val="001C5D06"/>
    <w:rsid w:val="001C5E0A"/>
    <w:rsid w:val="001C66C0"/>
    <w:rsid w:val="001C6968"/>
    <w:rsid w:val="001C69C5"/>
    <w:rsid w:val="001C6CC7"/>
    <w:rsid w:val="001C6D1D"/>
    <w:rsid w:val="001C7247"/>
    <w:rsid w:val="001C75AE"/>
    <w:rsid w:val="001D027C"/>
    <w:rsid w:val="001D043D"/>
    <w:rsid w:val="001D056F"/>
    <w:rsid w:val="001D0868"/>
    <w:rsid w:val="001D0F48"/>
    <w:rsid w:val="001D0FB4"/>
    <w:rsid w:val="001D1015"/>
    <w:rsid w:val="001D109A"/>
    <w:rsid w:val="001D10EE"/>
    <w:rsid w:val="001D1303"/>
    <w:rsid w:val="001D181B"/>
    <w:rsid w:val="001D1E45"/>
    <w:rsid w:val="001D1F84"/>
    <w:rsid w:val="001D21CF"/>
    <w:rsid w:val="001D2793"/>
    <w:rsid w:val="001D3381"/>
    <w:rsid w:val="001D343B"/>
    <w:rsid w:val="001D39EA"/>
    <w:rsid w:val="001D3C56"/>
    <w:rsid w:val="001D3D29"/>
    <w:rsid w:val="001D46EC"/>
    <w:rsid w:val="001D4841"/>
    <w:rsid w:val="001D4945"/>
    <w:rsid w:val="001D4CBB"/>
    <w:rsid w:val="001D4E15"/>
    <w:rsid w:val="001D511E"/>
    <w:rsid w:val="001D5433"/>
    <w:rsid w:val="001D5696"/>
    <w:rsid w:val="001D5ED8"/>
    <w:rsid w:val="001D715D"/>
    <w:rsid w:val="001D7240"/>
    <w:rsid w:val="001D7357"/>
    <w:rsid w:val="001D73F1"/>
    <w:rsid w:val="001D758C"/>
    <w:rsid w:val="001D78F7"/>
    <w:rsid w:val="001D7C91"/>
    <w:rsid w:val="001D7E48"/>
    <w:rsid w:val="001E0972"/>
    <w:rsid w:val="001E0DF2"/>
    <w:rsid w:val="001E1003"/>
    <w:rsid w:val="001E1064"/>
    <w:rsid w:val="001E10AA"/>
    <w:rsid w:val="001E1665"/>
    <w:rsid w:val="001E16C7"/>
    <w:rsid w:val="001E1A4C"/>
    <w:rsid w:val="001E1B7C"/>
    <w:rsid w:val="001E1C4E"/>
    <w:rsid w:val="001E2645"/>
    <w:rsid w:val="001E2A96"/>
    <w:rsid w:val="001E2B3D"/>
    <w:rsid w:val="001E2C25"/>
    <w:rsid w:val="001E3EC7"/>
    <w:rsid w:val="001E3F38"/>
    <w:rsid w:val="001E3FD5"/>
    <w:rsid w:val="001E42B7"/>
    <w:rsid w:val="001E42E9"/>
    <w:rsid w:val="001E4532"/>
    <w:rsid w:val="001E4B6E"/>
    <w:rsid w:val="001E4CFC"/>
    <w:rsid w:val="001E4D51"/>
    <w:rsid w:val="001E5AE7"/>
    <w:rsid w:val="001E5B60"/>
    <w:rsid w:val="001E64D2"/>
    <w:rsid w:val="001E6587"/>
    <w:rsid w:val="001E685E"/>
    <w:rsid w:val="001E6957"/>
    <w:rsid w:val="001E6992"/>
    <w:rsid w:val="001E6A10"/>
    <w:rsid w:val="001E6B2D"/>
    <w:rsid w:val="001E7027"/>
    <w:rsid w:val="001E7233"/>
    <w:rsid w:val="001F04AF"/>
    <w:rsid w:val="001F1016"/>
    <w:rsid w:val="001F1C37"/>
    <w:rsid w:val="001F249A"/>
    <w:rsid w:val="001F26A6"/>
    <w:rsid w:val="001F2901"/>
    <w:rsid w:val="001F2D50"/>
    <w:rsid w:val="001F2DAB"/>
    <w:rsid w:val="001F2DB3"/>
    <w:rsid w:val="001F2F34"/>
    <w:rsid w:val="001F30D9"/>
    <w:rsid w:val="001F3137"/>
    <w:rsid w:val="001F324A"/>
    <w:rsid w:val="001F33C7"/>
    <w:rsid w:val="001F4661"/>
    <w:rsid w:val="001F4C48"/>
    <w:rsid w:val="001F4DDF"/>
    <w:rsid w:val="001F511F"/>
    <w:rsid w:val="001F5B1E"/>
    <w:rsid w:val="001F5E12"/>
    <w:rsid w:val="001F6CAD"/>
    <w:rsid w:val="001F7142"/>
    <w:rsid w:val="001F7479"/>
    <w:rsid w:val="001F7498"/>
    <w:rsid w:val="001F7F11"/>
    <w:rsid w:val="002002E7"/>
    <w:rsid w:val="002009B3"/>
    <w:rsid w:val="002015AD"/>
    <w:rsid w:val="002016E6"/>
    <w:rsid w:val="00201BCE"/>
    <w:rsid w:val="00202BD2"/>
    <w:rsid w:val="002031FC"/>
    <w:rsid w:val="002036C6"/>
    <w:rsid w:val="00203899"/>
    <w:rsid w:val="002038B6"/>
    <w:rsid w:val="00203D09"/>
    <w:rsid w:val="00204511"/>
    <w:rsid w:val="002048D2"/>
    <w:rsid w:val="00204E8B"/>
    <w:rsid w:val="002054BE"/>
    <w:rsid w:val="0020578B"/>
    <w:rsid w:val="0020611B"/>
    <w:rsid w:val="00206657"/>
    <w:rsid w:val="00206BA8"/>
    <w:rsid w:val="00206BE8"/>
    <w:rsid w:val="00206D83"/>
    <w:rsid w:val="00206DBB"/>
    <w:rsid w:val="00206FC1"/>
    <w:rsid w:val="00207457"/>
    <w:rsid w:val="002074AA"/>
    <w:rsid w:val="00207984"/>
    <w:rsid w:val="002101EB"/>
    <w:rsid w:val="0021021C"/>
    <w:rsid w:val="0021095F"/>
    <w:rsid w:val="002109E6"/>
    <w:rsid w:val="00211003"/>
    <w:rsid w:val="002112A8"/>
    <w:rsid w:val="00211C44"/>
    <w:rsid w:val="002120DB"/>
    <w:rsid w:val="0021293D"/>
    <w:rsid w:val="00212E05"/>
    <w:rsid w:val="00212E8C"/>
    <w:rsid w:val="00213206"/>
    <w:rsid w:val="002139E0"/>
    <w:rsid w:val="0021474A"/>
    <w:rsid w:val="00214C0C"/>
    <w:rsid w:val="0021514C"/>
    <w:rsid w:val="00215780"/>
    <w:rsid w:val="00215A62"/>
    <w:rsid w:val="00215BB6"/>
    <w:rsid w:val="002162F0"/>
    <w:rsid w:val="00216A07"/>
    <w:rsid w:val="00216A9D"/>
    <w:rsid w:val="00216F0C"/>
    <w:rsid w:val="00217198"/>
    <w:rsid w:val="00217D48"/>
    <w:rsid w:val="0022053F"/>
    <w:rsid w:val="00221C5F"/>
    <w:rsid w:val="00221D96"/>
    <w:rsid w:val="00222502"/>
    <w:rsid w:val="002225D6"/>
    <w:rsid w:val="002226C0"/>
    <w:rsid w:val="0022270C"/>
    <w:rsid w:val="0022293C"/>
    <w:rsid w:val="00222ECD"/>
    <w:rsid w:val="002231A7"/>
    <w:rsid w:val="00223287"/>
    <w:rsid w:val="002232CF"/>
    <w:rsid w:val="00223CB5"/>
    <w:rsid w:val="00223EAD"/>
    <w:rsid w:val="0022439E"/>
    <w:rsid w:val="00224738"/>
    <w:rsid w:val="00224BC3"/>
    <w:rsid w:val="00225482"/>
    <w:rsid w:val="00225485"/>
    <w:rsid w:val="00225565"/>
    <w:rsid w:val="00225996"/>
    <w:rsid w:val="00225A8C"/>
    <w:rsid w:val="00225CB3"/>
    <w:rsid w:val="00225CDB"/>
    <w:rsid w:val="00226363"/>
    <w:rsid w:val="002264A4"/>
    <w:rsid w:val="0022692C"/>
    <w:rsid w:val="00226A27"/>
    <w:rsid w:val="002272CD"/>
    <w:rsid w:val="00227441"/>
    <w:rsid w:val="00230544"/>
    <w:rsid w:val="002309ED"/>
    <w:rsid w:val="00231458"/>
    <w:rsid w:val="00231DC1"/>
    <w:rsid w:val="002322E3"/>
    <w:rsid w:val="0023243A"/>
    <w:rsid w:val="0023285A"/>
    <w:rsid w:val="00233331"/>
    <w:rsid w:val="00233BBA"/>
    <w:rsid w:val="00233DED"/>
    <w:rsid w:val="00233F06"/>
    <w:rsid w:val="00233F85"/>
    <w:rsid w:val="0023400C"/>
    <w:rsid w:val="002343D3"/>
    <w:rsid w:val="00234D4D"/>
    <w:rsid w:val="0023511E"/>
    <w:rsid w:val="0023574D"/>
    <w:rsid w:val="00235811"/>
    <w:rsid w:val="0023594A"/>
    <w:rsid w:val="00235A7B"/>
    <w:rsid w:val="00235B23"/>
    <w:rsid w:val="00235CA9"/>
    <w:rsid w:val="0023611B"/>
    <w:rsid w:val="002361CA"/>
    <w:rsid w:val="00236BBE"/>
    <w:rsid w:val="002371CC"/>
    <w:rsid w:val="00237366"/>
    <w:rsid w:val="0023761D"/>
    <w:rsid w:val="002379C5"/>
    <w:rsid w:val="00240690"/>
    <w:rsid w:val="00240715"/>
    <w:rsid w:val="00241185"/>
    <w:rsid w:val="002418ED"/>
    <w:rsid w:val="00241EC0"/>
    <w:rsid w:val="00241F4D"/>
    <w:rsid w:val="00241F96"/>
    <w:rsid w:val="002420B3"/>
    <w:rsid w:val="00242721"/>
    <w:rsid w:val="00242998"/>
    <w:rsid w:val="00243345"/>
    <w:rsid w:val="00243B12"/>
    <w:rsid w:val="0024438E"/>
    <w:rsid w:val="00244CC7"/>
    <w:rsid w:val="00245036"/>
    <w:rsid w:val="00245421"/>
    <w:rsid w:val="002454AD"/>
    <w:rsid w:val="0024567A"/>
    <w:rsid w:val="00245C71"/>
    <w:rsid w:val="0024679E"/>
    <w:rsid w:val="00246AD0"/>
    <w:rsid w:val="0025022A"/>
    <w:rsid w:val="00250435"/>
    <w:rsid w:val="00250521"/>
    <w:rsid w:val="0025066B"/>
    <w:rsid w:val="00250EB5"/>
    <w:rsid w:val="0025109F"/>
    <w:rsid w:val="002517B2"/>
    <w:rsid w:val="00251F30"/>
    <w:rsid w:val="0025263F"/>
    <w:rsid w:val="00252906"/>
    <w:rsid w:val="00253D1E"/>
    <w:rsid w:val="00253DA0"/>
    <w:rsid w:val="00253E2D"/>
    <w:rsid w:val="00254A13"/>
    <w:rsid w:val="00254DC2"/>
    <w:rsid w:val="00254FDA"/>
    <w:rsid w:val="002566D3"/>
    <w:rsid w:val="00256CC1"/>
    <w:rsid w:val="00256D93"/>
    <w:rsid w:val="002574A3"/>
    <w:rsid w:val="00257D94"/>
    <w:rsid w:val="002600F2"/>
    <w:rsid w:val="002600F9"/>
    <w:rsid w:val="0026079D"/>
    <w:rsid w:val="00261AA2"/>
    <w:rsid w:val="00261BCF"/>
    <w:rsid w:val="00261FA0"/>
    <w:rsid w:val="002621B8"/>
    <w:rsid w:val="002621FC"/>
    <w:rsid w:val="002624EB"/>
    <w:rsid w:val="00262792"/>
    <w:rsid w:val="002627B4"/>
    <w:rsid w:val="00262D38"/>
    <w:rsid w:val="00263059"/>
    <w:rsid w:val="002630AB"/>
    <w:rsid w:val="002633D5"/>
    <w:rsid w:val="0026366E"/>
    <w:rsid w:val="00263857"/>
    <w:rsid w:val="002644AB"/>
    <w:rsid w:val="002646AD"/>
    <w:rsid w:val="00264AAD"/>
    <w:rsid w:val="00264EA8"/>
    <w:rsid w:val="00265325"/>
    <w:rsid w:val="00265634"/>
    <w:rsid w:val="002656F6"/>
    <w:rsid w:val="0026579C"/>
    <w:rsid w:val="0026605B"/>
    <w:rsid w:val="00266170"/>
    <w:rsid w:val="00266544"/>
    <w:rsid w:val="0026687F"/>
    <w:rsid w:val="002672A7"/>
    <w:rsid w:val="002701CC"/>
    <w:rsid w:val="002716D5"/>
    <w:rsid w:val="002724FD"/>
    <w:rsid w:val="002726CC"/>
    <w:rsid w:val="00273067"/>
    <w:rsid w:val="00273090"/>
    <w:rsid w:val="00274625"/>
    <w:rsid w:val="0027465D"/>
    <w:rsid w:val="00274AF5"/>
    <w:rsid w:val="00274B0A"/>
    <w:rsid w:val="00274E53"/>
    <w:rsid w:val="00274F1B"/>
    <w:rsid w:val="00275E4F"/>
    <w:rsid w:val="00275EDD"/>
    <w:rsid w:val="002766E8"/>
    <w:rsid w:val="0027730E"/>
    <w:rsid w:val="0027739B"/>
    <w:rsid w:val="00277504"/>
    <w:rsid w:val="00277D28"/>
    <w:rsid w:val="002802F7"/>
    <w:rsid w:val="0028038A"/>
    <w:rsid w:val="00280622"/>
    <w:rsid w:val="00280A43"/>
    <w:rsid w:val="00280BBB"/>
    <w:rsid w:val="00280F91"/>
    <w:rsid w:val="00281720"/>
    <w:rsid w:val="00281799"/>
    <w:rsid w:val="00281F0A"/>
    <w:rsid w:val="00281FF1"/>
    <w:rsid w:val="002824A5"/>
    <w:rsid w:val="002824AE"/>
    <w:rsid w:val="0028251A"/>
    <w:rsid w:val="00282901"/>
    <w:rsid w:val="00282F6E"/>
    <w:rsid w:val="0028332D"/>
    <w:rsid w:val="00283EFF"/>
    <w:rsid w:val="002842EF"/>
    <w:rsid w:val="002846B1"/>
    <w:rsid w:val="00285231"/>
    <w:rsid w:val="002855D7"/>
    <w:rsid w:val="002856E9"/>
    <w:rsid w:val="002857F0"/>
    <w:rsid w:val="00285822"/>
    <w:rsid w:val="002863DC"/>
    <w:rsid w:val="00286A4D"/>
    <w:rsid w:val="00286F6F"/>
    <w:rsid w:val="002871DC"/>
    <w:rsid w:val="00287452"/>
    <w:rsid w:val="002875BC"/>
    <w:rsid w:val="00287630"/>
    <w:rsid w:val="0029016E"/>
    <w:rsid w:val="002904AC"/>
    <w:rsid w:val="0029085E"/>
    <w:rsid w:val="002909AE"/>
    <w:rsid w:val="00290EDA"/>
    <w:rsid w:val="0029103C"/>
    <w:rsid w:val="00291239"/>
    <w:rsid w:val="00292289"/>
    <w:rsid w:val="002924DE"/>
    <w:rsid w:val="00292B1C"/>
    <w:rsid w:val="00292B8C"/>
    <w:rsid w:val="00293238"/>
    <w:rsid w:val="002933C5"/>
    <w:rsid w:val="002934A2"/>
    <w:rsid w:val="002934C9"/>
    <w:rsid w:val="00293595"/>
    <w:rsid w:val="0029395A"/>
    <w:rsid w:val="00293C76"/>
    <w:rsid w:val="00294156"/>
    <w:rsid w:val="002942C3"/>
    <w:rsid w:val="0029451B"/>
    <w:rsid w:val="00294956"/>
    <w:rsid w:val="00294B35"/>
    <w:rsid w:val="00294DA8"/>
    <w:rsid w:val="002952CB"/>
    <w:rsid w:val="002954B3"/>
    <w:rsid w:val="00295680"/>
    <w:rsid w:val="002963DA"/>
    <w:rsid w:val="002964E2"/>
    <w:rsid w:val="00297441"/>
    <w:rsid w:val="002975A9"/>
    <w:rsid w:val="00297E23"/>
    <w:rsid w:val="002A09DA"/>
    <w:rsid w:val="002A0AD0"/>
    <w:rsid w:val="002A0D4C"/>
    <w:rsid w:val="002A0FF2"/>
    <w:rsid w:val="002A10AF"/>
    <w:rsid w:val="002A15BB"/>
    <w:rsid w:val="002A1763"/>
    <w:rsid w:val="002A1989"/>
    <w:rsid w:val="002A213C"/>
    <w:rsid w:val="002A238C"/>
    <w:rsid w:val="002A29BA"/>
    <w:rsid w:val="002A2AA2"/>
    <w:rsid w:val="002A2B7A"/>
    <w:rsid w:val="002A2EEA"/>
    <w:rsid w:val="002A3461"/>
    <w:rsid w:val="002A358D"/>
    <w:rsid w:val="002A3610"/>
    <w:rsid w:val="002A374D"/>
    <w:rsid w:val="002A3D7A"/>
    <w:rsid w:val="002A47C0"/>
    <w:rsid w:val="002A4BDF"/>
    <w:rsid w:val="002A4C12"/>
    <w:rsid w:val="002A5066"/>
    <w:rsid w:val="002A546E"/>
    <w:rsid w:val="002A565C"/>
    <w:rsid w:val="002A5812"/>
    <w:rsid w:val="002A5B2C"/>
    <w:rsid w:val="002A5C75"/>
    <w:rsid w:val="002A6588"/>
    <w:rsid w:val="002A6699"/>
    <w:rsid w:val="002A774A"/>
    <w:rsid w:val="002A7992"/>
    <w:rsid w:val="002B00A5"/>
    <w:rsid w:val="002B0351"/>
    <w:rsid w:val="002B040D"/>
    <w:rsid w:val="002B0860"/>
    <w:rsid w:val="002B0B02"/>
    <w:rsid w:val="002B0BC9"/>
    <w:rsid w:val="002B1D82"/>
    <w:rsid w:val="002B223B"/>
    <w:rsid w:val="002B2AAC"/>
    <w:rsid w:val="002B3422"/>
    <w:rsid w:val="002B3672"/>
    <w:rsid w:val="002B3739"/>
    <w:rsid w:val="002B3E98"/>
    <w:rsid w:val="002B410F"/>
    <w:rsid w:val="002B496B"/>
    <w:rsid w:val="002B4AB6"/>
    <w:rsid w:val="002B4B60"/>
    <w:rsid w:val="002B4ED1"/>
    <w:rsid w:val="002B566D"/>
    <w:rsid w:val="002B57D4"/>
    <w:rsid w:val="002B5989"/>
    <w:rsid w:val="002B5F74"/>
    <w:rsid w:val="002B68A7"/>
    <w:rsid w:val="002B6997"/>
    <w:rsid w:val="002B6F09"/>
    <w:rsid w:val="002B743D"/>
    <w:rsid w:val="002B75E0"/>
    <w:rsid w:val="002B7937"/>
    <w:rsid w:val="002B7B47"/>
    <w:rsid w:val="002B7DFA"/>
    <w:rsid w:val="002C0009"/>
    <w:rsid w:val="002C0440"/>
    <w:rsid w:val="002C04DC"/>
    <w:rsid w:val="002C06C1"/>
    <w:rsid w:val="002C10FB"/>
    <w:rsid w:val="002C1144"/>
    <w:rsid w:val="002C116F"/>
    <w:rsid w:val="002C16D9"/>
    <w:rsid w:val="002C17DE"/>
    <w:rsid w:val="002C191E"/>
    <w:rsid w:val="002C1B09"/>
    <w:rsid w:val="002C1ECD"/>
    <w:rsid w:val="002C20BE"/>
    <w:rsid w:val="002C211B"/>
    <w:rsid w:val="002C255D"/>
    <w:rsid w:val="002C261D"/>
    <w:rsid w:val="002C3086"/>
    <w:rsid w:val="002C3267"/>
    <w:rsid w:val="002C3582"/>
    <w:rsid w:val="002C39E3"/>
    <w:rsid w:val="002C3AEB"/>
    <w:rsid w:val="002C3CFC"/>
    <w:rsid w:val="002C3D58"/>
    <w:rsid w:val="002C3E2A"/>
    <w:rsid w:val="002C4A50"/>
    <w:rsid w:val="002C4AA1"/>
    <w:rsid w:val="002C53F4"/>
    <w:rsid w:val="002C55E5"/>
    <w:rsid w:val="002C5610"/>
    <w:rsid w:val="002C5976"/>
    <w:rsid w:val="002C5BE8"/>
    <w:rsid w:val="002C5C12"/>
    <w:rsid w:val="002C5E2D"/>
    <w:rsid w:val="002C65A3"/>
    <w:rsid w:val="002C6B98"/>
    <w:rsid w:val="002C7191"/>
    <w:rsid w:val="002C7E9E"/>
    <w:rsid w:val="002D0709"/>
    <w:rsid w:val="002D0782"/>
    <w:rsid w:val="002D0B60"/>
    <w:rsid w:val="002D0EDF"/>
    <w:rsid w:val="002D10EA"/>
    <w:rsid w:val="002D1280"/>
    <w:rsid w:val="002D1704"/>
    <w:rsid w:val="002D184B"/>
    <w:rsid w:val="002D1ECD"/>
    <w:rsid w:val="002D220E"/>
    <w:rsid w:val="002D2A26"/>
    <w:rsid w:val="002D2E0F"/>
    <w:rsid w:val="002D2F5A"/>
    <w:rsid w:val="002D3637"/>
    <w:rsid w:val="002D3694"/>
    <w:rsid w:val="002D36F7"/>
    <w:rsid w:val="002D3F32"/>
    <w:rsid w:val="002D4D35"/>
    <w:rsid w:val="002D5161"/>
    <w:rsid w:val="002D59C6"/>
    <w:rsid w:val="002D5EB7"/>
    <w:rsid w:val="002D6609"/>
    <w:rsid w:val="002D6A28"/>
    <w:rsid w:val="002D6B27"/>
    <w:rsid w:val="002D713E"/>
    <w:rsid w:val="002D7721"/>
    <w:rsid w:val="002D7C6B"/>
    <w:rsid w:val="002E0A19"/>
    <w:rsid w:val="002E10A6"/>
    <w:rsid w:val="002E1332"/>
    <w:rsid w:val="002E156C"/>
    <w:rsid w:val="002E1B9B"/>
    <w:rsid w:val="002E1D9D"/>
    <w:rsid w:val="002E2020"/>
    <w:rsid w:val="002E2085"/>
    <w:rsid w:val="002E20A2"/>
    <w:rsid w:val="002E210A"/>
    <w:rsid w:val="002E26D1"/>
    <w:rsid w:val="002E2987"/>
    <w:rsid w:val="002E2F21"/>
    <w:rsid w:val="002E3111"/>
    <w:rsid w:val="002E3E95"/>
    <w:rsid w:val="002E4099"/>
    <w:rsid w:val="002E4335"/>
    <w:rsid w:val="002E48AC"/>
    <w:rsid w:val="002E4A13"/>
    <w:rsid w:val="002E4D9E"/>
    <w:rsid w:val="002E4F4B"/>
    <w:rsid w:val="002E5CBF"/>
    <w:rsid w:val="002E61F5"/>
    <w:rsid w:val="002E6515"/>
    <w:rsid w:val="002E6D2E"/>
    <w:rsid w:val="002E736A"/>
    <w:rsid w:val="002E74C6"/>
    <w:rsid w:val="002E7552"/>
    <w:rsid w:val="002E7553"/>
    <w:rsid w:val="002E7631"/>
    <w:rsid w:val="002E7787"/>
    <w:rsid w:val="002E7803"/>
    <w:rsid w:val="002E7ADD"/>
    <w:rsid w:val="002F0397"/>
    <w:rsid w:val="002F05EA"/>
    <w:rsid w:val="002F0A01"/>
    <w:rsid w:val="002F0CBF"/>
    <w:rsid w:val="002F104D"/>
    <w:rsid w:val="002F11D6"/>
    <w:rsid w:val="002F1758"/>
    <w:rsid w:val="002F1D43"/>
    <w:rsid w:val="002F31EC"/>
    <w:rsid w:val="002F3964"/>
    <w:rsid w:val="002F3AAC"/>
    <w:rsid w:val="002F3DE1"/>
    <w:rsid w:val="002F4574"/>
    <w:rsid w:val="002F4E23"/>
    <w:rsid w:val="002F507A"/>
    <w:rsid w:val="002F53D9"/>
    <w:rsid w:val="002F5430"/>
    <w:rsid w:val="002F5AE5"/>
    <w:rsid w:val="002F5DDB"/>
    <w:rsid w:val="002F67C7"/>
    <w:rsid w:val="002F6E19"/>
    <w:rsid w:val="002F75D8"/>
    <w:rsid w:val="002F7661"/>
    <w:rsid w:val="002F781D"/>
    <w:rsid w:val="002F795A"/>
    <w:rsid w:val="003006D7"/>
    <w:rsid w:val="00300920"/>
    <w:rsid w:val="003010DF"/>
    <w:rsid w:val="0030131F"/>
    <w:rsid w:val="003018A4"/>
    <w:rsid w:val="00301FB8"/>
    <w:rsid w:val="00302591"/>
    <w:rsid w:val="0030330D"/>
    <w:rsid w:val="00303AAA"/>
    <w:rsid w:val="00303C7B"/>
    <w:rsid w:val="0030479B"/>
    <w:rsid w:val="00304874"/>
    <w:rsid w:val="003048C3"/>
    <w:rsid w:val="00304B3A"/>
    <w:rsid w:val="00304E3F"/>
    <w:rsid w:val="003054EF"/>
    <w:rsid w:val="00305ADA"/>
    <w:rsid w:val="00305F8F"/>
    <w:rsid w:val="0030639A"/>
    <w:rsid w:val="00306A55"/>
    <w:rsid w:val="00306F3B"/>
    <w:rsid w:val="003077C0"/>
    <w:rsid w:val="00307D56"/>
    <w:rsid w:val="00307E9D"/>
    <w:rsid w:val="00307FDE"/>
    <w:rsid w:val="003100AD"/>
    <w:rsid w:val="0031090F"/>
    <w:rsid w:val="00311008"/>
    <w:rsid w:val="003110A8"/>
    <w:rsid w:val="0031118D"/>
    <w:rsid w:val="00311E0F"/>
    <w:rsid w:val="00312228"/>
    <w:rsid w:val="003124B4"/>
    <w:rsid w:val="00312665"/>
    <w:rsid w:val="003126C4"/>
    <w:rsid w:val="00312ABF"/>
    <w:rsid w:val="00313310"/>
    <w:rsid w:val="0031331B"/>
    <w:rsid w:val="00313A1D"/>
    <w:rsid w:val="00313F36"/>
    <w:rsid w:val="00313FA5"/>
    <w:rsid w:val="0031410C"/>
    <w:rsid w:val="0031432E"/>
    <w:rsid w:val="00314CE7"/>
    <w:rsid w:val="00314D5E"/>
    <w:rsid w:val="003153CA"/>
    <w:rsid w:val="00315693"/>
    <w:rsid w:val="0031590A"/>
    <w:rsid w:val="00315B8F"/>
    <w:rsid w:val="003162B5"/>
    <w:rsid w:val="003169B6"/>
    <w:rsid w:val="00316A43"/>
    <w:rsid w:val="00316A68"/>
    <w:rsid w:val="00316A88"/>
    <w:rsid w:val="00317313"/>
    <w:rsid w:val="00317C2E"/>
    <w:rsid w:val="00317F46"/>
    <w:rsid w:val="00320532"/>
    <w:rsid w:val="00320886"/>
    <w:rsid w:val="00320C14"/>
    <w:rsid w:val="00320F22"/>
    <w:rsid w:val="00320F5E"/>
    <w:rsid w:val="003213A3"/>
    <w:rsid w:val="00321C67"/>
    <w:rsid w:val="003231F7"/>
    <w:rsid w:val="003235F4"/>
    <w:rsid w:val="00323CDF"/>
    <w:rsid w:val="00323DAD"/>
    <w:rsid w:val="003244E2"/>
    <w:rsid w:val="0032474D"/>
    <w:rsid w:val="00324EDD"/>
    <w:rsid w:val="00325187"/>
    <w:rsid w:val="003258AA"/>
    <w:rsid w:val="00325DA9"/>
    <w:rsid w:val="00325DBB"/>
    <w:rsid w:val="00326073"/>
    <w:rsid w:val="0032666D"/>
    <w:rsid w:val="00326705"/>
    <w:rsid w:val="00326944"/>
    <w:rsid w:val="00326E0B"/>
    <w:rsid w:val="00326F0B"/>
    <w:rsid w:val="003270A3"/>
    <w:rsid w:val="003276BB"/>
    <w:rsid w:val="00327967"/>
    <w:rsid w:val="00327A3E"/>
    <w:rsid w:val="00327D74"/>
    <w:rsid w:val="00330DB2"/>
    <w:rsid w:val="0033143A"/>
    <w:rsid w:val="0033143E"/>
    <w:rsid w:val="003316BE"/>
    <w:rsid w:val="003318B6"/>
    <w:rsid w:val="00331FA0"/>
    <w:rsid w:val="003322CE"/>
    <w:rsid w:val="003327FB"/>
    <w:rsid w:val="003328F7"/>
    <w:rsid w:val="00332A8F"/>
    <w:rsid w:val="00332CB9"/>
    <w:rsid w:val="00332D74"/>
    <w:rsid w:val="003330C0"/>
    <w:rsid w:val="0033405D"/>
    <w:rsid w:val="00334231"/>
    <w:rsid w:val="003346E6"/>
    <w:rsid w:val="00334BA0"/>
    <w:rsid w:val="00334FED"/>
    <w:rsid w:val="00335046"/>
    <w:rsid w:val="00335263"/>
    <w:rsid w:val="00335AB4"/>
    <w:rsid w:val="00335BE8"/>
    <w:rsid w:val="00336006"/>
    <w:rsid w:val="0033610A"/>
    <w:rsid w:val="00336A42"/>
    <w:rsid w:val="00336E06"/>
    <w:rsid w:val="00337300"/>
    <w:rsid w:val="0033739E"/>
    <w:rsid w:val="00337ADA"/>
    <w:rsid w:val="00337F71"/>
    <w:rsid w:val="0034048A"/>
    <w:rsid w:val="003406AD"/>
    <w:rsid w:val="00340811"/>
    <w:rsid w:val="00340A65"/>
    <w:rsid w:val="00340E8A"/>
    <w:rsid w:val="00340E8C"/>
    <w:rsid w:val="00342083"/>
    <w:rsid w:val="003425EC"/>
    <w:rsid w:val="00342A36"/>
    <w:rsid w:val="00342AFE"/>
    <w:rsid w:val="00342E95"/>
    <w:rsid w:val="00343263"/>
    <w:rsid w:val="00343B2A"/>
    <w:rsid w:val="00343B9B"/>
    <w:rsid w:val="00343CD2"/>
    <w:rsid w:val="003441F6"/>
    <w:rsid w:val="003447B8"/>
    <w:rsid w:val="0034494C"/>
    <w:rsid w:val="00344D9D"/>
    <w:rsid w:val="003459C8"/>
    <w:rsid w:val="00345A08"/>
    <w:rsid w:val="00345FC6"/>
    <w:rsid w:val="0034603A"/>
    <w:rsid w:val="00346395"/>
    <w:rsid w:val="00346814"/>
    <w:rsid w:val="003468A6"/>
    <w:rsid w:val="00346908"/>
    <w:rsid w:val="00346B9E"/>
    <w:rsid w:val="00346E7B"/>
    <w:rsid w:val="00347185"/>
    <w:rsid w:val="003478A1"/>
    <w:rsid w:val="0034798D"/>
    <w:rsid w:val="00347C81"/>
    <w:rsid w:val="00347D4E"/>
    <w:rsid w:val="00350504"/>
    <w:rsid w:val="00350FD7"/>
    <w:rsid w:val="003514EB"/>
    <w:rsid w:val="00351861"/>
    <w:rsid w:val="0035221C"/>
    <w:rsid w:val="0035226A"/>
    <w:rsid w:val="003527BB"/>
    <w:rsid w:val="00352884"/>
    <w:rsid w:val="00352BA1"/>
    <w:rsid w:val="00352E9A"/>
    <w:rsid w:val="00353119"/>
    <w:rsid w:val="00353245"/>
    <w:rsid w:val="003533E1"/>
    <w:rsid w:val="003534A6"/>
    <w:rsid w:val="00353965"/>
    <w:rsid w:val="00353D1D"/>
    <w:rsid w:val="00353F51"/>
    <w:rsid w:val="003542B8"/>
    <w:rsid w:val="0035447D"/>
    <w:rsid w:val="00354527"/>
    <w:rsid w:val="00354756"/>
    <w:rsid w:val="00354B78"/>
    <w:rsid w:val="00355034"/>
    <w:rsid w:val="0035510A"/>
    <w:rsid w:val="003551AF"/>
    <w:rsid w:val="00355E61"/>
    <w:rsid w:val="00355F41"/>
    <w:rsid w:val="003565AE"/>
    <w:rsid w:val="003565BD"/>
    <w:rsid w:val="00356636"/>
    <w:rsid w:val="00356668"/>
    <w:rsid w:val="00356747"/>
    <w:rsid w:val="00357196"/>
    <w:rsid w:val="003572AB"/>
    <w:rsid w:val="0035731F"/>
    <w:rsid w:val="0035770F"/>
    <w:rsid w:val="0036055D"/>
    <w:rsid w:val="00360C3B"/>
    <w:rsid w:val="003614E5"/>
    <w:rsid w:val="003619C5"/>
    <w:rsid w:val="00362004"/>
    <w:rsid w:val="003627FB"/>
    <w:rsid w:val="0036364F"/>
    <w:rsid w:val="00363836"/>
    <w:rsid w:val="00363BD5"/>
    <w:rsid w:val="00363DCB"/>
    <w:rsid w:val="00364267"/>
    <w:rsid w:val="003643D6"/>
    <w:rsid w:val="00364520"/>
    <w:rsid w:val="00365A64"/>
    <w:rsid w:val="00365BA8"/>
    <w:rsid w:val="00366507"/>
    <w:rsid w:val="00367545"/>
    <w:rsid w:val="00367B65"/>
    <w:rsid w:val="00370341"/>
    <w:rsid w:val="0037066C"/>
    <w:rsid w:val="00370E0B"/>
    <w:rsid w:val="00370EDF"/>
    <w:rsid w:val="003710CE"/>
    <w:rsid w:val="0037118D"/>
    <w:rsid w:val="00371329"/>
    <w:rsid w:val="00371367"/>
    <w:rsid w:val="00371726"/>
    <w:rsid w:val="0037196C"/>
    <w:rsid w:val="00371BD4"/>
    <w:rsid w:val="00371F65"/>
    <w:rsid w:val="00372105"/>
    <w:rsid w:val="003721E2"/>
    <w:rsid w:val="00372935"/>
    <w:rsid w:val="00372BD6"/>
    <w:rsid w:val="00372FD2"/>
    <w:rsid w:val="00373120"/>
    <w:rsid w:val="00373738"/>
    <w:rsid w:val="00373D3F"/>
    <w:rsid w:val="00373EA3"/>
    <w:rsid w:val="00374017"/>
    <w:rsid w:val="00374AF1"/>
    <w:rsid w:val="0037590E"/>
    <w:rsid w:val="0037591A"/>
    <w:rsid w:val="0037627A"/>
    <w:rsid w:val="0037674A"/>
    <w:rsid w:val="003767B1"/>
    <w:rsid w:val="00376C64"/>
    <w:rsid w:val="00376F3B"/>
    <w:rsid w:val="00376F7C"/>
    <w:rsid w:val="0037753F"/>
    <w:rsid w:val="003775D3"/>
    <w:rsid w:val="0037787E"/>
    <w:rsid w:val="00380597"/>
    <w:rsid w:val="00380FC0"/>
    <w:rsid w:val="003810D4"/>
    <w:rsid w:val="003812E4"/>
    <w:rsid w:val="003816D8"/>
    <w:rsid w:val="00381CA6"/>
    <w:rsid w:val="0038244C"/>
    <w:rsid w:val="00382AC2"/>
    <w:rsid w:val="003830C6"/>
    <w:rsid w:val="003836F5"/>
    <w:rsid w:val="00383B7B"/>
    <w:rsid w:val="00383BCA"/>
    <w:rsid w:val="00383CDC"/>
    <w:rsid w:val="0038456B"/>
    <w:rsid w:val="0038493E"/>
    <w:rsid w:val="00384B73"/>
    <w:rsid w:val="00386791"/>
    <w:rsid w:val="00386859"/>
    <w:rsid w:val="00387193"/>
    <w:rsid w:val="003871AA"/>
    <w:rsid w:val="0038756C"/>
    <w:rsid w:val="003875B1"/>
    <w:rsid w:val="00387797"/>
    <w:rsid w:val="00391575"/>
    <w:rsid w:val="00391F78"/>
    <w:rsid w:val="003921C8"/>
    <w:rsid w:val="00392CBA"/>
    <w:rsid w:val="00392EC2"/>
    <w:rsid w:val="003932E6"/>
    <w:rsid w:val="00393660"/>
    <w:rsid w:val="00393DF9"/>
    <w:rsid w:val="00394267"/>
    <w:rsid w:val="00394584"/>
    <w:rsid w:val="00394D28"/>
    <w:rsid w:val="00395BA3"/>
    <w:rsid w:val="00396322"/>
    <w:rsid w:val="00396442"/>
    <w:rsid w:val="00396D11"/>
    <w:rsid w:val="0039746F"/>
    <w:rsid w:val="00397472"/>
    <w:rsid w:val="00397546"/>
    <w:rsid w:val="00397584"/>
    <w:rsid w:val="00397922"/>
    <w:rsid w:val="00397B3C"/>
    <w:rsid w:val="003A0368"/>
    <w:rsid w:val="003A0A39"/>
    <w:rsid w:val="003A0B4F"/>
    <w:rsid w:val="003A1665"/>
    <w:rsid w:val="003A1CEA"/>
    <w:rsid w:val="003A1D77"/>
    <w:rsid w:val="003A1DF4"/>
    <w:rsid w:val="003A1F94"/>
    <w:rsid w:val="003A20D1"/>
    <w:rsid w:val="003A2119"/>
    <w:rsid w:val="003A2181"/>
    <w:rsid w:val="003A2313"/>
    <w:rsid w:val="003A2A0D"/>
    <w:rsid w:val="003A2B22"/>
    <w:rsid w:val="003A2E85"/>
    <w:rsid w:val="003A3054"/>
    <w:rsid w:val="003A32AB"/>
    <w:rsid w:val="003A3A39"/>
    <w:rsid w:val="003A3A98"/>
    <w:rsid w:val="003A43A6"/>
    <w:rsid w:val="003A4840"/>
    <w:rsid w:val="003A48C3"/>
    <w:rsid w:val="003A4D20"/>
    <w:rsid w:val="003A52F7"/>
    <w:rsid w:val="003A5633"/>
    <w:rsid w:val="003A5CDC"/>
    <w:rsid w:val="003A639E"/>
    <w:rsid w:val="003A6F1B"/>
    <w:rsid w:val="003A779B"/>
    <w:rsid w:val="003A7AA9"/>
    <w:rsid w:val="003A7B04"/>
    <w:rsid w:val="003A7E61"/>
    <w:rsid w:val="003A7FC7"/>
    <w:rsid w:val="003B02AA"/>
    <w:rsid w:val="003B0313"/>
    <w:rsid w:val="003B0782"/>
    <w:rsid w:val="003B09AC"/>
    <w:rsid w:val="003B0AC7"/>
    <w:rsid w:val="003B0CB4"/>
    <w:rsid w:val="003B1371"/>
    <w:rsid w:val="003B137A"/>
    <w:rsid w:val="003B13AB"/>
    <w:rsid w:val="003B1821"/>
    <w:rsid w:val="003B1D89"/>
    <w:rsid w:val="003B2341"/>
    <w:rsid w:val="003B2399"/>
    <w:rsid w:val="003B29F9"/>
    <w:rsid w:val="003B2B44"/>
    <w:rsid w:val="003B3276"/>
    <w:rsid w:val="003B3479"/>
    <w:rsid w:val="003B3802"/>
    <w:rsid w:val="003B3A4B"/>
    <w:rsid w:val="003B3CAD"/>
    <w:rsid w:val="003B4970"/>
    <w:rsid w:val="003B4D08"/>
    <w:rsid w:val="003B5117"/>
    <w:rsid w:val="003B51F7"/>
    <w:rsid w:val="003B6783"/>
    <w:rsid w:val="003B6854"/>
    <w:rsid w:val="003B7963"/>
    <w:rsid w:val="003B7C70"/>
    <w:rsid w:val="003B7E83"/>
    <w:rsid w:val="003B7F0E"/>
    <w:rsid w:val="003B7FED"/>
    <w:rsid w:val="003C0710"/>
    <w:rsid w:val="003C0AB4"/>
    <w:rsid w:val="003C0BBF"/>
    <w:rsid w:val="003C17B7"/>
    <w:rsid w:val="003C1C15"/>
    <w:rsid w:val="003C1CFB"/>
    <w:rsid w:val="003C1DC8"/>
    <w:rsid w:val="003C215B"/>
    <w:rsid w:val="003C2251"/>
    <w:rsid w:val="003C2553"/>
    <w:rsid w:val="003C28D2"/>
    <w:rsid w:val="003C2924"/>
    <w:rsid w:val="003C2B0B"/>
    <w:rsid w:val="003C30AF"/>
    <w:rsid w:val="003C30F7"/>
    <w:rsid w:val="003C32AE"/>
    <w:rsid w:val="003C36C3"/>
    <w:rsid w:val="003C373F"/>
    <w:rsid w:val="003C3B93"/>
    <w:rsid w:val="003C4204"/>
    <w:rsid w:val="003C45C1"/>
    <w:rsid w:val="003C49BA"/>
    <w:rsid w:val="003C4D34"/>
    <w:rsid w:val="003C50B5"/>
    <w:rsid w:val="003C5114"/>
    <w:rsid w:val="003C51CD"/>
    <w:rsid w:val="003C545D"/>
    <w:rsid w:val="003C55D8"/>
    <w:rsid w:val="003C6126"/>
    <w:rsid w:val="003C65EB"/>
    <w:rsid w:val="003C6B8F"/>
    <w:rsid w:val="003C6CC3"/>
    <w:rsid w:val="003C771B"/>
    <w:rsid w:val="003D0381"/>
    <w:rsid w:val="003D060C"/>
    <w:rsid w:val="003D093C"/>
    <w:rsid w:val="003D0E40"/>
    <w:rsid w:val="003D1439"/>
    <w:rsid w:val="003D177F"/>
    <w:rsid w:val="003D17C1"/>
    <w:rsid w:val="003D17F1"/>
    <w:rsid w:val="003D1BA6"/>
    <w:rsid w:val="003D1CD0"/>
    <w:rsid w:val="003D221C"/>
    <w:rsid w:val="003D25F1"/>
    <w:rsid w:val="003D26C3"/>
    <w:rsid w:val="003D2A88"/>
    <w:rsid w:val="003D2F15"/>
    <w:rsid w:val="003D30FB"/>
    <w:rsid w:val="003D380F"/>
    <w:rsid w:val="003D399E"/>
    <w:rsid w:val="003D3D22"/>
    <w:rsid w:val="003D4051"/>
    <w:rsid w:val="003D4414"/>
    <w:rsid w:val="003D48CC"/>
    <w:rsid w:val="003D4A19"/>
    <w:rsid w:val="003D4ECA"/>
    <w:rsid w:val="003D533C"/>
    <w:rsid w:val="003D535D"/>
    <w:rsid w:val="003D53C0"/>
    <w:rsid w:val="003D5994"/>
    <w:rsid w:val="003D6052"/>
    <w:rsid w:val="003D6EA0"/>
    <w:rsid w:val="003D6F43"/>
    <w:rsid w:val="003D7FF7"/>
    <w:rsid w:val="003E031F"/>
    <w:rsid w:val="003E0763"/>
    <w:rsid w:val="003E0878"/>
    <w:rsid w:val="003E09DA"/>
    <w:rsid w:val="003E0B48"/>
    <w:rsid w:val="003E0D3B"/>
    <w:rsid w:val="003E0D4B"/>
    <w:rsid w:val="003E11BA"/>
    <w:rsid w:val="003E19FA"/>
    <w:rsid w:val="003E1ED8"/>
    <w:rsid w:val="003E1FE9"/>
    <w:rsid w:val="003E23E5"/>
    <w:rsid w:val="003E2AE3"/>
    <w:rsid w:val="003E3237"/>
    <w:rsid w:val="003E3700"/>
    <w:rsid w:val="003E3EA6"/>
    <w:rsid w:val="003E4076"/>
    <w:rsid w:val="003E4448"/>
    <w:rsid w:val="003E449D"/>
    <w:rsid w:val="003E46BA"/>
    <w:rsid w:val="003E4AE0"/>
    <w:rsid w:val="003E5B28"/>
    <w:rsid w:val="003E5CDF"/>
    <w:rsid w:val="003E5EB0"/>
    <w:rsid w:val="003E66D7"/>
    <w:rsid w:val="003E7835"/>
    <w:rsid w:val="003E794D"/>
    <w:rsid w:val="003F0201"/>
    <w:rsid w:val="003F0DD7"/>
    <w:rsid w:val="003F115B"/>
    <w:rsid w:val="003F15E6"/>
    <w:rsid w:val="003F1683"/>
    <w:rsid w:val="003F1ADA"/>
    <w:rsid w:val="003F232C"/>
    <w:rsid w:val="003F24C3"/>
    <w:rsid w:val="003F2640"/>
    <w:rsid w:val="003F26AD"/>
    <w:rsid w:val="003F2E24"/>
    <w:rsid w:val="003F3F67"/>
    <w:rsid w:val="003F4127"/>
    <w:rsid w:val="003F4911"/>
    <w:rsid w:val="003F53A1"/>
    <w:rsid w:val="003F56DF"/>
    <w:rsid w:val="003F5E88"/>
    <w:rsid w:val="003F5F47"/>
    <w:rsid w:val="003F6612"/>
    <w:rsid w:val="003F6D21"/>
    <w:rsid w:val="003F6FBF"/>
    <w:rsid w:val="003F74A6"/>
    <w:rsid w:val="003F76EC"/>
    <w:rsid w:val="003F7958"/>
    <w:rsid w:val="003F79DF"/>
    <w:rsid w:val="003F7DBA"/>
    <w:rsid w:val="00400273"/>
    <w:rsid w:val="00400480"/>
    <w:rsid w:val="004004F2"/>
    <w:rsid w:val="00400B76"/>
    <w:rsid w:val="00400E4B"/>
    <w:rsid w:val="00400FFD"/>
    <w:rsid w:val="004011A5"/>
    <w:rsid w:val="00401723"/>
    <w:rsid w:val="00401EA3"/>
    <w:rsid w:val="00402436"/>
    <w:rsid w:val="004025A9"/>
    <w:rsid w:val="004031F3"/>
    <w:rsid w:val="004038CF"/>
    <w:rsid w:val="00403C56"/>
    <w:rsid w:val="00403FC3"/>
    <w:rsid w:val="0040437D"/>
    <w:rsid w:val="00404981"/>
    <w:rsid w:val="00404A9A"/>
    <w:rsid w:val="0040522E"/>
    <w:rsid w:val="00405FA1"/>
    <w:rsid w:val="00406D88"/>
    <w:rsid w:val="00406EEF"/>
    <w:rsid w:val="00406F4B"/>
    <w:rsid w:val="004072AA"/>
    <w:rsid w:val="00407687"/>
    <w:rsid w:val="00407B71"/>
    <w:rsid w:val="0041026A"/>
    <w:rsid w:val="004102ED"/>
    <w:rsid w:val="00411105"/>
    <w:rsid w:val="00411345"/>
    <w:rsid w:val="0041143C"/>
    <w:rsid w:val="00411876"/>
    <w:rsid w:val="0041268C"/>
    <w:rsid w:val="00412707"/>
    <w:rsid w:val="00412C84"/>
    <w:rsid w:val="00412CE7"/>
    <w:rsid w:val="00413125"/>
    <w:rsid w:val="004139F3"/>
    <w:rsid w:val="00413A70"/>
    <w:rsid w:val="00413BDF"/>
    <w:rsid w:val="00413E7C"/>
    <w:rsid w:val="00414113"/>
    <w:rsid w:val="004141AE"/>
    <w:rsid w:val="004145F5"/>
    <w:rsid w:val="004164DA"/>
    <w:rsid w:val="00416796"/>
    <w:rsid w:val="00416A11"/>
    <w:rsid w:val="00416F4C"/>
    <w:rsid w:val="00416F79"/>
    <w:rsid w:val="00417F42"/>
    <w:rsid w:val="0042001F"/>
    <w:rsid w:val="004208BF"/>
    <w:rsid w:val="00420A46"/>
    <w:rsid w:val="00420CB3"/>
    <w:rsid w:val="00420D85"/>
    <w:rsid w:val="00421623"/>
    <w:rsid w:val="00422BC5"/>
    <w:rsid w:val="00423000"/>
    <w:rsid w:val="0042317F"/>
    <w:rsid w:val="00423623"/>
    <w:rsid w:val="00423BBB"/>
    <w:rsid w:val="00423C57"/>
    <w:rsid w:val="00423E3D"/>
    <w:rsid w:val="004244C5"/>
    <w:rsid w:val="0042583D"/>
    <w:rsid w:val="00425871"/>
    <w:rsid w:val="004258E7"/>
    <w:rsid w:val="00425CB9"/>
    <w:rsid w:val="00425D4F"/>
    <w:rsid w:val="00425EF5"/>
    <w:rsid w:val="00425FCE"/>
    <w:rsid w:val="004260F5"/>
    <w:rsid w:val="00426811"/>
    <w:rsid w:val="004269E0"/>
    <w:rsid w:val="00426AEE"/>
    <w:rsid w:val="00426ECC"/>
    <w:rsid w:val="00427136"/>
    <w:rsid w:val="0042713B"/>
    <w:rsid w:val="004276EB"/>
    <w:rsid w:val="0042778B"/>
    <w:rsid w:val="00427FAA"/>
    <w:rsid w:val="004300F9"/>
    <w:rsid w:val="004302A8"/>
    <w:rsid w:val="00430729"/>
    <w:rsid w:val="004307D2"/>
    <w:rsid w:val="00430817"/>
    <w:rsid w:val="004309D6"/>
    <w:rsid w:val="00430ECA"/>
    <w:rsid w:val="004315C9"/>
    <w:rsid w:val="00432348"/>
    <w:rsid w:val="0043251F"/>
    <w:rsid w:val="0043264B"/>
    <w:rsid w:val="00433A89"/>
    <w:rsid w:val="00433F51"/>
    <w:rsid w:val="004342D4"/>
    <w:rsid w:val="0043434B"/>
    <w:rsid w:val="0043454B"/>
    <w:rsid w:val="00435050"/>
    <w:rsid w:val="0043579E"/>
    <w:rsid w:val="00435A4C"/>
    <w:rsid w:val="00435FE5"/>
    <w:rsid w:val="004360FD"/>
    <w:rsid w:val="00436452"/>
    <w:rsid w:val="0043645E"/>
    <w:rsid w:val="004365AE"/>
    <w:rsid w:val="004368C7"/>
    <w:rsid w:val="004369E6"/>
    <w:rsid w:val="00436B64"/>
    <w:rsid w:val="004370D9"/>
    <w:rsid w:val="00437776"/>
    <w:rsid w:val="004378C0"/>
    <w:rsid w:val="00437E22"/>
    <w:rsid w:val="00437F8F"/>
    <w:rsid w:val="0044023C"/>
    <w:rsid w:val="004412A3"/>
    <w:rsid w:val="00441CFD"/>
    <w:rsid w:val="00443444"/>
    <w:rsid w:val="00443706"/>
    <w:rsid w:val="00443C53"/>
    <w:rsid w:val="00444437"/>
    <w:rsid w:val="0044459F"/>
    <w:rsid w:val="00444777"/>
    <w:rsid w:val="004449AA"/>
    <w:rsid w:val="00444E7B"/>
    <w:rsid w:val="00445097"/>
    <w:rsid w:val="00445689"/>
    <w:rsid w:val="00445808"/>
    <w:rsid w:val="0044604D"/>
    <w:rsid w:val="00446140"/>
    <w:rsid w:val="00446B39"/>
    <w:rsid w:val="004471C4"/>
    <w:rsid w:val="00447392"/>
    <w:rsid w:val="00447684"/>
    <w:rsid w:val="00447C2E"/>
    <w:rsid w:val="004500FA"/>
    <w:rsid w:val="00450CB5"/>
    <w:rsid w:val="00450DAB"/>
    <w:rsid w:val="004513B4"/>
    <w:rsid w:val="0045146A"/>
    <w:rsid w:val="00451707"/>
    <w:rsid w:val="00451A08"/>
    <w:rsid w:val="0045255D"/>
    <w:rsid w:val="00452C9E"/>
    <w:rsid w:val="00452D96"/>
    <w:rsid w:val="00453787"/>
    <w:rsid w:val="00453A68"/>
    <w:rsid w:val="00453B50"/>
    <w:rsid w:val="00453C72"/>
    <w:rsid w:val="004541D7"/>
    <w:rsid w:val="004542AE"/>
    <w:rsid w:val="00454B45"/>
    <w:rsid w:val="00454E97"/>
    <w:rsid w:val="004551ED"/>
    <w:rsid w:val="004559A7"/>
    <w:rsid w:val="00455AE1"/>
    <w:rsid w:val="0045657C"/>
    <w:rsid w:val="00456AB9"/>
    <w:rsid w:val="00456B13"/>
    <w:rsid w:val="00457139"/>
    <w:rsid w:val="004575B8"/>
    <w:rsid w:val="004579FB"/>
    <w:rsid w:val="0046070C"/>
    <w:rsid w:val="00460D8A"/>
    <w:rsid w:val="00460FE8"/>
    <w:rsid w:val="004614A2"/>
    <w:rsid w:val="004618FD"/>
    <w:rsid w:val="00461A45"/>
    <w:rsid w:val="00462758"/>
    <w:rsid w:val="004629CF"/>
    <w:rsid w:val="00463684"/>
    <w:rsid w:val="004640FF"/>
    <w:rsid w:val="0046602A"/>
    <w:rsid w:val="004664AA"/>
    <w:rsid w:val="004673ED"/>
    <w:rsid w:val="004704A9"/>
    <w:rsid w:val="004704E3"/>
    <w:rsid w:val="00470D3B"/>
    <w:rsid w:val="00471259"/>
    <w:rsid w:val="00471F19"/>
    <w:rsid w:val="00471FB0"/>
    <w:rsid w:val="00472939"/>
    <w:rsid w:val="00472CF7"/>
    <w:rsid w:val="00472E54"/>
    <w:rsid w:val="00472E93"/>
    <w:rsid w:val="004734AF"/>
    <w:rsid w:val="004735FF"/>
    <w:rsid w:val="00473BB8"/>
    <w:rsid w:val="00473DEF"/>
    <w:rsid w:val="0047416F"/>
    <w:rsid w:val="004743B2"/>
    <w:rsid w:val="004745AC"/>
    <w:rsid w:val="00474DE9"/>
    <w:rsid w:val="00474EFC"/>
    <w:rsid w:val="00475192"/>
    <w:rsid w:val="00475CB1"/>
    <w:rsid w:val="00475E07"/>
    <w:rsid w:val="00475F42"/>
    <w:rsid w:val="00476214"/>
    <w:rsid w:val="00476399"/>
    <w:rsid w:val="00476FD2"/>
    <w:rsid w:val="00477C57"/>
    <w:rsid w:val="0048000F"/>
    <w:rsid w:val="004802FC"/>
    <w:rsid w:val="00480ACE"/>
    <w:rsid w:val="00480BAF"/>
    <w:rsid w:val="004812E7"/>
    <w:rsid w:val="00481524"/>
    <w:rsid w:val="00481585"/>
    <w:rsid w:val="004819B7"/>
    <w:rsid w:val="00482EBE"/>
    <w:rsid w:val="0048354C"/>
    <w:rsid w:val="0048384F"/>
    <w:rsid w:val="00483905"/>
    <w:rsid w:val="00483C27"/>
    <w:rsid w:val="00483D86"/>
    <w:rsid w:val="00483E99"/>
    <w:rsid w:val="0048416F"/>
    <w:rsid w:val="0048434F"/>
    <w:rsid w:val="00484731"/>
    <w:rsid w:val="00484B18"/>
    <w:rsid w:val="00484F84"/>
    <w:rsid w:val="00485190"/>
    <w:rsid w:val="004854FD"/>
    <w:rsid w:val="0048588A"/>
    <w:rsid w:val="00485DDD"/>
    <w:rsid w:val="0048688C"/>
    <w:rsid w:val="00486BEB"/>
    <w:rsid w:val="0048726F"/>
    <w:rsid w:val="004903D9"/>
    <w:rsid w:val="0049074A"/>
    <w:rsid w:val="00490A2B"/>
    <w:rsid w:val="004910BB"/>
    <w:rsid w:val="00491279"/>
    <w:rsid w:val="00491280"/>
    <w:rsid w:val="00491B45"/>
    <w:rsid w:val="00491E8A"/>
    <w:rsid w:val="00492146"/>
    <w:rsid w:val="00492A2F"/>
    <w:rsid w:val="004932F6"/>
    <w:rsid w:val="00493390"/>
    <w:rsid w:val="004936D1"/>
    <w:rsid w:val="00493E6C"/>
    <w:rsid w:val="00494980"/>
    <w:rsid w:val="004954E0"/>
    <w:rsid w:val="0049562A"/>
    <w:rsid w:val="004962FA"/>
    <w:rsid w:val="00496AA7"/>
    <w:rsid w:val="0049703A"/>
    <w:rsid w:val="004974DE"/>
    <w:rsid w:val="004976DB"/>
    <w:rsid w:val="0049790E"/>
    <w:rsid w:val="004A046B"/>
    <w:rsid w:val="004A05AD"/>
    <w:rsid w:val="004A07E8"/>
    <w:rsid w:val="004A09BD"/>
    <w:rsid w:val="004A0D59"/>
    <w:rsid w:val="004A17FA"/>
    <w:rsid w:val="004A1ABE"/>
    <w:rsid w:val="004A1D20"/>
    <w:rsid w:val="004A1DD7"/>
    <w:rsid w:val="004A2611"/>
    <w:rsid w:val="004A277F"/>
    <w:rsid w:val="004A2796"/>
    <w:rsid w:val="004A29FC"/>
    <w:rsid w:val="004A3BC4"/>
    <w:rsid w:val="004A3F5C"/>
    <w:rsid w:val="004A457E"/>
    <w:rsid w:val="004A4946"/>
    <w:rsid w:val="004A501E"/>
    <w:rsid w:val="004A5A41"/>
    <w:rsid w:val="004A6157"/>
    <w:rsid w:val="004A6B4F"/>
    <w:rsid w:val="004A6D24"/>
    <w:rsid w:val="004A6F91"/>
    <w:rsid w:val="004A6FEB"/>
    <w:rsid w:val="004A6FF7"/>
    <w:rsid w:val="004A7242"/>
    <w:rsid w:val="004A78C9"/>
    <w:rsid w:val="004B01CE"/>
    <w:rsid w:val="004B021E"/>
    <w:rsid w:val="004B063F"/>
    <w:rsid w:val="004B08C6"/>
    <w:rsid w:val="004B11C5"/>
    <w:rsid w:val="004B13E9"/>
    <w:rsid w:val="004B18EF"/>
    <w:rsid w:val="004B1E31"/>
    <w:rsid w:val="004B1FA5"/>
    <w:rsid w:val="004B237B"/>
    <w:rsid w:val="004B24ED"/>
    <w:rsid w:val="004B251C"/>
    <w:rsid w:val="004B281C"/>
    <w:rsid w:val="004B2CDA"/>
    <w:rsid w:val="004B2F37"/>
    <w:rsid w:val="004B30CF"/>
    <w:rsid w:val="004B3167"/>
    <w:rsid w:val="004B32E5"/>
    <w:rsid w:val="004B371B"/>
    <w:rsid w:val="004B380B"/>
    <w:rsid w:val="004B3B42"/>
    <w:rsid w:val="004B3B99"/>
    <w:rsid w:val="004B3D3D"/>
    <w:rsid w:val="004B3DF2"/>
    <w:rsid w:val="004B45F7"/>
    <w:rsid w:val="004B49CA"/>
    <w:rsid w:val="004B5080"/>
    <w:rsid w:val="004B50C9"/>
    <w:rsid w:val="004B59F3"/>
    <w:rsid w:val="004B6345"/>
    <w:rsid w:val="004B6A80"/>
    <w:rsid w:val="004B6AD0"/>
    <w:rsid w:val="004B6CAC"/>
    <w:rsid w:val="004B7196"/>
    <w:rsid w:val="004B734F"/>
    <w:rsid w:val="004B73AB"/>
    <w:rsid w:val="004B74FB"/>
    <w:rsid w:val="004B750F"/>
    <w:rsid w:val="004B75C9"/>
    <w:rsid w:val="004B7651"/>
    <w:rsid w:val="004B7666"/>
    <w:rsid w:val="004B7764"/>
    <w:rsid w:val="004B7791"/>
    <w:rsid w:val="004C07A1"/>
    <w:rsid w:val="004C0CB7"/>
    <w:rsid w:val="004C1052"/>
    <w:rsid w:val="004C1A33"/>
    <w:rsid w:val="004C1B12"/>
    <w:rsid w:val="004C1DB3"/>
    <w:rsid w:val="004C1F2E"/>
    <w:rsid w:val="004C2865"/>
    <w:rsid w:val="004C2A40"/>
    <w:rsid w:val="004C3199"/>
    <w:rsid w:val="004C391C"/>
    <w:rsid w:val="004C3D9F"/>
    <w:rsid w:val="004C42C0"/>
    <w:rsid w:val="004C43EA"/>
    <w:rsid w:val="004C4669"/>
    <w:rsid w:val="004C5CB9"/>
    <w:rsid w:val="004C6040"/>
    <w:rsid w:val="004C637A"/>
    <w:rsid w:val="004C6720"/>
    <w:rsid w:val="004C686D"/>
    <w:rsid w:val="004C6926"/>
    <w:rsid w:val="004C6ECA"/>
    <w:rsid w:val="004C70EB"/>
    <w:rsid w:val="004C75D8"/>
    <w:rsid w:val="004C7794"/>
    <w:rsid w:val="004C7EDF"/>
    <w:rsid w:val="004D00AD"/>
    <w:rsid w:val="004D0169"/>
    <w:rsid w:val="004D01D1"/>
    <w:rsid w:val="004D1264"/>
    <w:rsid w:val="004D1696"/>
    <w:rsid w:val="004D25FF"/>
    <w:rsid w:val="004D2703"/>
    <w:rsid w:val="004D2929"/>
    <w:rsid w:val="004D2E05"/>
    <w:rsid w:val="004D30E1"/>
    <w:rsid w:val="004D33F6"/>
    <w:rsid w:val="004D38CF"/>
    <w:rsid w:val="004D39AB"/>
    <w:rsid w:val="004D3D24"/>
    <w:rsid w:val="004D47F9"/>
    <w:rsid w:val="004D4D60"/>
    <w:rsid w:val="004D4DC0"/>
    <w:rsid w:val="004D4E57"/>
    <w:rsid w:val="004D5238"/>
    <w:rsid w:val="004D5E51"/>
    <w:rsid w:val="004D6563"/>
    <w:rsid w:val="004D66E5"/>
    <w:rsid w:val="004D6EFD"/>
    <w:rsid w:val="004D6F57"/>
    <w:rsid w:val="004D74A9"/>
    <w:rsid w:val="004D78AF"/>
    <w:rsid w:val="004D7F2B"/>
    <w:rsid w:val="004E0223"/>
    <w:rsid w:val="004E0B0D"/>
    <w:rsid w:val="004E227B"/>
    <w:rsid w:val="004E23D1"/>
    <w:rsid w:val="004E26A9"/>
    <w:rsid w:val="004E283D"/>
    <w:rsid w:val="004E2A04"/>
    <w:rsid w:val="004E31A9"/>
    <w:rsid w:val="004E3B00"/>
    <w:rsid w:val="004E408B"/>
    <w:rsid w:val="004E43ED"/>
    <w:rsid w:val="004E4B94"/>
    <w:rsid w:val="004E4E97"/>
    <w:rsid w:val="004E5178"/>
    <w:rsid w:val="004E581A"/>
    <w:rsid w:val="004E6616"/>
    <w:rsid w:val="004E6AA7"/>
    <w:rsid w:val="004E6B9D"/>
    <w:rsid w:val="004E6D87"/>
    <w:rsid w:val="004E6FB7"/>
    <w:rsid w:val="004E79E6"/>
    <w:rsid w:val="004E7CCC"/>
    <w:rsid w:val="004E7D9C"/>
    <w:rsid w:val="004F0453"/>
    <w:rsid w:val="004F0634"/>
    <w:rsid w:val="004F0703"/>
    <w:rsid w:val="004F0A0F"/>
    <w:rsid w:val="004F0C48"/>
    <w:rsid w:val="004F0FE6"/>
    <w:rsid w:val="004F1C61"/>
    <w:rsid w:val="004F1F75"/>
    <w:rsid w:val="004F25A1"/>
    <w:rsid w:val="004F2B9A"/>
    <w:rsid w:val="004F2C69"/>
    <w:rsid w:val="004F321C"/>
    <w:rsid w:val="004F324C"/>
    <w:rsid w:val="004F3758"/>
    <w:rsid w:val="004F488D"/>
    <w:rsid w:val="004F4DC7"/>
    <w:rsid w:val="004F5056"/>
    <w:rsid w:val="004F51EC"/>
    <w:rsid w:val="004F5B51"/>
    <w:rsid w:val="004F5BED"/>
    <w:rsid w:val="004F5E87"/>
    <w:rsid w:val="004F64B6"/>
    <w:rsid w:val="004F6BA6"/>
    <w:rsid w:val="004F6DEC"/>
    <w:rsid w:val="004F79F8"/>
    <w:rsid w:val="004F7E2B"/>
    <w:rsid w:val="004F7F0B"/>
    <w:rsid w:val="004F7F62"/>
    <w:rsid w:val="005000A8"/>
    <w:rsid w:val="0050014E"/>
    <w:rsid w:val="005005CA"/>
    <w:rsid w:val="00500FFB"/>
    <w:rsid w:val="00501497"/>
    <w:rsid w:val="0050175F"/>
    <w:rsid w:val="00501A56"/>
    <w:rsid w:val="00501A98"/>
    <w:rsid w:val="00501C1F"/>
    <w:rsid w:val="00501FC7"/>
    <w:rsid w:val="00502279"/>
    <w:rsid w:val="00502451"/>
    <w:rsid w:val="00502BF7"/>
    <w:rsid w:val="00502E3A"/>
    <w:rsid w:val="00503171"/>
    <w:rsid w:val="005037A9"/>
    <w:rsid w:val="00503928"/>
    <w:rsid w:val="00503B78"/>
    <w:rsid w:val="00504105"/>
    <w:rsid w:val="0050411F"/>
    <w:rsid w:val="0050417E"/>
    <w:rsid w:val="00504198"/>
    <w:rsid w:val="00504ACD"/>
    <w:rsid w:val="00504BDF"/>
    <w:rsid w:val="00504C15"/>
    <w:rsid w:val="00504D41"/>
    <w:rsid w:val="0050544C"/>
    <w:rsid w:val="00505695"/>
    <w:rsid w:val="00505A07"/>
    <w:rsid w:val="00505C0D"/>
    <w:rsid w:val="00505C76"/>
    <w:rsid w:val="00505D4D"/>
    <w:rsid w:val="00506402"/>
    <w:rsid w:val="00506D5A"/>
    <w:rsid w:val="00506F77"/>
    <w:rsid w:val="0051042F"/>
    <w:rsid w:val="0051059D"/>
    <w:rsid w:val="00510CEB"/>
    <w:rsid w:val="00510DA0"/>
    <w:rsid w:val="00510EA1"/>
    <w:rsid w:val="00510F2B"/>
    <w:rsid w:val="005112E8"/>
    <w:rsid w:val="005113B6"/>
    <w:rsid w:val="00511A30"/>
    <w:rsid w:val="00511D59"/>
    <w:rsid w:val="00512046"/>
    <w:rsid w:val="0051412C"/>
    <w:rsid w:val="005141B6"/>
    <w:rsid w:val="005141EA"/>
    <w:rsid w:val="0051464A"/>
    <w:rsid w:val="005148D7"/>
    <w:rsid w:val="00515BC6"/>
    <w:rsid w:val="0051664A"/>
    <w:rsid w:val="00516B6B"/>
    <w:rsid w:val="00516C65"/>
    <w:rsid w:val="0051721D"/>
    <w:rsid w:val="00517CDD"/>
    <w:rsid w:val="00517DDC"/>
    <w:rsid w:val="0052038A"/>
    <w:rsid w:val="005207E1"/>
    <w:rsid w:val="005207EB"/>
    <w:rsid w:val="00520ED1"/>
    <w:rsid w:val="0052101C"/>
    <w:rsid w:val="005213B7"/>
    <w:rsid w:val="00521693"/>
    <w:rsid w:val="00521D4E"/>
    <w:rsid w:val="00521D50"/>
    <w:rsid w:val="00521E6E"/>
    <w:rsid w:val="00522D9F"/>
    <w:rsid w:val="00522FBD"/>
    <w:rsid w:val="00523281"/>
    <w:rsid w:val="00523375"/>
    <w:rsid w:val="0052378F"/>
    <w:rsid w:val="00523A2F"/>
    <w:rsid w:val="00524119"/>
    <w:rsid w:val="00524491"/>
    <w:rsid w:val="00524603"/>
    <w:rsid w:val="005246CD"/>
    <w:rsid w:val="00524949"/>
    <w:rsid w:val="00524B25"/>
    <w:rsid w:val="005254AD"/>
    <w:rsid w:val="005256EB"/>
    <w:rsid w:val="00525C58"/>
    <w:rsid w:val="00525C9B"/>
    <w:rsid w:val="0052695D"/>
    <w:rsid w:val="00526964"/>
    <w:rsid w:val="00526EA6"/>
    <w:rsid w:val="005274CE"/>
    <w:rsid w:val="00527C31"/>
    <w:rsid w:val="00527E18"/>
    <w:rsid w:val="00530312"/>
    <w:rsid w:val="00530362"/>
    <w:rsid w:val="00530545"/>
    <w:rsid w:val="0053059B"/>
    <w:rsid w:val="0053089F"/>
    <w:rsid w:val="00530D9C"/>
    <w:rsid w:val="00530DEE"/>
    <w:rsid w:val="00530EF9"/>
    <w:rsid w:val="00531D3E"/>
    <w:rsid w:val="00532A5F"/>
    <w:rsid w:val="00532B7F"/>
    <w:rsid w:val="005330D3"/>
    <w:rsid w:val="00533251"/>
    <w:rsid w:val="00533376"/>
    <w:rsid w:val="00533550"/>
    <w:rsid w:val="00533777"/>
    <w:rsid w:val="00533B27"/>
    <w:rsid w:val="00533BE7"/>
    <w:rsid w:val="005341C2"/>
    <w:rsid w:val="0053432A"/>
    <w:rsid w:val="005349C6"/>
    <w:rsid w:val="00534B15"/>
    <w:rsid w:val="00535ECF"/>
    <w:rsid w:val="00536162"/>
    <w:rsid w:val="005366B9"/>
    <w:rsid w:val="005366DE"/>
    <w:rsid w:val="0053704E"/>
    <w:rsid w:val="00537093"/>
    <w:rsid w:val="005371F4"/>
    <w:rsid w:val="0053734A"/>
    <w:rsid w:val="005374AE"/>
    <w:rsid w:val="00537571"/>
    <w:rsid w:val="0053764B"/>
    <w:rsid w:val="005403A9"/>
    <w:rsid w:val="0054050B"/>
    <w:rsid w:val="0054058B"/>
    <w:rsid w:val="005408C4"/>
    <w:rsid w:val="00540905"/>
    <w:rsid w:val="00540E70"/>
    <w:rsid w:val="00541470"/>
    <w:rsid w:val="005418B2"/>
    <w:rsid w:val="0054210D"/>
    <w:rsid w:val="00542D41"/>
    <w:rsid w:val="005431BF"/>
    <w:rsid w:val="00543C3A"/>
    <w:rsid w:val="00543DE2"/>
    <w:rsid w:val="00544051"/>
    <w:rsid w:val="005442AC"/>
    <w:rsid w:val="00545461"/>
    <w:rsid w:val="005456DC"/>
    <w:rsid w:val="0054570B"/>
    <w:rsid w:val="00545BF5"/>
    <w:rsid w:val="00545EE5"/>
    <w:rsid w:val="00546559"/>
    <w:rsid w:val="00546884"/>
    <w:rsid w:val="00546BA0"/>
    <w:rsid w:val="00550779"/>
    <w:rsid w:val="00550C43"/>
    <w:rsid w:val="00550E0E"/>
    <w:rsid w:val="00550E46"/>
    <w:rsid w:val="00551144"/>
    <w:rsid w:val="005512A0"/>
    <w:rsid w:val="00551811"/>
    <w:rsid w:val="0055244B"/>
    <w:rsid w:val="00552747"/>
    <w:rsid w:val="00552BD3"/>
    <w:rsid w:val="00552E3A"/>
    <w:rsid w:val="0055375A"/>
    <w:rsid w:val="005541C8"/>
    <w:rsid w:val="0055460D"/>
    <w:rsid w:val="005551E3"/>
    <w:rsid w:val="005555E7"/>
    <w:rsid w:val="005557A1"/>
    <w:rsid w:val="00555E14"/>
    <w:rsid w:val="00556954"/>
    <w:rsid w:val="00557674"/>
    <w:rsid w:val="00557949"/>
    <w:rsid w:val="00557B50"/>
    <w:rsid w:val="00557B68"/>
    <w:rsid w:val="00557C11"/>
    <w:rsid w:val="005615C3"/>
    <w:rsid w:val="00561A38"/>
    <w:rsid w:val="00561B35"/>
    <w:rsid w:val="00561C90"/>
    <w:rsid w:val="00561FAE"/>
    <w:rsid w:val="005623AE"/>
    <w:rsid w:val="005623DD"/>
    <w:rsid w:val="00562596"/>
    <w:rsid w:val="00562CB4"/>
    <w:rsid w:val="00563F77"/>
    <w:rsid w:val="005649B2"/>
    <w:rsid w:val="00564A81"/>
    <w:rsid w:val="0056535C"/>
    <w:rsid w:val="00565615"/>
    <w:rsid w:val="005659DE"/>
    <w:rsid w:val="00565B86"/>
    <w:rsid w:val="00565D7D"/>
    <w:rsid w:val="005661FF"/>
    <w:rsid w:val="00566748"/>
    <w:rsid w:val="00566BD2"/>
    <w:rsid w:val="00566D8F"/>
    <w:rsid w:val="00566DA1"/>
    <w:rsid w:val="00566FAA"/>
    <w:rsid w:val="00567041"/>
    <w:rsid w:val="005671E0"/>
    <w:rsid w:val="00567471"/>
    <w:rsid w:val="0056754A"/>
    <w:rsid w:val="00567AA9"/>
    <w:rsid w:val="00567F7B"/>
    <w:rsid w:val="005700D3"/>
    <w:rsid w:val="00570610"/>
    <w:rsid w:val="005709D6"/>
    <w:rsid w:val="00570B82"/>
    <w:rsid w:val="00571048"/>
    <w:rsid w:val="00571A8E"/>
    <w:rsid w:val="00571B34"/>
    <w:rsid w:val="00571C62"/>
    <w:rsid w:val="005720EE"/>
    <w:rsid w:val="005727A3"/>
    <w:rsid w:val="0057446F"/>
    <w:rsid w:val="00574595"/>
    <w:rsid w:val="00575928"/>
    <w:rsid w:val="00575A44"/>
    <w:rsid w:val="00575DDD"/>
    <w:rsid w:val="00576028"/>
    <w:rsid w:val="0057685E"/>
    <w:rsid w:val="00577326"/>
    <w:rsid w:val="005778C3"/>
    <w:rsid w:val="00577A9E"/>
    <w:rsid w:val="00577B28"/>
    <w:rsid w:val="0058049C"/>
    <w:rsid w:val="005809B5"/>
    <w:rsid w:val="00580D93"/>
    <w:rsid w:val="00581046"/>
    <w:rsid w:val="00581865"/>
    <w:rsid w:val="005819CC"/>
    <w:rsid w:val="00581FE5"/>
    <w:rsid w:val="00582043"/>
    <w:rsid w:val="005825C6"/>
    <w:rsid w:val="00582867"/>
    <w:rsid w:val="00582AB8"/>
    <w:rsid w:val="00582B94"/>
    <w:rsid w:val="005834F2"/>
    <w:rsid w:val="0058395A"/>
    <w:rsid w:val="00583A18"/>
    <w:rsid w:val="00583C6B"/>
    <w:rsid w:val="00583CCA"/>
    <w:rsid w:val="00583CE4"/>
    <w:rsid w:val="00583DCD"/>
    <w:rsid w:val="005842D8"/>
    <w:rsid w:val="00584A8C"/>
    <w:rsid w:val="00584E63"/>
    <w:rsid w:val="005858FD"/>
    <w:rsid w:val="005862B6"/>
    <w:rsid w:val="005863B2"/>
    <w:rsid w:val="005869EF"/>
    <w:rsid w:val="00586A64"/>
    <w:rsid w:val="00586C03"/>
    <w:rsid w:val="00586CA0"/>
    <w:rsid w:val="0058763B"/>
    <w:rsid w:val="00587AA9"/>
    <w:rsid w:val="0059148C"/>
    <w:rsid w:val="0059283D"/>
    <w:rsid w:val="005928EF"/>
    <w:rsid w:val="00592CDF"/>
    <w:rsid w:val="00593AEF"/>
    <w:rsid w:val="00593B78"/>
    <w:rsid w:val="00593E1A"/>
    <w:rsid w:val="00593F06"/>
    <w:rsid w:val="0059410A"/>
    <w:rsid w:val="00594289"/>
    <w:rsid w:val="00594CA2"/>
    <w:rsid w:val="00595745"/>
    <w:rsid w:val="0059589B"/>
    <w:rsid w:val="00595B59"/>
    <w:rsid w:val="00596335"/>
    <w:rsid w:val="005963AF"/>
    <w:rsid w:val="005963DA"/>
    <w:rsid w:val="00596827"/>
    <w:rsid w:val="00596909"/>
    <w:rsid w:val="00596AAA"/>
    <w:rsid w:val="0059723F"/>
    <w:rsid w:val="00597486"/>
    <w:rsid w:val="00597CB8"/>
    <w:rsid w:val="005A013A"/>
    <w:rsid w:val="005A0199"/>
    <w:rsid w:val="005A07B4"/>
    <w:rsid w:val="005A0957"/>
    <w:rsid w:val="005A0FAC"/>
    <w:rsid w:val="005A1405"/>
    <w:rsid w:val="005A1929"/>
    <w:rsid w:val="005A1A6F"/>
    <w:rsid w:val="005A1D37"/>
    <w:rsid w:val="005A21C8"/>
    <w:rsid w:val="005A266C"/>
    <w:rsid w:val="005A2A0A"/>
    <w:rsid w:val="005A2A3F"/>
    <w:rsid w:val="005A2C18"/>
    <w:rsid w:val="005A2D97"/>
    <w:rsid w:val="005A34C7"/>
    <w:rsid w:val="005A34F9"/>
    <w:rsid w:val="005A38D6"/>
    <w:rsid w:val="005A3AA8"/>
    <w:rsid w:val="005A4189"/>
    <w:rsid w:val="005A433C"/>
    <w:rsid w:val="005A45A0"/>
    <w:rsid w:val="005A566A"/>
    <w:rsid w:val="005A57F6"/>
    <w:rsid w:val="005A59BD"/>
    <w:rsid w:val="005A60B1"/>
    <w:rsid w:val="005A7506"/>
    <w:rsid w:val="005A75D2"/>
    <w:rsid w:val="005A775F"/>
    <w:rsid w:val="005A7C35"/>
    <w:rsid w:val="005A7DDF"/>
    <w:rsid w:val="005B036C"/>
    <w:rsid w:val="005B0E48"/>
    <w:rsid w:val="005B0E69"/>
    <w:rsid w:val="005B1B4F"/>
    <w:rsid w:val="005B2358"/>
    <w:rsid w:val="005B258E"/>
    <w:rsid w:val="005B27C2"/>
    <w:rsid w:val="005B2958"/>
    <w:rsid w:val="005B3341"/>
    <w:rsid w:val="005B4286"/>
    <w:rsid w:val="005B42B8"/>
    <w:rsid w:val="005B43C7"/>
    <w:rsid w:val="005B51B5"/>
    <w:rsid w:val="005B5BD1"/>
    <w:rsid w:val="005B5C3D"/>
    <w:rsid w:val="005B5CDA"/>
    <w:rsid w:val="005B5D15"/>
    <w:rsid w:val="005B616F"/>
    <w:rsid w:val="005B641B"/>
    <w:rsid w:val="005B648F"/>
    <w:rsid w:val="005B652A"/>
    <w:rsid w:val="005B660C"/>
    <w:rsid w:val="005B693E"/>
    <w:rsid w:val="005B71DD"/>
    <w:rsid w:val="005B73A8"/>
    <w:rsid w:val="005B7577"/>
    <w:rsid w:val="005B7820"/>
    <w:rsid w:val="005B7909"/>
    <w:rsid w:val="005B7A73"/>
    <w:rsid w:val="005B7B41"/>
    <w:rsid w:val="005C011C"/>
    <w:rsid w:val="005C0210"/>
    <w:rsid w:val="005C139A"/>
    <w:rsid w:val="005C1493"/>
    <w:rsid w:val="005C16E3"/>
    <w:rsid w:val="005C1829"/>
    <w:rsid w:val="005C1879"/>
    <w:rsid w:val="005C18F5"/>
    <w:rsid w:val="005C1DA7"/>
    <w:rsid w:val="005C1FDA"/>
    <w:rsid w:val="005C247F"/>
    <w:rsid w:val="005C29C5"/>
    <w:rsid w:val="005C2D23"/>
    <w:rsid w:val="005C2E17"/>
    <w:rsid w:val="005C3351"/>
    <w:rsid w:val="005C3902"/>
    <w:rsid w:val="005C3C22"/>
    <w:rsid w:val="005C3DB1"/>
    <w:rsid w:val="005C48FB"/>
    <w:rsid w:val="005C51EF"/>
    <w:rsid w:val="005C56AE"/>
    <w:rsid w:val="005C59BF"/>
    <w:rsid w:val="005C5EDA"/>
    <w:rsid w:val="005C6224"/>
    <w:rsid w:val="005C69A2"/>
    <w:rsid w:val="005C6A27"/>
    <w:rsid w:val="005C749D"/>
    <w:rsid w:val="005C7F45"/>
    <w:rsid w:val="005D0A1D"/>
    <w:rsid w:val="005D1073"/>
    <w:rsid w:val="005D17E1"/>
    <w:rsid w:val="005D190F"/>
    <w:rsid w:val="005D1C2A"/>
    <w:rsid w:val="005D1D57"/>
    <w:rsid w:val="005D24D0"/>
    <w:rsid w:val="005D2A00"/>
    <w:rsid w:val="005D2DE2"/>
    <w:rsid w:val="005D2F50"/>
    <w:rsid w:val="005D315C"/>
    <w:rsid w:val="005D3261"/>
    <w:rsid w:val="005D333D"/>
    <w:rsid w:val="005D45E6"/>
    <w:rsid w:val="005D487A"/>
    <w:rsid w:val="005D4B36"/>
    <w:rsid w:val="005D4B3B"/>
    <w:rsid w:val="005D4C03"/>
    <w:rsid w:val="005D4CF0"/>
    <w:rsid w:val="005D5572"/>
    <w:rsid w:val="005D5B5B"/>
    <w:rsid w:val="005D5C64"/>
    <w:rsid w:val="005D5CD4"/>
    <w:rsid w:val="005D69F7"/>
    <w:rsid w:val="005D6BE5"/>
    <w:rsid w:val="005D6CA7"/>
    <w:rsid w:val="005D6CC8"/>
    <w:rsid w:val="005D6E30"/>
    <w:rsid w:val="005D6F0A"/>
    <w:rsid w:val="005D70CA"/>
    <w:rsid w:val="005D7518"/>
    <w:rsid w:val="005D78FE"/>
    <w:rsid w:val="005D7C3F"/>
    <w:rsid w:val="005E03B2"/>
    <w:rsid w:val="005E03D1"/>
    <w:rsid w:val="005E1CF9"/>
    <w:rsid w:val="005E1EC3"/>
    <w:rsid w:val="005E20CE"/>
    <w:rsid w:val="005E272F"/>
    <w:rsid w:val="005E285A"/>
    <w:rsid w:val="005E2944"/>
    <w:rsid w:val="005E3413"/>
    <w:rsid w:val="005E3622"/>
    <w:rsid w:val="005E3776"/>
    <w:rsid w:val="005E38E2"/>
    <w:rsid w:val="005E3A66"/>
    <w:rsid w:val="005E3AE1"/>
    <w:rsid w:val="005E4520"/>
    <w:rsid w:val="005E47C2"/>
    <w:rsid w:val="005E49D7"/>
    <w:rsid w:val="005E4D22"/>
    <w:rsid w:val="005E4FD6"/>
    <w:rsid w:val="005E54CE"/>
    <w:rsid w:val="005E5CE1"/>
    <w:rsid w:val="005E5F43"/>
    <w:rsid w:val="005E6011"/>
    <w:rsid w:val="005E6354"/>
    <w:rsid w:val="005E682D"/>
    <w:rsid w:val="005E6F20"/>
    <w:rsid w:val="005E6F52"/>
    <w:rsid w:val="005E75F5"/>
    <w:rsid w:val="005E76C2"/>
    <w:rsid w:val="005E7EEC"/>
    <w:rsid w:val="005F0823"/>
    <w:rsid w:val="005F0B9B"/>
    <w:rsid w:val="005F1955"/>
    <w:rsid w:val="005F19FC"/>
    <w:rsid w:val="005F1D00"/>
    <w:rsid w:val="005F1D6A"/>
    <w:rsid w:val="005F2570"/>
    <w:rsid w:val="005F26C0"/>
    <w:rsid w:val="005F2A4A"/>
    <w:rsid w:val="005F304E"/>
    <w:rsid w:val="005F3287"/>
    <w:rsid w:val="005F35A6"/>
    <w:rsid w:val="005F3695"/>
    <w:rsid w:val="005F3909"/>
    <w:rsid w:val="005F3A86"/>
    <w:rsid w:val="005F3E3A"/>
    <w:rsid w:val="005F3FA1"/>
    <w:rsid w:val="005F4784"/>
    <w:rsid w:val="005F4C32"/>
    <w:rsid w:val="005F5573"/>
    <w:rsid w:val="005F5B27"/>
    <w:rsid w:val="005F5F76"/>
    <w:rsid w:val="005F66ED"/>
    <w:rsid w:val="005F678E"/>
    <w:rsid w:val="005F6E98"/>
    <w:rsid w:val="005F7117"/>
    <w:rsid w:val="005F758D"/>
    <w:rsid w:val="005F779C"/>
    <w:rsid w:val="00600808"/>
    <w:rsid w:val="0060085B"/>
    <w:rsid w:val="006009BF"/>
    <w:rsid w:val="00601467"/>
    <w:rsid w:val="00602F9E"/>
    <w:rsid w:val="0060310E"/>
    <w:rsid w:val="00603752"/>
    <w:rsid w:val="006043BA"/>
    <w:rsid w:val="00604543"/>
    <w:rsid w:val="00604668"/>
    <w:rsid w:val="00605504"/>
    <w:rsid w:val="0060578B"/>
    <w:rsid w:val="006059D5"/>
    <w:rsid w:val="00605C88"/>
    <w:rsid w:val="00605CE2"/>
    <w:rsid w:val="006060DB"/>
    <w:rsid w:val="00606607"/>
    <w:rsid w:val="00607366"/>
    <w:rsid w:val="006076BD"/>
    <w:rsid w:val="0061023C"/>
    <w:rsid w:val="0061093E"/>
    <w:rsid w:val="006113D8"/>
    <w:rsid w:val="00611741"/>
    <w:rsid w:val="006117E8"/>
    <w:rsid w:val="00611CBD"/>
    <w:rsid w:val="006123A2"/>
    <w:rsid w:val="006134DB"/>
    <w:rsid w:val="00613F8E"/>
    <w:rsid w:val="0061464E"/>
    <w:rsid w:val="006150BB"/>
    <w:rsid w:val="00615580"/>
    <w:rsid w:val="00615E0A"/>
    <w:rsid w:val="00616188"/>
    <w:rsid w:val="00616292"/>
    <w:rsid w:val="00616491"/>
    <w:rsid w:val="00616CD7"/>
    <w:rsid w:val="00616F56"/>
    <w:rsid w:val="006174D8"/>
    <w:rsid w:val="0061771B"/>
    <w:rsid w:val="006178CD"/>
    <w:rsid w:val="00617E63"/>
    <w:rsid w:val="00617FF1"/>
    <w:rsid w:val="00620623"/>
    <w:rsid w:val="00620F54"/>
    <w:rsid w:val="006212F7"/>
    <w:rsid w:val="006214B1"/>
    <w:rsid w:val="006216F0"/>
    <w:rsid w:val="00621982"/>
    <w:rsid w:val="00621A43"/>
    <w:rsid w:val="0062216F"/>
    <w:rsid w:val="0062258F"/>
    <w:rsid w:val="00622B0C"/>
    <w:rsid w:val="00623826"/>
    <w:rsid w:val="00623F66"/>
    <w:rsid w:val="00624302"/>
    <w:rsid w:val="006244A1"/>
    <w:rsid w:val="00624B07"/>
    <w:rsid w:val="00624D61"/>
    <w:rsid w:val="00624F2F"/>
    <w:rsid w:val="0062521A"/>
    <w:rsid w:val="00625CCD"/>
    <w:rsid w:val="006260F0"/>
    <w:rsid w:val="00626172"/>
    <w:rsid w:val="006261C8"/>
    <w:rsid w:val="00626BEC"/>
    <w:rsid w:val="00627004"/>
    <w:rsid w:val="0062756C"/>
    <w:rsid w:val="006275C6"/>
    <w:rsid w:val="0062774D"/>
    <w:rsid w:val="00627CF5"/>
    <w:rsid w:val="00627DA7"/>
    <w:rsid w:val="00627E73"/>
    <w:rsid w:val="00630641"/>
    <w:rsid w:val="006308D5"/>
    <w:rsid w:val="00631142"/>
    <w:rsid w:val="006311CC"/>
    <w:rsid w:val="006312B6"/>
    <w:rsid w:val="0063132B"/>
    <w:rsid w:val="00631413"/>
    <w:rsid w:val="00631527"/>
    <w:rsid w:val="00632114"/>
    <w:rsid w:val="0063215F"/>
    <w:rsid w:val="00632A66"/>
    <w:rsid w:val="00632B20"/>
    <w:rsid w:val="00632BBC"/>
    <w:rsid w:val="006330BF"/>
    <w:rsid w:val="006333AD"/>
    <w:rsid w:val="0063370C"/>
    <w:rsid w:val="006337DA"/>
    <w:rsid w:val="00633BC3"/>
    <w:rsid w:val="006344A9"/>
    <w:rsid w:val="00634861"/>
    <w:rsid w:val="00634D9F"/>
    <w:rsid w:val="006359FB"/>
    <w:rsid w:val="00635A85"/>
    <w:rsid w:val="00635F01"/>
    <w:rsid w:val="00635F5B"/>
    <w:rsid w:val="00636025"/>
    <w:rsid w:val="0063682B"/>
    <w:rsid w:val="006368EA"/>
    <w:rsid w:val="00636E91"/>
    <w:rsid w:val="00637802"/>
    <w:rsid w:val="00637A71"/>
    <w:rsid w:val="00637AE5"/>
    <w:rsid w:val="00637CAE"/>
    <w:rsid w:val="0064000E"/>
    <w:rsid w:val="006400E1"/>
    <w:rsid w:val="00640B09"/>
    <w:rsid w:val="00641DBC"/>
    <w:rsid w:val="00642066"/>
    <w:rsid w:val="006421F2"/>
    <w:rsid w:val="0064263A"/>
    <w:rsid w:val="0064290C"/>
    <w:rsid w:val="00642F91"/>
    <w:rsid w:val="006430B7"/>
    <w:rsid w:val="00643386"/>
    <w:rsid w:val="00643428"/>
    <w:rsid w:val="006435FD"/>
    <w:rsid w:val="006437F8"/>
    <w:rsid w:val="0064394C"/>
    <w:rsid w:val="006439B1"/>
    <w:rsid w:val="00643E7F"/>
    <w:rsid w:val="00643EC4"/>
    <w:rsid w:val="00643F1D"/>
    <w:rsid w:val="006442C7"/>
    <w:rsid w:val="00644C8A"/>
    <w:rsid w:val="00644FA5"/>
    <w:rsid w:val="006456EB"/>
    <w:rsid w:val="00645CD6"/>
    <w:rsid w:val="00646BDA"/>
    <w:rsid w:val="0064705E"/>
    <w:rsid w:val="006472A7"/>
    <w:rsid w:val="006475D3"/>
    <w:rsid w:val="006476F3"/>
    <w:rsid w:val="00647998"/>
    <w:rsid w:val="00650051"/>
    <w:rsid w:val="006503C3"/>
    <w:rsid w:val="0065075B"/>
    <w:rsid w:val="006509B0"/>
    <w:rsid w:val="00650A0C"/>
    <w:rsid w:val="00650C7F"/>
    <w:rsid w:val="00650E45"/>
    <w:rsid w:val="00650F8E"/>
    <w:rsid w:val="006514B4"/>
    <w:rsid w:val="006518B5"/>
    <w:rsid w:val="006519E7"/>
    <w:rsid w:val="00651A32"/>
    <w:rsid w:val="00652E1F"/>
    <w:rsid w:val="00653329"/>
    <w:rsid w:val="00653547"/>
    <w:rsid w:val="00653A1E"/>
    <w:rsid w:val="00653C6F"/>
    <w:rsid w:val="00653E7C"/>
    <w:rsid w:val="00653F55"/>
    <w:rsid w:val="00654620"/>
    <w:rsid w:val="0065465E"/>
    <w:rsid w:val="00655049"/>
    <w:rsid w:val="006550E8"/>
    <w:rsid w:val="006569C9"/>
    <w:rsid w:val="00656D40"/>
    <w:rsid w:val="00656F50"/>
    <w:rsid w:val="00657389"/>
    <w:rsid w:val="00657B0A"/>
    <w:rsid w:val="00657DBD"/>
    <w:rsid w:val="00660220"/>
    <w:rsid w:val="00660A8A"/>
    <w:rsid w:val="00660D55"/>
    <w:rsid w:val="00660EEB"/>
    <w:rsid w:val="00661047"/>
    <w:rsid w:val="006612BF"/>
    <w:rsid w:val="00661603"/>
    <w:rsid w:val="00661642"/>
    <w:rsid w:val="00661C90"/>
    <w:rsid w:val="0066230C"/>
    <w:rsid w:val="00662645"/>
    <w:rsid w:val="006629E3"/>
    <w:rsid w:val="00662A7D"/>
    <w:rsid w:val="00662CAF"/>
    <w:rsid w:val="006635FE"/>
    <w:rsid w:val="006638C4"/>
    <w:rsid w:val="00663C99"/>
    <w:rsid w:val="0066441C"/>
    <w:rsid w:val="006648B1"/>
    <w:rsid w:val="006649C9"/>
    <w:rsid w:val="00664AB4"/>
    <w:rsid w:val="006655FD"/>
    <w:rsid w:val="00665D04"/>
    <w:rsid w:val="00665D0F"/>
    <w:rsid w:val="006662E3"/>
    <w:rsid w:val="00666406"/>
    <w:rsid w:val="0066659B"/>
    <w:rsid w:val="00666A6A"/>
    <w:rsid w:val="00666B66"/>
    <w:rsid w:val="00666D0F"/>
    <w:rsid w:val="00666E18"/>
    <w:rsid w:val="006670E6"/>
    <w:rsid w:val="00667E69"/>
    <w:rsid w:val="00667EB1"/>
    <w:rsid w:val="006702A1"/>
    <w:rsid w:val="0067036D"/>
    <w:rsid w:val="00670388"/>
    <w:rsid w:val="006710A6"/>
    <w:rsid w:val="006717CF"/>
    <w:rsid w:val="00671CBA"/>
    <w:rsid w:val="00672425"/>
    <w:rsid w:val="006724A8"/>
    <w:rsid w:val="0067328C"/>
    <w:rsid w:val="00673324"/>
    <w:rsid w:val="00673524"/>
    <w:rsid w:val="00673A92"/>
    <w:rsid w:val="00673D50"/>
    <w:rsid w:val="00674014"/>
    <w:rsid w:val="0067408C"/>
    <w:rsid w:val="006748D8"/>
    <w:rsid w:val="0067506A"/>
    <w:rsid w:val="00675197"/>
    <w:rsid w:val="00675834"/>
    <w:rsid w:val="00675BE6"/>
    <w:rsid w:val="00675C68"/>
    <w:rsid w:val="006761EA"/>
    <w:rsid w:val="00676650"/>
    <w:rsid w:val="00676EB2"/>
    <w:rsid w:val="00677055"/>
    <w:rsid w:val="00677114"/>
    <w:rsid w:val="006772C8"/>
    <w:rsid w:val="00677494"/>
    <w:rsid w:val="00677ED4"/>
    <w:rsid w:val="00677EDE"/>
    <w:rsid w:val="00680280"/>
    <w:rsid w:val="006808A8"/>
    <w:rsid w:val="00681368"/>
    <w:rsid w:val="006816B7"/>
    <w:rsid w:val="00681C09"/>
    <w:rsid w:val="00681CE3"/>
    <w:rsid w:val="00681E20"/>
    <w:rsid w:val="00681FD2"/>
    <w:rsid w:val="00682119"/>
    <w:rsid w:val="0068228F"/>
    <w:rsid w:val="006827C4"/>
    <w:rsid w:val="00682855"/>
    <w:rsid w:val="006828D7"/>
    <w:rsid w:val="00682ABD"/>
    <w:rsid w:val="00682F7B"/>
    <w:rsid w:val="00683139"/>
    <w:rsid w:val="0068335B"/>
    <w:rsid w:val="00683B2D"/>
    <w:rsid w:val="00683DCE"/>
    <w:rsid w:val="00684352"/>
    <w:rsid w:val="006849B8"/>
    <w:rsid w:val="00684D10"/>
    <w:rsid w:val="006850A7"/>
    <w:rsid w:val="006851BB"/>
    <w:rsid w:val="00685232"/>
    <w:rsid w:val="006856E3"/>
    <w:rsid w:val="00685FB9"/>
    <w:rsid w:val="00686715"/>
    <w:rsid w:val="006873BA"/>
    <w:rsid w:val="006874E0"/>
    <w:rsid w:val="00687C23"/>
    <w:rsid w:val="00687EAC"/>
    <w:rsid w:val="00691252"/>
    <w:rsid w:val="006917F1"/>
    <w:rsid w:val="006918F2"/>
    <w:rsid w:val="00691A0C"/>
    <w:rsid w:val="00691D27"/>
    <w:rsid w:val="00691ED4"/>
    <w:rsid w:val="006921BF"/>
    <w:rsid w:val="0069234B"/>
    <w:rsid w:val="0069254C"/>
    <w:rsid w:val="00692604"/>
    <w:rsid w:val="00692802"/>
    <w:rsid w:val="00692815"/>
    <w:rsid w:val="00692ADC"/>
    <w:rsid w:val="00692D29"/>
    <w:rsid w:val="006930C2"/>
    <w:rsid w:val="006933F0"/>
    <w:rsid w:val="0069342F"/>
    <w:rsid w:val="0069378E"/>
    <w:rsid w:val="00693BB8"/>
    <w:rsid w:val="00693C84"/>
    <w:rsid w:val="00693D2C"/>
    <w:rsid w:val="00694F5C"/>
    <w:rsid w:val="006950F5"/>
    <w:rsid w:val="006952EE"/>
    <w:rsid w:val="00695306"/>
    <w:rsid w:val="0069574F"/>
    <w:rsid w:val="006958D1"/>
    <w:rsid w:val="00695EEB"/>
    <w:rsid w:val="006962E5"/>
    <w:rsid w:val="00696EF8"/>
    <w:rsid w:val="00697458"/>
    <w:rsid w:val="0069755D"/>
    <w:rsid w:val="006A02FB"/>
    <w:rsid w:val="006A0776"/>
    <w:rsid w:val="006A10EF"/>
    <w:rsid w:val="006A181E"/>
    <w:rsid w:val="006A24BF"/>
    <w:rsid w:val="006A24CB"/>
    <w:rsid w:val="006A2799"/>
    <w:rsid w:val="006A2C9C"/>
    <w:rsid w:val="006A2DEB"/>
    <w:rsid w:val="006A35D3"/>
    <w:rsid w:val="006A364D"/>
    <w:rsid w:val="006A36BE"/>
    <w:rsid w:val="006A36E8"/>
    <w:rsid w:val="006A3709"/>
    <w:rsid w:val="006A384C"/>
    <w:rsid w:val="006A3EAF"/>
    <w:rsid w:val="006A4107"/>
    <w:rsid w:val="006A4108"/>
    <w:rsid w:val="006A4402"/>
    <w:rsid w:val="006A4BCD"/>
    <w:rsid w:val="006A4ECD"/>
    <w:rsid w:val="006A5107"/>
    <w:rsid w:val="006A51D7"/>
    <w:rsid w:val="006A5634"/>
    <w:rsid w:val="006A5920"/>
    <w:rsid w:val="006A5A04"/>
    <w:rsid w:val="006A6204"/>
    <w:rsid w:val="006A6561"/>
    <w:rsid w:val="006A661F"/>
    <w:rsid w:val="006A68B3"/>
    <w:rsid w:val="006A6B84"/>
    <w:rsid w:val="006A6E39"/>
    <w:rsid w:val="006A6E61"/>
    <w:rsid w:val="006A6F3E"/>
    <w:rsid w:val="006A7A5A"/>
    <w:rsid w:val="006A7BEE"/>
    <w:rsid w:val="006B08D6"/>
    <w:rsid w:val="006B0DC4"/>
    <w:rsid w:val="006B1304"/>
    <w:rsid w:val="006B2885"/>
    <w:rsid w:val="006B2A19"/>
    <w:rsid w:val="006B2B9F"/>
    <w:rsid w:val="006B2DE3"/>
    <w:rsid w:val="006B35C3"/>
    <w:rsid w:val="006B369F"/>
    <w:rsid w:val="006B3866"/>
    <w:rsid w:val="006B3915"/>
    <w:rsid w:val="006B3A07"/>
    <w:rsid w:val="006B3C0B"/>
    <w:rsid w:val="006B4541"/>
    <w:rsid w:val="006B4E4A"/>
    <w:rsid w:val="006B5C97"/>
    <w:rsid w:val="006B5CB1"/>
    <w:rsid w:val="006B6AFC"/>
    <w:rsid w:val="006C049C"/>
    <w:rsid w:val="006C09A9"/>
    <w:rsid w:val="006C09BF"/>
    <w:rsid w:val="006C0E00"/>
    <w:rsid w:val="006C137D"/>
    <w:rsid w:val="006C17B2"/>
    <w:rsid w:val="006C1BAC"/>
    <w:rsid w:val="006C1F33"/>
    <w:rsid w:val="006C2740"/>
    <w:rsid w:val="006C2B74"/>
    <w:rsid w:val="006C32B6"/>
    <w:rsid w:val="006C37F9"/>
    <w:rsid w:val="006C3DFA"/>
    <w:rsid w:val="006C4549"/>
    <w:rsid w:val="006C5750"/>
    <w:rsid w:val="006C58E4"/>
    <w:rsid w:val="006C5DF9"/>
    <w:rsid w:val="006C605C"/>
    <w:rsid w:val="006C6935"/>
    <w:rsid w:val="006C6C37"/>
    <w:rsid w:val="006C6C84"/>
    <w:rsid w:val="006C76C5"/>
    <w:rsid w:val="006C78D1"/>
    <w:rsid w:val="006C7DAA"/>
    <w:rsid w:val="006D009E"/>
    <w:rsid w:val="006D04AE"/>
    <w:rsid w:val="006D0FA8"/>
    <w:rsid w:val="006D135A"/>
    <w:rsid w:val="006D13B5"/>
    <w:rsid w:val="006D16BF"/>
    <w:rsid w:val="006D1806"/>
    <w:rsid w:val="006D199C"/>
    <w:rsid w:val="006D1C1B"/>
    <w:rsid w:val="006D249A"/>
    <w:rsid w:val="006D276F"/>
    <w:rsid w:val="006D2AA2"/>
    <w:rsid w:val="006D3201"/>
    <w:rsid w:val="006D3330"/>
    <w:rsid w:val="006D34ED"/>
    <w:rsid w:val="006D381D"/>
    <w:rsid w:val="006D3A92"/>
    <w:rsid w:val="006D40F5"/>
    <w:rsid w:val="006D4368"/>
    <w:rsid w:val="006D45A9"/>
    <w:rsid w:val="006D4934"/>
    <w:rsid w:val="006D4CF5"/>
    <w:rsid w:val="006D51BB"/>
    <w:rsid w:val="006D54B9"/>
    <w:rsid w:val="006D5B3B"/>
    <w:rsid w:val="006D6337"/>
    <w:rsid w:val="006D6922"/>
    <w:rsid w:val="006D71D2"/>
    <w:rsid w:val="006D75B8"/>
    <w:rsid w:val="006D771F"/>
    <w:rsid w:val="006D7845"/>
    <w:rsid w:val="006D79CF"/>
    <w:rsid w:val="006D7B7C"/>
    <w:rsid w:val="006E0AC1"/>
    <w:rsid w:val="006E185B"/>
    <w:rsid w:val="006E1AF8"/>
    <w:rsid w:val="006E2D32"/>
    <w:rsid w:val="006E317B"/>
    <w:rsid w:val="006E3EE3"/>
    <w:rsid w:val="006E3F62"/>
    <w:rsid w:val="006E4281"/>
    <w:rsid w:val="006E489C"/>
    <w:rsid w:val="006E4916"/>
    <w:rsid w:val="006E49C5"/>
    <w:rsid w:val="006E49CE"/>
    <w:rsid w:val="006E4C06"/>
    <w:rsid w:val="006E4CF1"/>
    <w:rsid w:val="006E53AB"/>
    <w:rsid w:val="006E543C"/>
    <w:rsid w:val="006E5D8E"/>
    <w:rsid w:val="006E74F3"/>
    <w:rsid w:val="006E770F"/>
    <w:rsid w:val="006E784B"/>
    <w:rsid w:val="006E7D1C"/>
    <w:rsid w:val="006E7D1D"/>
    <w:rsid w:val="006F009A"/>
    <w:rsid w:val="006F0C91"/>
    <w:rsid w:val="006F17E6"/>
    <w:rsid w:val="006F1860"/>
    <w:rsid w:val="006F1D07"/>
    <w:rsid w:val="006F3AFB"/>
    <w:rsid w:val="006F3BD5"/>
    <w:rsid w:val="006F3F55"/>
    <w:rsid w:val="006F443E"/>
    <w:rsid w:val="006F4987"/>
    <w:rsid w:val="006F49A1"/>
    <w:rsid w:val="006F5593"/>
    <w:rsid w:val="006F559D"/>
    <w:rsid w:val="006F5AF4"/>
    <w:rsid w:val="006F5CC8"/>
    <w:rsid w:val="006F645E"/>
    <w:rsid w:val="006F68E3"/>
    <w:rsid w:val="006F6A16"/>
    <w:rsid w:val="006F6BF0"/>
    <w:rsid w:val="006F6DF5"/>
    <w:rsid w:val="006F75EF"/>
    <w:rsid w:val="006F75F9"/>
    <w:rsid w:val="006F7BCE"/>
    <w:rsid w:val="006F7C0E"/>
    <w:rsid w:val="0070034A"/>
    <w:rsid w:val="007020B7"/>
    <w:rsid w:val="007025AE"/>
    <w:rsid w:val="00702C0F"/>
    <w:rsid w:val="00702CB2"/>
    <w:rsid w:val="00702E64"/>
    <w:rsid w:val="00703961"/>
    <w:rsid w:val="00703F5C"/>
    <w:rsid w:val="0070418E"/>
    <w:rsid w:val="00704BD9"/>
    <w:rsid w:val="00704CD1"/>
    <w:rsid w:val="0070531A"/>
    <w:rsid w:val="007057F8"/>
    <w:rsid w:val="0070580F"/>
    <w:rsid w:val="00705D42"/>
    <w:rsid w:val="00705E21"/>
    <w:rsid w:val="007060AE"/>
    <w:rsid w:val="00706310"/>
    <w:rsid w:val="007069D9"/>
    <w:rsid w:val="00707169"/>
    <w:rsid w:val="00710187"/>
    <w:rsid w:val="007101F6"/>
    <w:rsid w:val="007124B7"/>
    <w:rsid w:val="00712E99"/>
    <w:rsid w:val="00712EF9"/>
    <w:rsid w:val="00713119"/>
    <w:rsid w:val="00713325"/>
    <w:rsid w:val="00713488"/>
    <w:rsid w:val="00713711"/>
    <w:rsid w:val="0071418F"/>
    <w:rsid w:val="00714257"/>
    <w:rsid w:val="007142D0"/>
    <w:rsid w:val="0071497A"/>
    <w:rsid w:val="00714E95"/>
    <w:rsid w:val="00714F48"/>
    <w:rsid w:val="00715427"/>
    <w:rsid w:val="00716A4B"/>
    <w:rsid w:val="00716C60"/>
    <w:rsid w:val="00716E89"/>
    <w:rsid w:val="0071720C"/>
    <w:rsid w:val="00717B6F"/>
    <w:rsid w:val="00717DD9"/>
    <w:rsid w:val="00720396"/>
    <w:rsid w:val="007204D8"/>
    <w:rsid w:val="0072080A"/>
    <w:rsid w:val="00720895"/>
    <w:rsid w:val="00720BD8"/>
    <w:rsid w:val="00720C27"/>
    <w:rsid w:val="00720F74"/>
    <w:rsid w:val="0072132B"/>
    <w:rsid w:val="00721509"/>
    <w:rsid w:val="0072173D"/>
    <w:rsid w:val="00721A65"/>
    <w:rsid w:val="007225CD"/>
    <w:rsid w:val="007227E5"/>
    <w:rsid w:val="00722A1B"/>
    <w:rsid w:val="007232B8"/>
    <w:rsid w:val="00723B9B"/>
    <w:rsid w:val="00724198"/>
    <w:rsid w:val="00724B0E"/>
    <w:rsid w:val="00724C19"/>
    <w:rsid w:val="00725044"/>
    <w:rsid w:val="00725795"/>
    <w:rsid w:val="0072633F"/>
    <w:rsid w:val="007263D8"/>
    <w:rsid w:val="007275BC"/>
    <w:rsid w:val="00727B55"/>
    <w:rsid w:val="00730663"/>
    <w:rsid w:val="007318EF"/>
    <w:rsid w:val="00731B29"/>
    <w:rsid w:val="007323C5"/>
    <w:rsid w:val="0073310C"/>
    <w:rsid w:val="00733E65"/>
    <w:rsid w:val="0073423C"/>
    <w:rsid w:val="00734BED"/>
    <w:rsid w:val="00734D32"/>
    <w:rsid w:val="00735F27"/>
    <w:rsid w:val="007363A3"/>
    <w:rsid w:val="007364CE"/>
    <w:rsid w:val="007365A8"/>
    <w:rsid w:val="00736619"/>
    <w:rsid w:val="00736CBC"/>
    <w:rsid w:val="00736DFD"/>
    <w:rsid w:val="00737365"/>
    <w:rsid w:val="007373C6"/>
    <w:rsid w:val="00737D67"/>
    <w:rsid w:val="007400B6"/>
    <w:rsid w:val="007401AE"/>
    <w:rsid w:val="007405AF"/>
    <w:rsid w:val="007409BA"/>
    <w:rsid w:val="007414C8"/>
    <w:rsid w:val="00741F50"/>
    <w:rsid w:val="007420ED"/>
    <w:rsid w:val="00742597"/>
    <w:rsid w:val="00742CE1"/>
    <w:rsid w:val="007430D8"/>
    <w:rsid w:val="007433FC"/>
    <w:rsid w:val="0074379E"/>
    <w:rsid w:val="00743A8A"/>
    <w:rsid w:val="00743AF8"/>
    <w:rsid w:val="00744588"/>
    <w:rsid w:val="00744775"/>
    <w:rsid w:val="00744CC0"/>
    <w:rsid w:val="00744ECF"/>
    <w:rsid w:val="00744EEE"/>
    <w:rsid w:val="00745032"/>
    <w:rsid w:val="007451FC"/>
    <w:rsid w:val="00746491"/>
    <w:rsid w:val="007465A8"/>
    <w:rsid w:val="00746815"/>
    <w:rsid w:val="00746B23"/>
    <w:rsid w:val="007476E7"/>
    <w:rsid w:val="00747A29"/>
    <w:rsid w:val="00747C84"/>
    <w:rsid w:val="00747C8C"/>
    <w:rsid w:val="00747CD4"/>
    <w:rsid w:val="00747F86"/>
    <w:rsid w:val="00750319"/>
    <w:rsid w:val="0075031D"/>
    <w:rsid w:val="00750490"/>
    <w:rsid w:val="007507E2"/>
    <w:rsid w:val="00750961"/>
    <w:rsid w:val="00750A2E"/>
    <w:rsid w:val="00750C09"/>
    <w:rsid w:val="00751502"/>
    <w:rsid w:val="0075160A"/>
    <w:rsid w:val="007519D3"/>
    <w:rsid w:val="00751AA3"/>
    <w:rsid w:val="00752084"/>
    <w:rsid w:val="007521A2"/>
    <w:rsid w:val="00752700"/>
    <w:rsid w:val="00752BCE"/>
    <w:rsid w:val="00752C8B"/>
    <w:rsid w:val="00753787"/>
    <w:rsid w:val="007537C0"/>
    <w:rsid w:val="00753AA9"/>
    <w:rsid w:val="00753FB2"/>
    <w:rsid w:val="00754307"/>
    <w:rsid w:val="00755B52"/>
    <w:rsid w:val="00755D48"/>
    <w:rsid w:val="00755F6D"/>
    <w:rsid w:val="007563F7"/>
    <w:rsid w:val="00756415"/>
    <w:rsid w:val="007575EE"/>
    <w:rsid w:val="00757BF9"/>
    <w:rsid w:val="0076057A"/>
    <w:rsid w:val="00761012"/>
    <w:rsid w:val="00761260"/>
    <w:rsid w:val="00761869"/>
    <w:rsid w:val="00762369"/>
    <w:rsid w:val="00763802"/>
    <w:rsid w:val="00763FAE"/>
    <w:rsid w:val="00764758"/>
    <w:rsid w:val="00764AAF"/>
    <w:rsid w:val="00764DE8"/>
    <w:rsid w:val="007650A8"/>
    <w:rsid w:val="007652E0"/>
    <w:rsid w:val="00765301"/>
    <w:rsid w:val="00765671"/>
    <w:rsid w:val="00765AD0"/>
    <w:rsid w:val="00765B31"/>
    <w:rsid w:val="00765D4C"/>
    <w:rsid w:val="00766AE4"/>
    <w:rsid w:val="00767578"/>
    <w:rsid w:val="00770369"/>
    <w:rsid w:val="007703C9"/>
    <w:rsid w:val="0077078F"/>
    <w:rsid w:val="0077090B"/>
    <w:rsid w:val="00770D9A"/>
    <w:rsid w:val="00770E50"/>
    <w:rsid w:val="0077158D"/>
    <w:rsid w:val="00771AB7"/>
    <w:rsid w:val="00771AF2"/>
    <w:rsid w:val="00771E06"/>
    <w:rsid w:val="007721A2"/>
    <w:rsid w:val="007721CF"/>
    <w:rsid w:val="00772519"/>
    <w:rsid w:val="0077256C"/>
    <w:rsid w:val="007728E8"/>
    <w:rsid w:val="00773450"/>
    <w:rsid w:val="007737E1"/>
    <w:rsid w:val="00774868"/>
    <w:rsid w:val="00774A52"/>
    <w:rsid w:val="0077520F"/>
    <w:rsid w:val="0077530E"/>
    <w:rsid w:val="00775D80"/>
    <w:rsid w:val="007765B5"/>
    <w:rsid w:val="007766AE"/>
    <w:rsid w:val="00776E40"/>
    <w:rsid w:val="00776F64"/>
    <w:rsid w:val="0077757B"/>
    <w:rsid w:val="007776A6"/>
    <w:rsid w:val="00777D49"/>
    <w:rsid w:val="00777E7E"/>
    <w:rsid w:val="0078001A"/>
    <w:rsid w:val="007801DB"/>
    <w:rsid w:val="00780714"/>
    <w:rsid w:val="0078071B"/>
    <w:rsid w:val="00780C93"/>
    <w:rsid w:val="00781932"/>
    <w:rsid w:val="00781B98"/>
    <w:rsid w:val="00781F92"/>
    <w:rsid w:val="0078254F"/>
    <w:rsid w:val="00782597"/>
    <w:rsid w:val="00782636"/>
    <w:rsid w:val="00782C52"/>
    <w:rsid w:val="00782CA5"/>
    <w:rsid w:val="007830EB"/>
    <w:rsid w:val="00783BF6"/>
    <w:rsid w:val="00783FC9"/>
    <w:rsid w:val="007842A8"/>
    <w:rsid w:val="007844BA"/>
    <w:rsid w:val="0078473B"/>
    <w:rsid w:val="0078476F"/>
    <w:rsid w:val="0078530F"/>
    <w:rsid w:val="00785700"/>
    <w:rsid w:val="007859F9"/>
    <w:rsid w:val="00786263"/>
    <w:rsid w:val="007862FD"/>
    <w:rsid w:val="007865BC"/>
    <w:rsid w:val="00786BF9"/>
    <w:rsid w:val="0078760B"/>
    <w:rsid w:val="00787DCA"/>
    <w:rsid w:val="0079008B"/>
    <w:rsid w:val="0079037F"/>
    <w:rsid w:val="00790414"/>
    <w:rsid w:val="0079042A"/>
    <w:rsid w:val="007904D2"/>
    <w:rsid w:val="007905F1"/>
    <w:rsid w:val="007906A2"/>
    <w:rsid w:val="007913A4"/>
    <w:rsid w:val="007920C8"/>
    <w:rsid w:val="007923B3"/>
    <w:rsid w:val="00792534"/>
    <w:rsid w:val="0079287F"/>
    <w:rsid w:val="00793613"/>
    <w:rsid w:val="00793721"/>
    <w:rsid w:val="007949C1"/>
    <w:rsid w:val="00794F09"/>
    <w:rsid w:val="00794F7D"/>
    <w:rsid w:val="0079515E"/>
    <w:rsid w:val="0079519A"/>
    <w:rsid w:val="007952D6"/>
    <w:rsid w:val="00795884"/>
    <w:rsid w:val="00796B4B"/>
    <w:rsid w:val="00796C80"/>
    <w:rsid w:val="00796DB6"/>
    <w:rsid w:val="007973D9"/>
    <w:rsid w:val="00797BE7"/>
    <w:rsid w:val="007A07A8"/>
    <w:rsid w:val="007A09E0"/>
    <w:rsid w:val="007A0B37"/>
    <w:rsid w:val="007A0CF7"/>
    <w:rsid w:val="007A1406"/>
    <w:rsid w:val="007A19E5"/>
    <w:rsid w:val="007A1B95"/>
    <w:rsid w:val="007A1D7C"/>
    <w:rsid w:val="007A1E50"/>
    <w:rsid w:val="007A1ED5"/>
    <w:rsid w:val="007A23AB"/>
    <w:rsid w:val="007A2671"/>
    <w:rsid w:val="007A27A4"/>
    <w:rsid w:val="007A2B08"/>
    <w:rsid w:val="007A2B54"/>
    <w:rsid w:val="007A2B80"/>
    <w:rsid w:val="007A2E1B"/>
    <w:rsid w:val="007A300E"/>
    <w:rsid w:val="007A344B"/>
    <w:rsid w:val="007A3AA7"/>
    <w:rsid w:val="007A3BF3"/>
    <w:rsid w:val="007A569B"/>
    <w:rsid w:val="007A5F31"/>
    <w:rsid w:val="007A660B"/>
    <w:rsid w:val="007A6EA2"/>
    <w:rsid w:val="007A72A3"/>
    <w:rsid w:val="007A7746"/>
    <w:rsid w:val="007B0B1A"/>
    <w:rsid w:val="007B0F4B"/>
    <w:rsid w:val="007B0FC5"/>
    <w:rsid w:val="007B13EC"/>
    <w:rsid w:val="007B1CB5"/>
    <w:rsid w:val="007B20BB"/>
    <w:rsid w:val="007B256B"/>
    <w:rsid w:val="007B301D"/>
    <w:rsid w:val="007B322B"/>
    <w:rsid w:val="007B3C86"/>
    <w:rsid w:val="007B4025"/>
    <w:rsid w:val="007B435D"/>
    <w:rsid w:val="007B47C9"/>
    <w:rsid w:val="007B4979"/>
    <w:rsid w:val="007B4C38"/>
    <w:rsid w:val="007B5A01"/>
    <w:rsid w:val="007B5AEC"/>
    <w:rsid w:val="007B60D6"/>
    <w:rsid w:val="007B63EF"/>
    <w:rsid w:val="007B6A68"/>
    <w:rsid w:val="007B78CE"/>
    <w:rsid w:val="007B7BF8"/>
    <w:rsid w:val="007B7EFE"/>
    <w:rsid w:val="007C0010"/>
    <w:rsid w:val="007C0507"/>
    <w:rsid w:val="007C0CF8"/>
    <w:rsid w:val="007C10B1"/>
    <w:rsid w:val="007C12BD"/>
    <w:rsid w:val="007C139A"/>
    <w:rsid w:val="007C13D4"/>
    <w:rsid w:val="007C174C"/>
    <w:rsid w:val="007C1C10"/>
    <w:rsid w:val="007C2215"/>
    <w:rsid w:val="007C25D8"/>
    <w:rsid w:val="007C2948"/>
    <w:rsid w:val="007C2CC7"/>
    <w:rsid w:val="007C2FFE"/>
    <w:rsid w:val="007C3091"/>
    <w:rsid w:val="007C3695"/>
    <w:rsid w:val="007C3C16"/>
    <w:rsid w:val="007C3C59"/>
    <w:rsid w:val="007C492F"/>
    <w:rsid w:val="007C517F"/>
    <w:rsid w:val="007C5793"/>
    <w:rsid w:val="007C584D"/>
    <w:rsid w:val="007C5EB9"/>
    <w:rsid w:val="007C5F21"/>
    <w:rsid w:val="007C6514"/>
    <w:rsid w:val="007C665B"/>
    <w:rsid w:val="007C6D23"/>
    <w:rsid w:val="007C6D29"/>
    <w:rsid w:val="007C71B8"/>
    <w:rsid w:val="007D04F7"/>
    <w:rsid w:val="007D0B4F"/>
    <w:rsid w:val="007D0B51"/>
    <w:rsid w:val="007D0FC5"/>
    <w:rsid w:val="007D0FFD"/>
    <w:rsid w:val="007D1764"/>
    <w:rsid w:val="007D19FA"/>
    <w:rsid w:val="007D1B81"/>
    <w:rsid w:val="007D1C27"/>
    <w:rsid w:val="007D1C4E"/>
    <w:rsid w:val="007D1F35"/>
    <w:rsid w:val="007D1F99"/>
    <w:rsid w:val="007D33DD"/>
    <w:rsid w:val="007D3BBD"/>
    <w:rsid w:val="007D41AA"/>
    <w:rsid w:val="007D4277"/>
    <w:rsid w:val="007D4826"/>
    <w:rsid w:val="007D4B06"/>
    <w:rsid w:val="007D4D5C"/>
    <w:rsid w:val="007D4EA2"/>
    <w:rsid w:val="007D505A"/>
    <w:rsid w:val="007D5323"/>
    <w:rsid w:val="007D53F9"/>
    <w:rsid w:val="007D5582"/>
    <w:rsid w:val="007D5675"/>
    <w:rsid w:val="007D579B"/>
    <w:rsid w:val="007D59A7"/>
    <w:rsid w:val="007D5F9B"/>
    <w:rsid w:val="007D6953"/>
    <w:rsid w:val="007D6B53"/>
    <w:rsid w:val="007D6BD4"/>
    <w:rsid w:val="007D6D1D"/>
    <w:rsid w:val="007D6F01"/>
    <w:rsid w:val="007D702E"/>
    <w:rsid w:val="007D75B8"/>
    <w:rsid w:val="007E000D"/>
    <w:rsid w:val="007E0020"/>
    <w:rsid w:val="007E049F"/>
    <w:rsid w:val="007E0667"/>
    <w:rsid w:val="007E069A"/>
    <w:rsid w:val="007E0B5A"/>
    <w:rsid w:val="007E0CFE"/>
    <w:rsid w:val="007E136C"/>
    <w:rsid w:val="007E1DB3"/>
    <w:rsid w:val="007E21FF"/>
    <w:rsid w:val="007E277A"/>
    <w:rsid w:val="007E2D3B"/>
    <w:rsid w:val="007E2DFC"/>
    <w:rsid w:val="007E441C"/>
    <w:rsid w:val="007E47AC"/>
    <w:rsid w:val="007E50D9"/>
    <w:rsid w:val="007E6409"/>
    <w:rsid w:val="007E662D"/>
    <w:rsid w:val="007E6896"/>
    <w:rsid w:val="007E6F04"/>
    <w:rsid w:val="007E6FB9"/>
    <w:rsid w:val="007E78DF"/>
    <w:rsid w:val="007E7A07"/>
    <w:rsid w:val="007E7A6F"/>
    <w:rsid w:val="007E7DA3"/>
    <w:rsid w:val="007F0268"/>
    <w:rsid w:val="007F0528"/>
    <w:rsid w:val="007F0D00"/>
    <w:rsid w:val="007F0E2A"/>
    <w:rsid w:val="007F14A8"/>
    <w:rsid w:val="007F14D5"/>
    <w:rsid w:val="007F1535"/>
    <w:rsid w:val="007F16B8"/>
    <w:rsid w:val="007F17D6"/>
    <w:rsid w:val="007F1B43"/>
    <w:rsid w:val="007F1B95"/>
    <w:rsid w:val="007F1DFC"/>
    <w:rsid w:val="007F1EB8"/>
    <w:rsid w:val="007F1FDA"/>
    <w:rsid w:val="007F2620"/>
    <w:rsid w:val="007F2E51"/>
    <w:rsid w:val="007F2E75"/>
    <w:rsid w:val="007F33A3"/>
    <w:rsid w:val="007F374E"/>
    <w:rsid w:val="007F40FC"/>
    <w:rsid w:val="007F46FE"/>
    <w:rsid w:val="007F4890"/>
    <w:rsid w:val="007F4B0F"/>
    <w:rsid w:val="007F5049"/>
    <w:rsid w:val="007F57DB"/>
    <w:rsid w:val="007F58DF"/>
    <w:rsid w:val="007F5F5F"/>
    <w:rsid w:val="007F6453"/>
    <w:rsid w:val="007F6592"/>
    <w:rsid w:val="007F68E7"/>
    <w:rsid w:val="007F6DDB"/>
    <w:rsid w:val="007F717E"/>
    <w:rsid w:val="007F75AB"/>
    <w:rsid w:val="007F7920"/>
    <w:rsid w:val="007F79BC"/>
    <w:rsid w:val="007F7E54"/>
    <w:rsid w:val="008003F8"/>
    <w:rsid w:val="00800662"/>
    <w:rsid w:val="008014AB"/>
    <w:rsid w:val="00801A2C"/>
    <w:rsid w:val="00801D67"/>
    <w:rsid w:val="008029B7"/>
    <w:rsid w:val="00802A3A"/>
    <w:rsid w:val="00802C8B"/>
    <w:rsid w:val="00802DF3"/>
    <w:rsid w:val="00803055"/>
    <w:rsid w:val="008035C9"/>
    <w:rsid w:val="0080392F"/>
    <w:rsid w:val="00803BD0"/>
    <w:rsid w:val="0080512A"/>
    <w:rsid w:val="00805764"/>
    <w:rsid w:val="00805E34"/>
    <w:rsid w:val="00805F6C"/>
    <w:rsid w:val="0080602C"/>
    <w:rsid w:val="0080618E"/>
    <w:rsid w:val="00806829"/>
    <w:rsid w:val="0080703D"/>
    <w:rsid w:val="00810003"/>
    <w:rsid w:val="008101B1"/>
    <w:rsid w:val="008104A4"/>
    <w:rsid w:val="008104DF"/>
    <w:rsid w:val="00811355"/>
    <w:rsid w:val="00811826"/>
    <w:rsid w:val="0081196F"/>
    <w:rsid w:val="00812110"/>
    <w:rsid w:val="00812E7E"/>
    <w:rsid w:val="0081355D"/>
    <w:rsid w:val="00813A9A"/>
    <w:rsid w:val="00814C5D"/>
    <w:rsid w:val="00814DF1"/>
    <w:rsid w:val="00815313"/>
    <w:rsid w:val="00815689"/>
    <w:rsid w:val="00815CFD"/>
    <w:rsid w:val="008160A0"/>
    <w:rsid w:val="008164F4"/>
    <w:rsid w:val="0081696D"/>
    <w:rsid w:val="00816BDF"/>
    <w:rsid w:val="0081734E"/>
    <w:rsid w:val="0081753B"/>
    <w:rsid w:val="00817DF7"/>
    <w:rsid w:val="008205C1"/>
    <w:rsid w:val="008207C1"/>
    <w:rsid w:val="0082082F"/>
    <w:rsid w:val="008208A0"/>
    <w:rsid w:val="008214FE"/>
    <w:rsid w:val="0082193B"/>
    <w:rsid w:val="008219D3"/>
    <w:rsid w:val="00821F4E"/>
    <w:rsid w:val="008224B8"/>
    <w:rsid w:val="00822740"/>
    <w:rsid w:val="00822E26"/>
    <w:rsid w:val="00823A9C"/>
    <w:rsid w:val="00823DB4"/>
    <w:rsid w:val="0082435E"/>
    <w:rsid w:val="008245F8"/>
    <w:rsid w:val="00824BD0"/>
    <w:rsid w:val="00824E4A"/>
    <w:rsid w:val="0082505F"/>
    <w:rsid w:val="00825954"/>
    <w:rsid w:val="008260D8"/>
    <w:rsid w:val="0082678F"/>
    <w:rsid w:val="008268E4"/>
    <w:rsid w:val="00826A14"/>
    <w:rsid w:val="00826BD5"/>
    <w:rsid w:val="00827457"/>
    <w:rsid w:val="0082761A"/>
    <w:rsid w:val="00827654"/>
    <w:rsid w:val="00827921"/>
    <w:rsid w:val="008279A6"/>
    <w:rsid w:val="00827A9F"/>
    <w:rsid w:val="00830AB0"/>
    <w:rsid w:val="00830DFB"/>
    <w:rsid w:val="00831171"/>
    <w:rsid w:val="00831369"/>
    <w:rsid w:val="00831605"/>
    <w:rsid w:val="008318BC"/>
    <w:rsid w:val="00831D52"/>
    <w:rsid w:val="00832256"/>
    <w:rsid w:val="00832578"/>
    <w:rsid w:val="0083292B"/>
    <w:rsid w:val="00832A56"/>
    <w:rsid w:val="00832CF2"/>
    <w:rsid w:val="00833686"/>
    <w:rsid w:val="00833D77"/>
    <w:rsid w:val="00834558"/>
    <w:rsid w:val="00834996"/>
    <w:rsid w:val="00834CE7"/>
    <w:rsid w:val="0083572B"/>
    <w:rsid w:val="008358A5"/>
    <w:rsid w:val="00835C55"/>
    <w:rsid w:val="00836864"/>
    <w:rsid w:val="00837487"/>
    <w:rsid w:val="00837821"/>
    <w:rsid w:val="008379E9"/>
    <w:rsid w:val="00837CB1"/>
    <w:rsid w:val="00837CBB"/>
    <w:rsid w:val="00837E9A"/>
    <w:rsid w:val="00840552"/>
    <w:rsid w:val="00840762"/>
    <w:rsid w:val="008408A6"/>
    <w:rsid w:val="00840A05"/>
    <w:rsid w:val="00840D47"/>
    <w:rsid w:val="00841C55"/>
    <w:rsid w:val="00842057"/>
    <w:rsid w:val="008420C2"/>
    <w:rsid w:val="0084219D"/>
    <w:rsid w:val="00843249"/>
    <w:rsid w:val="008437D4"/>
    <w:rsid w:val="00843F67"/>
    <w:rsid w:val="00844332"/>
    <w:rsid w:val="008448C6"/>
    <w:rsid w:val="00844C06"/>
    <w:rsid w:val="00844C5C"/>
    <w:rsid w:val="00844DDB"/>
    <w:rsid w:val="00844E12"/>
    <w:rsid w:val="00845552"/>
    <w:rsid w:val="00845859"/>
    <w:rsid w:val="00845E5F"/>
    <w:rsid w:val="0084601E"/>
    <w:rsid w:val="0084687F"/>
    <w:rsid w:val="00846B55"/>
    <w:rsid w:val="00846C75"/>
    <w:rsid w:val="00847076"/>
    <w:rsid w:val="00847B4B"/>
    <w:rsid w:val="00847B78"/>
    <w:rsid w:val="008507E1"/>
    <w:rsid w:val="008508A5"/>
    <w:rsid w:val="008509A5"/>
    <w:rsid w:val="00851101"/>
    <w:rsid w:val="0085127E"/>
    <w:rsid w:val="0085166D"/>
    <w:rsid w:val="00851B0F"/>
    <w:rsid w:val="008521F9"/>
    <w:rsid w:val="00852473"/>
    <w:rsid w:val="008527C3"/>
    <w:rsid w:val="00852DE7"/>
    <w:rsid w:val="00853AFB"/>
    <w:rsid w:val="00854202"/>
    <w:rsid w:val="00854971"/>
    <w:rsid w:val="00854B97"/>
    <w:rsid w:val="00854C5C"/>
    <w:rsid w:val="00854E4F"/>
    <w:rsid w:val="0085515C"/>
    <w:rsid w:val="008557D4"/>
    <w:rsid w:val="00855F23"/>
    <w:rsid w:val="008560E2"/>
    <w:rsid w:val="00856328"/>
    <w:rsid w:val="008566D8"/>
    <w:rsid w:val="00856E26"/>
    <w:rsid w:val="008570A2"/>
    <w:rsid w:val="00857542"/>
    <w:rsid w:val="0085762F"/>
    <w:rsid w:val="00857C0A"/>
    <w:rsid w:val="00857C23"/>
    <w:rsid w:val="0086098C"/>
    <w:rsid w:val="00861168"/>
    <w:rsid w:val="008616B5"/>
    <w:rsid w:val="00861BFA"/>
    <w:rsid w:val="00862147"/>
    <w:rsid w:val="00862180"/>
    <w:rsid w:val="008623DC"/>
    <w:rsid w:val="00862679"/>
    <w:rsid w:val="00862E2F"/>
    <w:rsid w:val="00862E8E"/>
    <w:rsid w:val="00863196"/>
    <w:rsid w:val="00863D83"/>
    <w:rsid w:val="00863DED"/>
    <w:rsid w:val="00864052"/>
    <w:rsid w:val="00864E09"/>
    <w:rsid w:val="00865018"/>
    <w:rsid w:val="0086521E"/>
    <w:rsid w:val="0086531F"/>
    <w:rsid w:val="0086598D"/>
    <w:rsid w:val="00865D74"/>
    <w:rsid w:val="00865F4B"/>
    <w:rsid w:val="00866A55"/>
    <w:rsid w:val="00867118"/>
    <w:rsid w:val="00867943"/>
    <w:rsid w:val="00867AA1"/>
    <w:rsid w:val="00867E1B"/>
    <w:rsid w:val="0087085F"/>
    <w:rsid w:val="00870C7E"/>
    <w:rsid w:val="00871452"/>
    <w:rsid w:val="008715A2"/>
    <w:rsid w:val="00871CA5"/>
    <w:rsid w:val="0087230E"/>
    <w:rsid w:val="008733A9"/>
    <w:rsid w:val="00874540"/>
    <w:rsid w:val="00874595"/>
    <w:rsid w:val="00874F4C"/>
    <w:rsid w:val="00875DE9"/>
    <w:rsid w:val="00875E20"/>
    <w:rsid w:val="00875FF8"/>
    <w:rsid w:val="0087612F"/>
    <w:rsid w:val="00876946"/>
    <w:rsid w:val="00876D2B"/>
    <w:rsid w:val="00876F02"/>
    <w:rsid w:val="00877031"/>
    <w:rsid w:val="00877882"/>
    <w:rsid w:val="00880429"/>
    <w:rsid w:val="00880E19"/>
    <w:rsid w:val="00881158"/>
    <w:rsid w:val="00881259"/>
    <w:rsid w:val="0088179A"/>
    <w:rsid w:val="00881CBF"/>
    <w:rsid w:val="00881EA5"/>
    <w:rsid w:val="00882079"/>
    <w:rsid w:val="008823CD"/>
    <w:rsid w:val="00882683"/>
    <w:rsid w:val="008827B1"/>
    <w:rsid w:val="0088373F"/>
    <w:rsid w:val="008838E5"/>
    <w:rsid w:val="008848D2"/>
    <w:rsid w:val="00884AE3"/>
    <w:rsid w:val="00884C5F"/>
    <w:rsid w:val="00884EC8"/>
    <w:rsid w:val="008850CD"/>
    <w:rsid w:val="008851C9"/>
    <w:rsid w:val="008854BA"/>
    <w:rsid w:val="00885609"/>
    <w:rsid w:val="00885681"/>
    <w:rsid w:val="00885DF4"/>
    <w:rsid w:val="00885ED3"/>
    <w:rsid w:val="00886799"/>
    <w:rsid w:val="008871D3"/>
    <w:rsid w:val="00887396"/>
    <w:rsid w:val="00887BC4"/>
    <w:rsid w:val="00887DB1"/>
    <w:rsid w:val="00887E93"/>
    <w:rsid w:val="008901E7"/>
    <w:rsid w:val="00890910"/>
    <w:rsid w:val="00890D84"/>
    <w:rsid w:val="00891843"/>
    <w:rsid w:val="00891860"/>
    <w:rsid w:val="00892206"/>
    <w:rsid w:val="008927FB"/>
    <w:rsid w:val="00892D43"/>
    <w:rsid w:val="00892EEC"/>
    <w:rsid w:val="00892FF4"/>
    <w:rsid w:val="00893041"/>
    <w:rsid w:val="008936F2"/>
    <w:rsid w:val="00894516"/>
    <w:rsid w:val="00894813"/>
    <w:rsid w:val="0089529E"/>
    <w:rsid w:val="008952EF"/>
    <w:rsid w:val="00895876"/>
    <w:rsid w:val="00895DE2"/>
    <w:rsid w:val="00895F84"/>
    <w:rsid w:val="00895FC5"/>
    <w:rsid w:val="0089604E"/>
    <w:rsid w:val="008962E2"/>
    <w:rsid w:val="0089652D"/>
    <w:rsid w:val="00896588"/>
    <w:rsid w:val="008967E8"/>
    <w:rsid w:val="00896958"/>
    <w:rsid w:val="00897101"/>
    <w:rsid w:val="00897219"/>
    <w:rsid w:val="008A1351"/>
    <w:rsid w:val="008A13F1"/>
    <w:rsid w:val="008A1514"/>
    <w:rsid w:val="008A16C9"/>
    <w:rsid w:val="008A1A16"/>
    <w:rsid w:val="008A1B36"/>
    <w:rsid w:val="008A1D87"/>
    <w:rsid w:val="008A251D"/>
    <w:rsid w:val="008A2A0A"/>
    <w:rsid w:val="008A2AAE"/>
    <w:rsid w:val="008A2B7A"/>
    <w:rsid w:val="008A2C89"/>
    <w:rsid w:val="008A3EC4"/>
    <w:rsid w:val="008A3EF3"/>
    <w:rsid w:val="008A43D3"/>
    <w:rsid w:val="008A4C44"/>
    <w:rsid w:val="008A4C6E"/>
    <w:rsid w:val="008A4ECA"/>
    <w:rsid w:val="008A50EA"/>
    <w:rsid w:val="008A54BB"/>
    <w:rsid w:val="008A562C"/>
    <w:rsid w:val="008A56E0"/>
    <w:rsid w:val="008A59F4"/>
    <w:rsid w:val="008A5A52"/>
    <w:rsid w:val="008A5ED9"/>
    <w:rsid w:val="008A6557"/>
    <w:rsid w:val="008A65D9"/>
    <w:rsid w:val="008A6B3C"/>
    <w:rsid w:val="008A7BF2"/>
    <w:rsid w:val="008A7D33"/>
    <w:rsid w:val="008A7FCB"/>
    <w:rsid w:val="008A7FEB"/>
    <w:rsid w:val="008B012D"/>
    <w:rsid w:val="008B033D"/>
    <w:rsid w:val="008B0CCC"/>
    <w:rsid w:val="008B0E3B"/>
    <w:rsid w:val="008B0F34"/>
    <w:rsid w:val="008B0FE1"/>
    <w:rsid w:val="008B1253"/>
    <w:rsid w:val="008B125E"/>
    <w:rsid w:val="008B1643"/>
    <w:rsid w:val="008B167E"/>
    <w:rsid w:val="008B1A07"/>
    <w:rsid w:val="008B1F38"/>
    <w:rsid w:val="008B1F57"/>
    <w:rsid w:val="008B20CD"/>
    <w:rsid w:val="008B2492"/>
    <w:rsid w:val="008B2B36"/>
    <w:rsid w:val="008B2BD9"/>
    <w:rsid w:val="008B2BE6"/>
    <w:rsid w:val="008B3266"/>
    <w:rsid w:val="008B3BBA"/>
    <w:rsid w:val="008B3F9D"/>
    <w:rsid w:val="008B3FED"/>
    <w:rsid w:val="008B408A"/>
    <w:rsid w:val="008B4223"/>
    <w:rsid w:val="008B46F8"/>
    <w:rsid w:val="008B4A08"/>
    <w:rsid w:val="008B4BE1"/>
    <w:rsid w:val="008B4D8A"/>
    <w:rsid w:val="008B5675"/>
    <w:rsid w:val="008B6649"/>
    <w:rsid w:val="008B6A9E"/>
    <w:rsid w:val="008B6DB9"/>
    <w:rsid w:val="008B717B"/>
    <w:rsid w:val="008C00FC"/>
    <w:rsid w:val="008C067C"/>
    <w:rsid w:val="008C086A"/>
    <w:rsid w:val="008C093E"/>
    <w:rsid w:val="008C0C08"/>
    <w:rsid w:val="008C1256"/>
    <w:rsid w:val="008C153C"/>
    <w:rsid w:val="008C15DE"/>
    <w:rsid w:val="008C1BEA"/>
    <w:rsid w:val="008C21DF"/>
    <w:rsid w:val="008C2271"/>
    <w:rsid w:val="008C2639"/>
    <w:rsid w:val="008C27B8"/>
    <w:rsid w:val="008C2C6C"/>
    <w:rsid w:val="008C2C7B"/>
    <w:rsid w:val="008C2D15"/>
    <w:rsid w:val="008C35B1"/>
    <w:rsid w:val="008C35FC"/>
    <w:rsid w:val="008C3975"/>
    <w:rsid w:val="008C3BCF"/>
    <w:rsid w:val="008C3CC0"/>
    <w:rsid w:val="008C43EB"/>
    <w:rsid w:val="008C43F6"/>
    <w:rsid w:val="008C50B7"/>
    <w:rsid w:val="008C51DE"/>
    <w:rsid w:val="008C57D5"/>
    <w:rsid w:val="008C58AC"/>
    <w:rsid w:val="008C5B01"/>
    <w:rsid w:val="008C654C"/>
    <w:rsid w:val="008C6673"/>
    <w:rsid w:val="008C691A"/>
    <w:rsid w:val="008C6F8B"/>
    <w:rsid w:val="008C71CC"/>
    <w:rsid w:val="008C7693"/>
    <w:rsid w:val="008C7E3E"/>
    <w:rsid w:val="008D0168"/>
    <w:rsid w:val="008D01EE"/>
    <w:rsid w:val="008D0539"/>
    <w:rsid w:val="008D07D5"/>
    <w:rsid w:val="008D0ABE"/>
    <w:rsid w:val="008D0C1B"/>
    <w:rsid w:val="008D0C92"/>
    <w:rsid w:val="008D0E03"/>
    <w:rsid w:val="008D0F23"/>
    <w:rsid w:val="008D198E"/>
    <w:rsid w:val="008D2337"/>
    <w:rsid w:val="008D31F5"/>
    <w:rsid w:val="008D32DA"/>
    <w:rsid w:val="008D330C"/>
    <w:rsid w:val="008D33D9"/>
    <w:rsid w:val="008D3491"/>
    <w:rsid w:val="008D3C60"/>
    <w:rsid w:val="008D44EA"/>
    <w:rsid w:val="008D4C53"/>
    <w:rsid w:val="008D507A"/>
    <w:rsid w:val="008D51D5"/>
    <w:rsid w:val="008D5BA6"/>
    <w:rsid w:val="008D663B"/>
    <w:rsid w:val="008D66F3"/>
    <w:rsid w:val="008D6FF6"/>
    <w:rsid w:val="008D70DD"/>
    <w:rsid w:val="008D79FD"/>
    <w:rsid w:val="008E00AB"/>
    <w:rsid w:val="008E07BB"/>
    <w:rsid w:val="008E07DE"/>
    <w:rsid w:val="008E0A97"/>
    <w:rsid w:val="008E0AC0"/>
    <w:rsid w:val="008E0D17"/>
    <w:rsid w:val="008E148D"/>
    <w:rsid w:val="008E17D6"/>
    <w:rsid w:val="008E1D60"/>
    <w:rsid w:val="008E207F"/>
    <w:rsid w:val="008E2536"/>
    <w:rsid w:val="008E2707"/>
    <w:rsid w:val="008E2B82"/>
    <w:rsid w:val="008E30E4"/>
    <w:rsid w:val="008E32D9"/>
    <w:rsid w:val="008E33F9"/>
    <w:rsid w:val="008E351C"/>
    <w:rsid w:val="008E36B7"/>
    <w:rsid w:val="008E3CE1"/>
    <w:rsid w:val="008E40E0"/>
    <w:rsid w:val="008E43B5"/>
    <w:rsid w:val="008E4438"/>
    <w:rsid w:val="008E44E7"/>
    <w:rsid w:val="008E4658"/>
    <w:rsid w:val="008E4D12"/>
    <w:rsid w:val="008E5212"/>
    <w:rsid w:val="008E55E0"/>
    <w:rsid w:val="008E69A4"/>
    <w:rsid w:val="008E7799"/>
    <w:rsid w:val="008F0143"/>
    <w:rsid w:val="008F02CF"/>
    <w:rsid w:val="008F02F5"/>
    <w:rsid w:val="008F0450"/>
    <w:rsid w:val="008F093E"/>
    <w:rsid w:val="008F0E6E"/>
    <w:rsid w:val="008F158D"/>
    <w:rsid w:val="008F2645"/>
    <w:rsid w:val="008F298C"/>
    <w:rsid w:val="008F3178"/>
    <w:rsid w:val="008F31DC"/>
    <w:rsid w:val="008F35DB"/>
    <w:rsid w:val="008F39B3"/>
    <w:rsid w:val="008F3C87"/>
    <w:rsid w:val="008F3C93"/>
    <w:rsid w:val="008F4E15"/>
    <w:rsid w:val="008F4F25"/>
    <w:rsid w:val="008F5118"/>
    <w:rsid w:val="008F5221"/>
    <w:rsid w:val="008F5A26"/>
    <w:rsid w:val="008F5FDF"/>
    <w:rsid w:val="008F644A"/>
    <w:rsid w:val="008F64A8"/>
    <w:rsid w:val="008F757E"/>
    <w:rsid w:val="009000FF"/>
    <w:rsid w:val="0090029A"/>
    <w:rsid w:val="00900467"/>
    <w:rsid w:val="00900531"/>
    <w:rsid w:val="00900E9E"/>
    <w:rsid w:val="00901A1B"/>
    <w:rsid w:val="00901BF9"/>
    <w:rsid w:val="00901C6D"/>
    <w:rsid w:val="00902313"/>
    <w:rsid w:val="00902A6B"/>
    <w:rsid w:val="00902BDF"/>
    <w:rsid w:val="009030B6"/>
    <w:rsid w:val="009031D1"/>
    <w:rsid w:val="00903E45"/>
    <w:rsid w:val="00904188"/>
    <w:rsid w:val="00904290"/>
    <w:rsid w:val="009051F1"/>
    <w:rsid w:val="009054E2"/>
    <w:rsid w:val="00905686"/>
    <w:rsid w:val="009057E4"/>
    <w:rsid w:val="009058BD"/>
    <w:rsid w:val="00905A50"/>
    <w:rsid w:val="009062FD"/>
    <w:rsid w:val="00906540"/>
    <w:rsid w:val="009069F6"/>
    <w:rsid w:val="00906DBB"/>
    <w:rsid w:val="0090791F"/>
    <w:rsid w:val="00907B0B"/>
    <w:rsid w:val="0091087D"/>
    <w:rsid w:val="00911270"/>
    <w:rsid w:val="009114BA"/>
    <w:rsid w:val="0091162A"/>
    <w:rsid w:val="00911D61"/>
    <w:rsid w:val="00911E48"/>
    <w:rsid w:val="009125E6"/>
    <w:rsid w:val="0091310C"/>
    <w:rsid w:val="00913146"/>
    <w:rsid w:val="00913676"/>
    <w:rsid w:val="0091399D"/>
    <w:rsid w:val="00913A7D"/>
    <w:rsid w:val="00914334"/>
    <w:rsid w:val="0091466B"/>
    <w:rsid w:val="00914AFF"/>
    <w:rsid w:val="0091571A"/>
    <w:rsid w:val="00915B70"/>
    <w:rsid w:val="009162B6"/>
    <w:rsid w:val="00916816"/>
    <w:rsid w:val="00916E12"/>
    <w:rsid w:val="00917151"/>
    <w:rsid w:val="009172B9"/>
    <w:rsid w:val="0091731F"/>
    <w:rsid w:val="00917605"/>
    <w:rsid w:val="009205BB"/>
    <w:rsid w:val="0092093A"/>
    <w:rsid w:val="00921380"/>
    <w:rsid w:val="00921628"/>
    <w:rsid w:val="009219B7"/>
    <w:rsid w:val="0092227E"/>
    <w:rsid w:val="0092228A"/>
    <w:rsid w:val="009225D5"/>
    <w:rsid w:val="00922A2A"/>
    <w:rsid w:val="00922DA6"/>
    <w:rsid w:val="00922F1A"/>
    <w:rsid w:val="00922FBE"/>
    <w:rsid w:val="00923117"/>
    <w:rsid w:val="00923180"/>
    <w:rsid w:val="00923A44"/>
    <w:rsid w:val="00923F0B"/>
    <w:rsid w:val="0092411E"/>
    <w:rsid w:val="00924401"/>
    <w:rsid w:val="009245D3"/>
    <w:rsid w:val="00925174"/>
    <w:rsid w:val="00925675"/>
    <w:rsid w:val="00925A11"/>
    <w:rsid w:val="00925B34"/>
    <w:rsid w:val="00925BFA"/>
    <w:rsid w:val="00925C9F"/>
    <w:rsid w:val="0092694A"/>
    <w:rsid w:val="009269AE"/>
    <w:rsid w:val="009273C5"/>
    <w:rsid w:val="00927FF4"/>
    <w:rsid w:val="009300B9"/>
    <w:rsid w:val="009305E5"/>
    <w:rsid w:val="009305F5"/>
    <w:rsid w:val="00930B81"/>
    <w:rsid w:val="00931F46"/>
    <w:rsid w:val="0093200A"/>
    <w:rsid w:val="009327B8"/>
    <w:rsid w:val="009329DD"/>
    <w:rsid w:val="00932A75"/>
    <w:rsid w:val="0093354B"/>
    <w:rsid w:val="00933C83"/>
    <w:rsid w:val="00933E1F"/>
    <w:rsid w:val="00934179"/>
    <w:rsid w:val="009345D2"/>
    <w:rsid w:val="00934776"/>
    <w:rsid w:val="00934987"/>
    <w:rsid w:val="00934C98"/>
    <w:rsid w:val="00934E1C"/>
    <w:rsid w:val="00934F39"/>
    <w:rsid w:val="00935163"/>
    <w:rsid w:val="00935225"/>
    <w:rsid w:val="009352CE"/>
    <w:rsid w:val="0093569C"/>
    <w:rsid w:val="0093594F"/>
    <w:rsid w:val="00935A7E"/>
    <w:rsid w:val="00935AA4"/>
    <w:rsid w:val="00935D27"/>
    <w:rsid w:val="00935F81"/>
    <w:rsid w:val="009362DB"/>
    <w:rsid w:val="00936E96"/>
    <w:rsid w:val="00937450"/>
    <w:rsid w:val="00937459"/>
    <w:rsid w:val="00937CD1"/>
    <w:rsid w:val="00937D36"/>
    <w:rsid w:val="0094067D"/>
    <w:rsid w:val="00940991"/>
    <w:rsid w:val="00940A1D"/>
    <w:rsid w:val="00940C9C"/>
    <w:rsid w:val="00940E19"/>
    <w:rsid w:val="00941161"/>
    <w:rsid w:val="00941565"/>
    <w:rsid w:val="009415D8"/>
    <w:rsid w:val="00941B17"/>
    <w:rsid w:val="00941FA8"/>
    <w:rsid w:val="00942568"/>
    <w:rsid w:val="009425D5"/>
    <w:rsid w:val="00942762"/>
    <w:rsid w:val="009427A6"/>
    <w:rsid w:val="009428B2"/>
    <w:rsid w:val="00942A5A"/>
    <w:rsid w:val="00942CE4"/>
    <w:rsid w:val="00942D2E"/>
    <w:rsid w:val="00942FF8"/>
    <w:rsid w:val="0094330E"/>
    <w:rsid w:val="00943332"/>
    <w:rsid w:val="00943415"/>
    <w:rsid w:val="0094346D"/>
    <w:rsid w:val="00943D9E"/>
    <w:rsid w:val="00944193"/>
    <w:rsid w:val="009454DC"/>
    <w:rsid w:val="009454E8"/>
    <w:rsid w:val="00945D06"/>
    <w:rsid w:val="009461F4"/>
    <w:rsid w:val="0094652B"/>
    <w:rsid w:val="00946D9C"/>
    <w:rsid w:val="00947274"/>
    <w:rsid w:val="00947ADB"/>
    <w:rsid w:val="00947BAD"/>
    <w:rsid w:val="00947D5B"/>
    <w:rsid w:val="0095029E"/>
    <w:rsid w:val="00950A53"/>
    <w:rsid w:val="00950A68"/>
    <w:rsid w:val="00950B60"/>
    <w:rsid w:val="009511DB"/>
    <w:rsid w:val="00951850"/>
    <w:rsid w:val="00951947"/>
    <w:rsid w:val="00951B44"/>
    <w:rsid w:val="00951EEA"/>
    <w:rsid w:val="00952301"/>
    <w:rsid w:val="0095250D"/>
    <w:rsid w:val="00952BBE"/>
    <w:rsid w:val="00952C42"/>
    <w:rsid w:val="00953166"/>
    <w:rsid w:val="00953528"/>
    <w:rsid w:val="00953E70"/>
    <w:rsid w:val="00953F9B"/>
    <w:rsid w:val="00954214"/>
    <w:rsid w:val="009543B7"/>
    <w:rsid w:val="009544F7"/>
    <w:rsid w:val="00954936"/>
    <w:rsid w:val="00954D68"/>
    <w:rsid w:val="009550D1"/>
    <w:rsid w:val="009556A5"/>
    <w:rsid w:val="00955A03"/>
    <w:rsid w:val="00955A60"/>
    <w:rsid w:val="009565D1"/>
    <w:rsid w:val="009571D6"/>
    <w:rsid w:val="00957EB5"/>
    <w:rsid w:val="0096029D"/>
    <w:rsid w:val="00960679"/>
    <w:rsid w:val="00960ABC"/>
    <w:rsid w:val="00960F3E"/>
    <w:rsid w:val="00960F93"/>
    <w:rsid w:val="0096172C"/>
    <w:rsid w:val="009618D3"/>
    <w:rsid w:val="009618D6"/>
    <w:rsid w:val="00961CB1"/>
    <w:rsid w:val="00961E11"/>
    <w:rsid w:val="00962129"/>
    <w:rsid w:val="00962135"/>
    <w:rsid w:val="00962247"/>
    <w:rsid w:val="009625DE"/>
    <w:rsid w:val="0096283A"/>
    <w:rsid w:val="009631FC"/>
    <w:rsid w:val="009633FA"/>
    <w:rsid w:val="00963665"/>
    <w:rsid w:val="009637BA"/>
    <w:rsid w:val="00963DE6"/>
    <w:rsid w:val="009643B7"/>
    <w:rsid w:val="009648C1"/>
    <w:rsid w:val="00964A61"/>
    <w:rsid w:val="009653F6"/>
    <w:rsid w:val="009660E6"/>
    <w:rsid w:val="00966195"/>
    <w:rsid w:val="00966215"/>
    <w:rsid w:val="009669C8"/>
    <w:rsid w:val="00966DAE"/>
    <w:rsid w:val="00966E60"/>
    <w:rsid w:val="0096726B"/>
    <w:rsid w:val="00967A68"/>
    <w:rsid w:val="00970067"/>
    <w:rsid w:val="0097034D"/>
    <w:rsid w:val="00970876"/>
    <w:rsid w:val="00971070"/>
    <w:rsid w:val="009711CD"/>
    <w:rsid w:val="00971FAA"/>
    <w:rsid w:val="00972222"/>
    <w:rsid w:val="00972A1D"/>
    <w:rsid w:val="00972BB6"/>
    <w:rsid w:val="00972F4E"/>
    <w:rsid w:val="00973136"/>
    <w:rsid w:val="009736F0"/>
    <w:rsid w:val="00973A86"/>
    <w:rsid w:val="00973F46"/>
    <w:rsid w:val="00974161"/>
    <w:rsid w:val="00974282"/>
    <w:rsid w:val="009744CA"/>
    <w:rsid w:val="009748B4"/>
    <w:rsid w:val="00974C72"/>
    <w:rsid w:val="0097521C"/>
    <w:rsid w:val="00975D8A"/>
    <w:rsid w:val="0097602C"/>
    <w:rsid w:val="0097683A"/>
    <w:rsid w:val="0097687A"/>
    <w:rsid w:val="0097692E"/>
    <w:rsid w:val="00976AA0"/>
    <w:rsid w:val="00976DF3"/>
    <w:rsid w:val="00976FC4"/>
    <w:rsid w:val="00977153"/>
    <w:rsid w:val="0097756F"/>
    <w:rsid w:val="0097786C"/>
    <w:rsid w:val="00977CDF"/>
    <w:rsid w:val="00980517"/>
    <w:rsid w:val="009806E4"/>
    <w:rsid w:val="009807B8"/>
    <w:rsid w:val="00980A3D"/>
    <w:rsid w:val="00980C20"/>
    <w:rsid w:val="00980C58"/>
    <w:rsid w:val="009812B1"/>
    <w:rsid w:val="00981ACB"/>
    <w:rsid w:val="00982038"/>
    <w:rsid w:val="00982243"/>
    <w:rsid w:val="0098257A"/>
    <w:rsid w:val="009826F4"/>
    <w:rsid w:val="009833EC"/>
    <w:rsid w:val="00983610"/>
    <w:rsid w:val="00983B88"/>
    <w:rsid w:val="009840F1"/>
    <w:rsid w:val="009844F6"/>
    <w:rsid w:val="0098452C"/>
    <w:rsid w:val="00984928"/>
    <w:rsid w:val="00985325"/>
    <w:rsid w:val="00985364"/>
    <w:rsid w:val="00985E3B"/>
    <w:rsid w:val="00986B91"/>
    <w:rsid w:val="00987496"/>
    <w:rsid w:val="009874FB"/>
    <w:rsid w:val="00987E92"/>
    <w:rsid w:val="00991433"/>
    <w:rsid w:val="00991614"/>
    <w:rsid w:val="00991FB0"/>
    <w:rsid w:val="00991FB8"/>
    <w:rsid w:val="0099209F"/>
    <w:rsid w:val="00992174"/>
    <w:rsid w:val="00992666"/>
    <w:rsid w:val="00992D60"/>
    <w:rsid w:val="00992E74"/>
    <w:rsid w:val="00993502"/>
    <w:rsid w:val="009935B4"/>
    <w:rsid w:val="0099390E"/>
    <w:rsid w:val="00994207"/>
    <w:rsid w:val="009942D8"/>
    <w:rsid w:val="009944B4"/>
    <w:rsid w:val="0099494D"/>
    <w:rsid w:val="00994FB7"/>
    <w:rsid w:val="00995289"/>
    <w:rsid w:val="0099560C"/>
    <w:rsid w:val="00995875"/>
    <w:rsid w:val="00995A5B"/>
    <w:rsid w:val="00995CF6"/>
    <w:rsid w:val="00995FF1"/>
    <w:rsid w:val="00996048"/>
    <w:rsid w:val="00996552"/>
    <w:rsid w:val="00996DE7"/>
    <w:rsid w:val="00996E8E"/>
    <w:rsid w:val="00997296"/>
    <w:rsid w:val="0099748D"/>
    <w:rsid w:val="009975F4"/>
    <w:rsid w:val="00997A41"/>
    <w:rsid w:val="00997F54"/>
    <w:rsid w:val="009A08F3"/>
    <w:rsid w:val="009A092E"/>
    <w:rsid w:val="009A1272"/>
    <w:rsid w:val="009A12BC"/>
    <w:rsid w:val="009A17C5"/>
    <w:rsid w:val="009A1848"/>
    <w:rsid w:val="009A1BB7"/>
    <w:rsid w:val="009A203B"/>
    <w:rsid w:val="009A2771"/>
    <w:rsid w:val="009A2A30"/>
    <w:rsid w:val="009A2B77"/>
    <w:rsid w:val="009A2C5E"/>
    <w:rsid w:val="009A2D79"/>
    <w:rsid w:val="009A33F7"/>
    <w:rsid w:val="009A3AE0"/>
    <w:rsid w:val="009A40B0"/>
    <w:rsid w:val="009A480D"/>
    <w:rsid w:val="009A4955"/>
    <w:rsid w:val="009A510C"/>
    <w:rsid w:val="009A5A9A"/>
    <w:rsid w:val="009A5DBD"/>
    <w:rsid w:val="009A6288"/>
    <w:rsid w:val="009A6D12"/>
    <w:rsid w:val="009A700C"/>
    <w:rsid w:val="009A721C"/>
    <w:rsid w:val="009A7673"/>
    <w:rsid w:val="009A78EB"/>
    <w:rsid w:val="009A794A"/>
    <w:rsid w:val="009A7BB7"/>
    <w:rsid w:val="009B05F8"/>
    <w:rsid w:val="009B0804"/>
    <w:rsid w:val="009B09A0"/>
    <w:rsid w:val="009B1333"/>
    <w:rsid w:val="009B17A1"/>
    <w:rsid w:val="009B188A"/>
    <w:rsid w:val="009B18A5"/>
    <w:rsid w:val="009B1BE4"/>
    <w:rsid w:val="009B1FBA"/>
    <w:rsid w:val="009B2065"/>
    <w:rsid w:val="009B235A"/>
    <w:rsid w:val="009B25FE"/>
    <w:rsid w:val="009B27A6"/>
    <w:rsid w:val="009B287E"/>
    <w:rsid w:val="009B28B2"/>
    <w:rsid w:val="009B2FFE"/>
    <w:rsid w:val="009B311A"/>
    <w:rsid w:val="009B332F"/>
    <w:rsid w:val="009B333E"/>
    <w:rsid w:val="009B47EB"/>
    <w:rsid w:val="009B4B41"/>
    <w:rsid w:val="009B4ECE"/>
    <w:rsid w:val="009B4F10"/>
    <w:rsid w:val="009B51D2"/>
    <w:rsid w:val="009B5530"/>
    <w:rsid w:val="009B5821"/>
    <w:rsid w:val="009B5B59"/>
    <w:rsid w:val="009B62A3"/>
    <w:rsid w:val="009B656B"/>
    <w:rsid w:val="009B66D1"/>
    <w:rsid w:val="009B69A3"/>
    <w:rsid w:val="009B6C5F"/>
    <w:rsid w:val="009B6CC8"/>
    <w:rsid w:val="009B71B1"/>
    <w:rsid w:val="009B750B"/>
    <w:rsid w:val="009B7837"/>
    <w:rsid w:val="009B79EB"/>
    <w:rsid w:val="009B7AC8"/>
    <w:rsid w:val="009B7BCD"/>
    <w:rsid w:val="009C058A"/>
    <w:rsid w:val="009C0972"/>
    <w:rsid w:val="009C0B2E"/>
    <w:rsid w:val="009C0F2B"/>
    <w:rsid w:val="009C11A8"/>
    <w:rsid w:val="009C11D7"/>
    <w:rsid w:val="009C2286"/>
    <w:rsid w:val="009C2E92"/>
    <w:rsid w:val="009C2F04"/>
    <w:rsid w:val="009C3410"/>
    <w:rsid w:val="009C39BD"/>
    <w:rsid w:val="009C3CD1"/>
    <w:rsid w:val="009C3EF8"/>
    <w:rsid w:val="009C45B6"/>
    <w:rsid w:val="009C4E25"/>
    <w:rsid w:val="009C5EF4"/>
    <w:rsid w:val="009C63D6"/>
    <w:rsid w:val="009C672F"/>
    <w:rsid w:val="009C7126"/>
    <w:rsid w:val="009C76EB"/>
    <w:rsid w:val="009C7803"/>
    <w:rsid w:val="009C7863"/>
    <w:rsid w:val="009C7BF2"/>
    <w:rsid w:val="009C7CC6"/>
    <w:rsid w:val="009D039A"/>
    <w:rsid w:val="009D0B67"/>
    <w:rsid w:val="009D1474"/>
    <w:rsid w:val="009D1FA9"/>
    <w:rsid w:val="009D2271"/>
    <w:rsid w:val="009D2B32"/>
    <w:rsid w:val="009D3033"/>
    <w:rsid w:val="009D3150"/>
    <w:rsid w:val="009D3468"/>
    <w:rsid w:val="009D40B0"/>
    <w:rsid w:val="009D4103"/>
    <w:rsid w:val="009D4764"/>
    <w:rsid w:val="009D4ACC"/>
    <w:rsid w:val="009D505B"/>
    <w:rsid w:val="009D5325"/>
    <w:rsid w:val="009D5575"/>
    <w:rsid w:val="009D5660"/>
    <w:rsid w:val="009D591E"/>
    <w:rsid w:val="009D5E0E"/>
    <w:rsid w:val="009D6506"/>
    <w:rsid w:val="009D6773"/>
    <w:rsid w:val="009D6EEC"/>
    <w:rsid w:val="009D713B"/>
    <w:rsid w:val="009D766D"/>
    <w:rsid w:val="009D79EB"/>
    <w:rsid w:val="009D7C67"/>
    <w:rsid w:val="009D7C97"/>
    <w:rsid w:val="009D7F9F"/>
    <w:rsid w:val="009E024C"/>
    <w:rsid w:val="009E0543"/>
    <w:rsid w:val="009E05F3"/>
    <w:rsid w:val="009E081E"/>
    <w:rsid w:val="009E0E98"/>
    <w:rsid w:val="009E16F7"/>
    <w:rsid w:val="009E1F16"/>
    <w:rsid w:val="009E1F6C"/>
    <w:rsid w:val="009E2427"/>
    <w:rsid w:val="009E2714"/>
    <w:rsid w:val="009E2B55"/>
    <w:rsid w:val="009E2C44"/>
    <w:rsid w:val="009E32CE"/>
    <w:rsid w:val="009E32EE"/>
    <w:rsid w:val="009E3324"/>
    <w:rsid w:val="009E3C6C"/>
    <w:rsid w:val="009E3EE8"/>
    <w:rsid w:val="009E3FB0"/>
    <w:rsid w:val="009E405D"/>
    <w:rsid w:val="009E4178"/>
    <w:rsid w:val="009E4335"/>
    <w:rsid w:val="009E43B7"/>
    <w:rsid w:val="009E4512"/>
    <w:rsid w:val="009E48E4"/>
    <w:rsid w:val="009E52E9"/>
    <w:rsid w:val="009E54BA"/>
    <w:rsid w:val="009E5742"/>
    <w:rsid w:val="009E5925"/>
    <w:rsid w:val="009E5AC6"/>
    <w:rsid w:val="009E5F87"/>
    <w:rsid w:val="009E7078"/>
    <w:rsid w:val="009E70C0"/>
    <w:rsid w:val="009E7310"/>
    <w:rsid w:val="009E7812"/>
    <w:rsid w:val="009E7982"/>
    <w:rsid w:val="009E7AA8"/>
    <w:rsid w:val="009F0028"/>
    <w:rsid w:val="009F06B4"/>
    <w:rsid w:val="009F0B92"/>
    <w:rsid w:val="009F0D99"/>
    <w:rsid w:val="009F1F1A"/>
    <w:rsid w:val="009F2091"/>
    <w:rsid w:val="009F20A3"/>
    <w:rsid w:val="009F2178"/>
    <w:rsid w:val="009F2312"/>
    <w:rsid w:val="009F279B"/>
    <w:rsid w:val="009F2C3B"/>
    <w:rsid w:val="009F2F12"/>
    <w:rsid w:val="009F2F93"/>
    <w:rsid w:val="009F30E5"/>
    <w:rsid w:val="009F3F43"/>
    <w:rsid w:val="009F3FF3"/>
    <w:rsid w:val="009F45BA"/>
    <w:rsid w:val="009F49B7"/>
    <w:rsid w:val="009F5674"/>
    <w:rsid w:val="009F59AF"/>
    <w:rsid w:val="009F5AB0"/>
    <w:rsid w:val="009F5EBC"/>
    <w:rsid w:val="009F5F25"/>
    <w:rsid w:val="009F6329"/>
    <w:rsid w:val="009F66DA"/>
    <w:rsid w:val="009F6E02"/>
    <w:rsid w:val="009F6F43"/>
    <w:rsid w:val="009F752D"/>
    <w:rsid w:val="009F7A64"/>
    <w:rsid w:val="009F7EC7"/>
    <w:rsid w:val="00A00C19"/>
    <w:rsid w:val="00A00C5E"/>
    <w:rsid w:val="00A00D30"/>
    <w:rsid w:val="00A0127E"/>
    <w:rsid w:val="00A01FA2"/>
    <w:rsid w:val="00A020A2"/>
    <w:rsid w:val="00A02102"/>
    <w:rsid w:val="00A0214D"/>
    <w:rsid w:val="00A02A05"/>
    <w:rsid w:val="00A02FA2"/>
    <w:rsid w:val="00A03845"/>
    <w:rsid w:val="00A0390B"/>
    <w:rsid w:val="00A03B49"/>
    <w:rsid w:val="00A03BCB"/>
    <w:rsid w:val="00A04014"/>
    <w:rsid w:val="00A04395"/>
    <w:rsid w:val="00A0461E"/>
    <w:rsid w:val="00A05329"/>
    <w:rsid w:val="00A0597A"/>
    <w:rsid w:val="00A05BB6"/>
    <w:rsid w:val="00A06002"/>
    <w:rsid w:val="00A06727"/>
    <w:rsid w:val="00A06B34"/>
    <w:rsid w:val="00A06DE8"/>
    <w:rsid w:val="00A0705F"/>
    <w:rsid w:val="00A07284"/>
    <w:rsid w:val="00A07297"/>
    <w:rsid w:val="00A07412"/>
    <w:rsid w:val="00A07A93"/>
    <w:rsid w:val="00A10216"/>
    <w:rsid w:val="00A106C8"/>
    <w:rsid w:val="00A109B6"/>
    <w:rsid w:val="00A10B76"/>
    <w:rsid w:val="00A10BDB"/>
    <w:rsid w:val="00A111BF"/>
    <w:rsid w:val="00A1123B"/>
    <w:rsid w:val="00A112C2"/>
    <w:rsid w:val="00A11932"/>
    <w:rsid w:val="00A119CB"/>
    <w:rsid w:val="00A11A10"/>
    <w:rsid w:val="00A11B7B"/>
    <w:rsid w:val="00A11BC4"/>
    <w:rsid w:val="00A1207E"/>
    <w:rsid w:val="00A1242D"/>
    <w:rsid w:val="00A126A0"/>
    <w:rsid w:val="00A126B6"/>
    <w:rsid w:val="00A12E1F"/>
    <w:rsid w:val="00A12FA0"/>
    <w:rsid w:val="00A1339F"/>
    <w:rsid w:val="00A1350E"/>
    <w:rsid w:val="00A1355D"/>
    <w:rsid w:val="00A14619"/>
    <w:rsid w:val="00A1462A"/>
    <w:rsid w:val="00A14764"/>
    <w:rsid w:val="00A147FB"/>
    <w:rsid w:val="00A14A61"/>
    <w:rsid w:val="00A14AC7"/>
    <w:rsid w:val="00A14CAE"/>
    <w:rsid w:val="00A15294"/>
    <w:rsid w:val="00A157CC"/>
    <w:rsid w:val="00A157FC"/>
    <w:rsid w:val="00A15EFD"/>
    <w:rsid w:val="00A15FC2"/>
    <w:rsid w:val="00A1600A"/>
    <w:rsid w:val="00A160E0"/>
    <w:rsid w:val="00A16211"/>
    <w:rsid w:val="00A1629F"/>
    <w:rsid w:val="00A162E6"/>
    <w:rsid w:val="00A16D8E"/>
    <w:rsid w:val="00A17254"/>
    <w:rsid w:val="00A1748D"/>
    <w:rsid w:val="00A17D16"/>
    <w:rsid w:val="00A202AF"/>
    <w:rsid w:val="00A20977"/>
    <w:rsid w:val="00A20A86"/>
    <w:rsid w:val="00A20E23"/>
    <w:rsid w:val="00A21362"/>
    <w:rsid w:val="00A215DA"/>
    <w:rsid w:val="00A226C9"/>
    <w:rsid w:val="00A22CB8"/>
    <w:rsid w:val="00A22F91"/>
    <w:rsid w:val="00A23E67"/>
    <w:rsid w:val="00A2412C"/>
    <w:rsid w:val="00A24226"/>
    <w:rsid w:val="00A24915"/>
    <w:rsid w:val="00A24945"/>
    <w:rsid w:val="00A24C0F"/>
    <w:rsid w:val="00A24F91"/>
    <w:rsid w:val="00A25067"/>
    <w:rsid w:val="00A25844"/>
    <w:rsid w:val="00A263B6"/>
    <w:rsid w:val="00A2647C"/>
    <w:rsid w:val="00A26B47"/>
    <w:rsid w:val="00A26BB2"/>
    <w:rsid w:val="00A26F8C"/>
    <w:rsid w:val="00A2765B"/>
    <w:rsid w:val="00A27663"/>
    <w:rsid w:val="00A30816"/>
    <w:rsid w:val="00A30F56"/>
    <w:rsid w:val="00A311AB"/>
    <w:rsid w:val="00A316DD"/>
    <w:rsid w:val="00A317C1"/>
    <w:rsid w:val="00A31E5E"/>
    <w:rsid w:val="00A31FAC"/>
    <w:rsid w:val="00A324B4"/>
    <w:rsid w:val="00A32CE7"/>
    <w:rsid w:val="00A335CF"/>
    <w:rsid w:val="00A33906"/>
    <w:rsid w:val="00A343DD"/>
    <w:rsid w:val="00A34751"/>
    <w:rsid w:val="00A34848"/>
    <w:rsid w:val="00A350CC"/>
    <w:rsid w:val="00A352A9"/>
    <w:rsid w:val="00A35405"/>
    <w:rsid w:val="00A35800"/>
    <w:rsid w:val="00A364FB"/>
    <w:rsid w:val="00A36848"/>
    <w:rsid w:val="00A369E8"/>
    <w:rsid w:val="00A36B66"/>
    <w:rsid w:val="00A36FBF"/>
    <w:rsid w:val="00A372D5"/>
    <w:rsid w:val="00A37835"/>
    <w:rsid w:val="00A37D5F"/>
    <w:rsid w:val="00A401A6"/>
    <w:rsid w:val="00A40417"/>
    <w:rsid w:val="00A40B3B"/>
    <w:rsid w:val="00A419C7"/>
    <w:rsid w:val="00A419EB"/>
    <w:rsid w:val="00A41BD5"/>
    <w:rsid w:val="00A41DEB"/>
    <w:rsid w:val="00A41EB9"/>
    <w:rsid w:val="00A41FBA"/>
    <w:rsid w:val="00A4207F"/>
    <w:rsid w:val="00A42534"/>
    <w:rsid w:val="00A425CF"/>
    <w:rsid w:val="00A42C96"/>
    <w:rsid w:val="00A43116"/>
    <w:rsid w:val="00A437C1"/>
    <w:rsid w:val="00A43843"/>
    <w:rsid w:val="00A439C8"/>
    <w:rsid w:val="00A43DB1"/>
    <w:rsid w:val="00A44938"/>
    <w:rsid w:val="00A44A9A"/>
    <w:rsid w:val="00A455FE"/>
    <w:rsid w:val="00A459D1"/>
    <w:rsid w:val="00A471D6"/>
    <w:rsid w:val="00A47302"/>
    <w:rsid w:val="00A47326"/>
    <w:rsid w:val="00A47B58"/>
    <w:rsid w:val="00A47BAD"/>
    <w:rsid w:val="00A47EC6"/>
    <w:rsid w:val="00A50079"/>
    <w:rsid w:val="00A503AA"/>
    <w:rsid w:val="00A50E27"/>
    <w:rsid w:val="00A516D6"/>
    <w:rsid w:val="00A51A38"/>
    <w:rsid w:val="00A51C7C"/>
    <w:rsid w:val="00A52171"/>
    <w:rsid w:val="00A523FA"/>
    <w:rsid w:val="00A52A23"/>
    <w:rsid w:val="00A53AA1"/>
    <w:rsid w:val="00A53B19"/>
    <w:rsid w:val="00A53D0F"/>
    <w:rsid w:val="00A53D24"/>
    <w:rsid w:val="00A53D76"/>
    <w:rsid w:val="00A53F32"/>
    <w:rsid w:val="00A53F3C"/>
    <w:rsid w:val="00A54472"/>
    <w:rsid w:val="00A54802"/>
    <w:rsid w:val="00A5517D"/>
    <w:rsid w:val="00A5556E"/>
    <w:rsid w:val="00A557A1"/>
    <w:rsid w:val="00A5707A"/>
    <w:rsid w:val="00A573E6"/>
    <w:rsid w:val="00A5759B"/>
    <w:rsid w:val="00A575FA"/>
    <w:rsid w:val="00A579CA"/>
    <w:rsid w:val="00A57D0B"/>
    <w:rsid w:val="00A6001E"/>
    <w:rsid w:val="00A60640"/>
    <w:rsid w:val="00A60B2E"/>
    <w:rsid w:val="00A60C5D"/>
    <w:rsid w:val="00A60DCD"/>
    <w:rsid w:val="00A60F04"/>
    <w:rsid w:val="00A6159B"/>
    <w:rsid w:val="00A615D8"/>
    <w:rsid w:val="00A616CB"/>
    <w:rsid w:val="00A619BA"/>
    <w:rsid w:val="00A61A4C"/>
    <w:rsid w:val="00A61C0F"/>
    <w:rsid w:val="00A61C49"/>
    <w:rsid w:val="00A61CA6"/>
    <w:rsid w:val="00A61CA7"/>
    <w:rsid w:val="00A6217D"/>
    <w:rsid w:val="00A6245E"/>
    <w:rsid w:val="00A62AE0"/>
    <w:rsid w:val="00A62FE6"/>
    <w:rsid w:val="00A63577"/>
    <w:rsid w:val="00A636B1"/>
    <w:rsid w:val="00A638A4"/>
    <w:rsid w:val="00A63FA7"/>
    <w:rsid w:val="00A64331"/>
    <w:rsid w:val="00A64D95"/>
    <w:rsid w:val="00A650F1"/>
    <w:rsid w:val="00A65BB0"/>
    <w:rsid w:val="00A661AF"/>
    <w:rsid w:val="00A66765"/>
    <w:rsid w:val="00A66AFD"/>
    <w:rsid w:val="00A66D21"/>
    <w:rsid w:val="00A67056"/>
    <w:rsid w:val="00A6760C"/>
    <w:rsid w:val="00A67FCD"/>
    <w:rsid w:val="00A70392"/>
    <w:rsid w:val="00A706AB"/>
    <w:rsid w:val="00A7089C"/>
    <w:rsid w:val="00A70973"/>
    <w:rsid w:val="00A70999"/>
    <w:rsid w:val="00A717AF"/>
    <w:rsid w:val="00A71972"/>
    <w:rsid w:val="00A71A7B"/>
    <w:rsid w:val="00A71CD0"/>
    <w:rsid w:val="00A71F90"/>
    <w:rsid w:val="00A7262A"/>
    <w:rsid w:val="00A72A15"/>
    <w:rsid w:val="00A72C81"/>
    <w:rsid w:val="00A72DD2"/>
    <w:rsid w:val="00A7314C"/>
    <w:rsid w:val="00A731CE"/>
    <w:rsid w:val="00A73774"/>
    <w:rsid w:val="00A73B52"/>
    <w:rsid w:val="00A73C4D"/>
    <w:rsid w:val="00A7405C"/>
    <w:rsid w:val="00A747C9"/>
    <w:rsid w:val="00A74914"/>
    <w:rsid w:val="00A749B8"/>
    <w:rsid w:val="00A74A74"/>
    <w:rsid w:val="00A75231"/>
    <w:rsid w:val="00A754BA"/>
    <w:rsid w:val="00A75955"/>
    <w:rsid w:val="00A75CE1"/>
    <w:rsid w:val="00A762B8"/>
    <w:rsid w:val="00A7648B"/>
    <w:rsid w:val="00A76D25"/>
    <w:rsid w:val="00A76E64"/>
    <w:rsid w:val="00A770F0"/>
    <w:rsid w:val="00A77116"/>
    <w:rsid w:val="00A77155"/>
    <w:rsid w:val="00A77BCB"/>
    <w:rsid w:val="00A77DC9"/>
    <w:rsid w:val="00A805E6"/>
    <w:rsid w:val="00A807F7"/>
    <w:rsid w:val="00A80DFF"/>
    <w:rsid w:val="00A80F87"/>
    <w:rsid w:val="00A81069"/>
    <w:rsid w:val="00A81265"/>
    <w:rsid w:val="00A81510"/>
    <w:rsid w:val="00A81D7F"/>
    <w:rsid w:val="00A81E35"/>
    <w:rsid w:val="00A822B9"/>
    <w:rsid w:val="00A825A0"/>
    <w:rsid w:val="00A82BE0"/>
    <w:rsid w:val="00A8347F"/>
    <w:rsid w:val="00A835D1"/>
    <w:rsid w:val="00A8370F"/>
    <w:rsid w:val="00A83A55"/>
    <w:rsid w:val="00A83F4B"/>
    <w:rsid w:val="00A84A33"/>
    <w:rsid w:val="00A8510F"/>
    <w:rsid w:val="00A860A0"/>
    <w:rsid w:val="00A86582"/>
    <w:rsid w:val="00A86A7A"/>
    <w:rsid w:val="00A86AF0"/>
    <w:rsid w:val="00A87174"/>
    <w:rsid w:val="00A875ED"/>
    <w:rsid w:val="00A879D8"/>
    <w:rsid w:val="00A87A33"/>
    <w:rsid w:val="00A87ACD"/>
    <w:rsid w:val="00A90541"/>
    <w:rsid w:val="00A90DD2"/>
    <w:rsid w:val="00A9113B"/>
    <w:rsid w:val="00A912CC"/>
    <w:rsid w:val="00A91366"/>
    <w:rsid w:val="00A91A6E"/>
    <w:rsid w:val="00A91AC4"/>
    <w:rsid w:val="00A91D98"/>
    <w:rsid w:val="00A92293"/>
    <w:rsid w:val="00A9283A"/>
    <w:rsid w:val="00A92A04"/>
    <w:rsid w:val="00A92DD9"/>
    <w:rsid w:val="00A931F0"/>
    <w:rsid w:val="00A93768"/>
    <w:rsid w:val="00A93ED5"/>
    <w:rsid w:val="00A94091"/>
    <w:rsid w:val="00A9446E"/>
    <w:rsid w:val="00A947FA"/>
    <w:rsid w:val="00A948A0"/>
    <w:rsid w:val="00A94C51"/>
    <w:rsid w:val="00A94E09"/>
    <w:rsid w:val="00A94FD3"/>
    <w:rsid w:val="00A95072"/>
    <w:rsid w:val="00A954E0"/>
    <w:rsid w:val="00A95921"/>
    <w:rsid w:val="00A95C6E"/>
    <w:rsid w:val="00A95D6B"/>
    <w:rsid w:val="00A95E2A"/>
    <w:rsid w:val="00A96632"/>
    <w:rsid w:val="00A9695E"/>
    <w:rsid w:val="00A96CA7"/>
    <w:rsid w:val="00A96E44"/>
    <w:rsid w:val="00A96FF3"/>
    <w:rsid w:val="00A975DC"/>
    <w:rsid w:val="00AA0074"/>
    <w:rsid w:val="00AA00E3"/>
    <w:rsid w:val="00AA0133"/>
    <w:rsid w:val="00AA02AF"/>
    <w:rsid w:val="00AA0457"/>
    <w:rsid w:val="00AA054A"/>
    <w:rsid w:val="00AA098E"/>
    <w:rsid w:val="00AA09A4"/>
    <w:rsid w:val="00AA0BA2"/>
    <w:rsid w:val="00AA0C0B"/>
    <w:rsid w:val="00AA0F7A"/>
    <w:rsid w:val="00AA105F"/>
    <w:rsid w:val="00AA1222"/>
    <w:rsid w:val="00AA12EB"/>
    <w:rsid w:val="00AA189E"/>
    <w:rsid w:val="00AA1961"/>
    <w:rsid w:val="00AA1FA4"/>
    <w:rsid w:val="00AA28AD"/>
    <w:rsid w:val="00AA28B3"/>
    <w:rsid w:val="00AA297D"/>
    <w:rsid w:val="00AA34F4"/>
    <w:rsid w:val="00AA3633"/>
    <w:rsid w:val="00AA4351"/>
    <w:rsid w:val="00AA46E3"/>
    <w:rsid w:val="00AA48E3"/>
    <w:rsid w:val="00AA4F21"/>
    <w:rsid w:val="00AA5439"/>
    <w:rsid w:val="00AA54CC"/>
    <w:rsid w:val="00AA5E14"/>
    <w:rsid w:val="00AA60CF"/>
    <w:rsid w:val="00AA634B"/>
    <w:rsid w:val="00AA64FE"/>
    <w:rsid w:val="00AA654D"/>
    <w:rsid w:val="00AA6859"/>
    <w:rsid w:val="00AA6CED"/>
    <w:rsid w:val="00AA6D43"/>
    <w:rsid w:val="00AA7546"/>
    <w:rsid w:val="00AA7775"/>
    <w:rsid w:val="00AA7EE0"/>
    <w:rsid w:val="00AB0D33"/>
    <w:rsid w:val="00AB0E6F"/>
    <w:rsid w:val="00AB0F78"/>
    <w:rsid w:val="00AB0F7E"/>
    <w:rsid w:val="00AB1179"/>
    <w:rsid w:val="00AB11C3"/>
    <w:rsid w:val="00AB11F9"/>
    <w:rsid w:val="00AB123C"/>
    <w:rsid w:val="00AB1E94"/>
    <w:rsid w:val="00AB23C1"/>
    <w:rsid w:val="00AB2705"/>
    <w:rsid w:val="00AB310C"/>
    <w:rsid w:val="00AB32A7"/>
    <w:rsid w:val="00AB35DD"/>
    <w:rsid w:val="00AB4957"/>
    <w:rsid w:val="00AB4A5F"/>
    <w:rsid w:val="00AB4BE2"/>
    <w:rsid w:val="00AB4DB8"/>
    <w:rsid w:val="00AB5388"/>
    <w:rsid w:val="00AB57B3"/>
    <w:rsid w:val="00AB6051"/>
    <w:rsid w:val="00AB79E3"/>
    <w:rsid w:val="00AB7A95"/>
    <w:rsid w:val="00AC001D"/>
    <w:rsid w:val="00AC01F8"/>
    <w:rsid w:val="00AC074C"/>
    <w:rsid w:val="00AC0E32"/>
    <w:rsid w:val="00AC0F5E"/>
    <w:rsid w:val="00AC10B1"/>
    <w:rsid w:val="00AC1339"/>
    <w:rsid w:val="00AC15F2"/>
    <w:rsid w:val="00AC16CD"/>
    <w:rsid w:val="00AC1828"/>
    <w:rsid w:val="00AC2550"/>
    <w:rsid w:val="00AC2832"/>
    <w:rsid w:val="00AC33A7"/>
    <w:rsid w:val="00AC3F96"/>
    <w:rsid w:val="00AC430A"/>
    <w:rsid w:val="00AC432A"/>
    <w:rsid w:val="00AC43A2"/>
    <w:rsid w:val="00AC4A83"/>
    <w:rsid w:val="00AC4CA6"/>
    <w:rsid w:val="00AC639B"/>
    <w:rsid w:val="00AC64AD"/>
    <w:rsid w:val="00AC67ED"/>
    <w:rsid w:val="00AC69A9"/>
    <w:rsid w:val="00AC712F"/>
    <w:rsid w:val="00AC74CD"/>
    <w:rsid w:val="00AC7A7B"/>
    <w:rsid w:val="00AD0954"/>
    <w:rsid w:val="00AD1212"/>
    <w:rsid w:val="00AD1363"/>
    <w:rsid w:val="00AD1385"/>
    <w:rsid w:val="00AD148C"/>
    <w:rsid w:val="00AD1661"/>
    <w:rsid w:val="00AD1897"/>
    <w:rsid w:val="00AD1C43"/>
    <w:rsid w:val="00AD1DE8"/>
    <w:rsid w:val="00AD225E"/>
    <w:rsid w:val="00AD24A0"/>
    <w:rsid w:val="00AD2643"/>
    <w:rsid w:val="00AD30D3"/>
    <w:rsid w:val="00AD332B"/>
    <w:rsid w:val="00AD375C"/>
    <w:rsid w:val="00AD386E"/>
    <w:rsid w:val="00AD3C6C"/>
    <w:rsid w:val="00AD4564"/>
    <w:rsid w:val="00AD49C1"/>
    <w:rsid w:val="00AD4B27"/>
    <w:rsid w:val="00AD4CF3"/>
    <w:rsid w:val="00AD532F"/>
    <w:rsid w:val="00AD58E0"/>
    <w:rsid w:val="00AD59C4"/>
    <w:rsid w:val="00AD5EA4"/>
    <w:rsid w:val="00AD6376"/>
    <w:rsid w:val="00AD6BF5"/>
    <w:rsid w:val="00AD6E45"/>
    <w:rsid w:val="00AD77B6"/>
    <w:rsid w:val="00AE016B"/>
    <w:rsid w:val="00AE0641"/>
    <w:rsid w:val="00AE11DF"/>
    <w:rsid w:val="00AE185C"/>
    <w:rsid w:val="00AE194B"/>
    <w:rsid w:val="00AE1A21"/>
    <w:rsid w:val="00AE1A6F"/>
    <w:rsid w:val="00AE1E25"/>
    <w:rsid w:val="00AE2274"/>
    <w:rsid w:val="00AE2EF8"/>
    <w:rsid w:val="00AE4369"/>
    <w:rsid w:val="00AE437F"/>
    <w:rsid w:val="00AE4837"/>
    <w:rsid w:val="00AE5731"/>
    <w:rsid w:val="00AE5A34"/>
    <w:rsid w:val="00AE628A"/>
    <w:rsid w:val="00AE777C"/>
    <w:rsid w:val="00AE780B"/>
    <w:rsid w:val="00AE7C62"/>
    <w:rsid w:val="00AF0535"/>
    <w:rsid w:val="00AF056C"/>
    <w:rsid w:val="00AF09BA"/>
    <w:rsid w:val="00AF0DEA"/>
    <w:rsid w:val="00AF0F10"/>
    <w:rsid w:val="00AF0F2C"/>
    <w:rsid w:val="00AF0F66"/>
    <w:rsid w:val="00AF1547"/>
    <w:rsid w:val="00AF1BB3"/>
    <w:rsid w:val="00AF1CA6"/>
    <w:rsid w:val="00AF2862"/>
    <w:rsid w:val="00AF2B7F"/>
    <w:rsid w:val="00AF2D96"/>
    <w:rsid w:val="00AF2E6F"/>
    <w:rsid w:val="00AF31DA"/>
    <w:rsid w:val="00AF333B"/>
    <w:rsid w:val="00AF3525"/>
    <w:rsid w:val="00AF3A9D"/>
    <w:rsid w:val="00AF3C83"/>
    <w:rsid w:val="00AF465C"/>
    <w:rsid w:val="00AF46DE"/>
    <w:rsid w:val="00AF476F"/>
    <w:rsid w:val="00AF4D55"/>
    <w:rsid w:val="00AF5022"/>
    <w:rsid w:val="00AF5213"/>
    <w:rsid w:val="00AF5305"/>
    <w:rsid w:val="00AF5606"/>
    <w:rsid w:val="00AF5CDC"/>
    <w:rsid w:val="00AF5D30"/>
    <w:rsid w:val="00AF634C"/>
    <w:rsid w:val="00AF64E1"/>
    <w:rsid w:val="00AF64FB"/>
    <w:rsid w:val="00AF653E"/>
    <w:rsid w:val="00AF67F6"/>
    <w:rsid w:val="00AF68CE"/>
    <w:rsid w:val="00AF6D69"/>
    <w:rsid w:val="00AF735D"/>
    <w:rsid w:val="00AF74B4"/>
    <w:rsid w:val="00B00004"/>
    <w:rsid w:val="00B007F9"/>
    <w:rsid w:val="00B01595"/>
    <w:rsid w:val="00B01E11"/>
    <w:rsid w:val="00B0252F"/>
    <w:rsid w:val="00B027FC"/>
    <w:rsid w:val="00B02D8B"/>
    <w:rsid w:val="00B02E2E"/>
    <w:rsid w:val="00B03289"/>
    <w:rsid w:val="00B03A85"/>
    <w:rsid w:val="00B03D19"/>
    <w:rsid w:val="00B03EB1"/>
    <w:rsid w:val="00B043DD"/>
    <w:rsid w:val="00B04C60"/>
    <w:rsid w:val="00B058E5"/>
    <w:rsid w:val="00B05AE2"/>
    <w:rsid w:val="00B0651C"/>
    <w:rsid w:val="00B06988"/>
    <w:rsid w:val="00B06E65"/>
    <w:rsid w:val="00B07504"/>
    <w:rsid w:val="00B07778"/>
    <w:rsid w:val="00B07AFF"/>
    <w:rsid w:val="00B07F43"/>
    <w:rsid w:val="00B10615"/>
    <w:rsid w:val="00B10625"/>
    <w:rsid w:val="00B11779"/>
    <w:rsid w:val="00B11DDA"/>
    <w:rsid w:val="00B12544"/>
    <w:rsid w:val="00B125CA"/>
    <w:rsid w:val="00B12BD8"/>
    <w:rsid w:val="00B13A2C"/>
    <w:rsid w:val="00B14892"/>
    <w:rsid w:val="00B14A9A"/>
    <w:rsid w:val="00B14DDC"/>
    <w:rsid w:val="00B1504D"/>
    <w:rsid w:val="00B16AB9"/>
    <w:rsid w:val="00B16AF8"/>
    <w:rsid w:val="00B16E01"/>
    <w:rsid w:val="00B173CF"/>
    <w:rsid w:val="00B17476"/>
    <w:rsid w:val="00B17CB8"/>
    <w:rsid w:val="00B2035C"/>
    <w:rsid w:val="00B2065C"/>
    <w:rsid w:val="00B20F75"/>
    <w:rsid w:val="00B2106F"/>
    <w:rsid w:val="00B210AE"/>
    <w:rsid w:val="00B21222"/>
    <w:rsid w:val="00B2175E"/>
    <w:rsid w:val="00B21ACA"/>
    <w:rsid w:val="00B21D0D"/>
    <w:rsid w:val="00B222A5"/>
    <w:rsid w:val="00B22310"/>
    <w:rsid w:val="00B224EE"/>
    <w:rsid w:val="00B2295B"/>
    <w:rsid w:val="00B22A14"/>
    <w:rsid w:val="00B230DC"/>
    <w:rsid w:val="00B231D7"/>
    <w:rsid w:val="00B2397C"/>
    <w:rsid w:val="00B2414D"/>
    <w:rsid w:val="00B24467"/>
    <w:rsid w:val="00B2511F"/>
    <w:rsid w:val="00B26232"/>
    <w:rsid w:val="00B26535"/>
    <w:rsid w:val="00B268FC"/>
    <w:rsid w:val="00B26D27"/>
    <w:rsid w:val="00B26F52"/>
    <w:rsid w:val="00B2705D"/>
    <w:rsid w:val="00B2721D"/>
    <w:rsid w:val="00B27544"/>
    <w:rsid w:val="00B277EE"/>
    <w:rsid w:val="00B27FF1"/>
    <w:rsid w:val="00B3057C"/>
    <w:rsid w:val="00B30620"/>
    <w:rsid w:val="00B3075A"/>
    <w:rsid w:val="00B308CE"/>
    <w:rsid w:val="00B31D18"/>
    <w:rsid w:val="00B31EDB"/>
    <w:rsid w:val="00B32075"/>
    <w:rsid w:val="00B322D4"/>
    <w:rsid w:val="00B323C3"/>
    <w:rsid w:val="00B32721"/>
    <w:rsid w:val="00B32887"/>
    <w:rsid w:val="00B32C6E"/>
    <w:rsid w:val="00B32DA9"/>
    <w:rsid w:val="00B33013"/>
    <w:rsid w:val="00B3356E"/>
    <w:rsid w:val="00B335AB"/>
    <w:rsid w:val="00B33851"/>
    <w:rsid w:val="00B33BB6"/>
    <w:rsid w:val="00B34239"/>
    <w:rsid w:val="00B345D8"/>
    <w:rsid w:val="00B34B72"/>
    <w:rsid w:val="00B35672"/>
    <w:rsid w:val="00B35C73"/>
    <w:rsid w:val="00B36409"/>
    <w:rsid w:val="00B36F60"/>
    <w:rsid w:val="00B374E4"/>
    <w:rsid w:val="00B41A4B"/>
    <w:rsid w:val="00B41D4F"/>
    <w:rsid w:val="00B424F1"/>
    <w:rsid w:val="00B426DB"/>
    <w:rsid w:val="00B42793"/>
    <w:rsid w:val="00B432C4"/>
    <w:rsid w:val="00B4362A"/>
    <w:rsid w:val="00B43646"/>
    <w:rsid w:val="00B43D7D"/>
    <w:rsid w:val="00B441C4"/>
    <w:rsid w:val="00B44839"/>
    <w:rsid w:val="00B448AC"/>
    <w:rsid w:val="00B45239"/>
    <w:rsid w:val="00B45644"/>
    <w:rsid w:val="00B45A2D"/>
    <w:rsid w:val="00B45C49"/>
    <w:rsid w:val="00B45CE6"/>
    <w:rsid w:val="00B45D78"/>
    <w:rsid w:val="00B46492"/>
    <w:rsid w:val="00B4652C"/>
    <w:rsid w:val="00B468FF"/>
    <w:rsid w:val="00B46DB9"/>
    <w:rsid w:val="00B470BC"/>
    <w:rsid w:val="00B47626"/>
    <w:rsid w:val="00B476AE"/>
    <w:rsid w:val="00B4773D"/>
    <w:rsid w:val="00B47837"/>
    <w:rsid w:val="00B47882"/>
    <w:rsid w:val="00B479F7"/>
    <w:rsid w:val="00B47BBC"/>
    <w:rsid w:val="00B500A1"/>
    <w:rsid w:val="00B50311"/>
    <w:rsid w:val="00B515FC"/>
    <w:rsid w:val="00B51609"/>
    <w:rsid w:val="00B5174E"/>
    <w:rsid w:val="00B51BB9"/>
    <w:rsid w:val="00B51D20"/>
    <w:rsid w:val="00B527F5"/>
    <w:rsid w:val="00B52BAA"/>
    <w:rsid w:val="00B52FBF"/>
    <w:rsid w:val="00B5370E"/>
    <w:rsid w:val="00B53816"/>
    <w:rsid w:val="00B53870"/>
    <w:rsid w:val="00B5416D"/>
    <w:rsid w:val="00B550B8"/>
    <w:rsid w:val="00B55370"/>
    <w:rsid w:val="00B554BE"/>
    <w:rsid w:val="00B55836"/>
    <w:rsid w:val="00B558E1"/>
    <w:rsid w:val="00B55945"/>
    <w:rsid w:val="00B55A29"/>
    <w:rsid w:val="00B566C3"/>
    <w:rsid w:val="00B572B3"/>
    <w:rsid w:val="00B57567"/>
    <w:rsid w:val="00B57AED"/>
    <w:rsid w:val="00B606D1"/>
    <w:rsid w:val="00B6099C"/>
    <w:rsid w:val="00B60C10"/>
    <w:rsid w:val="00B610E8"/>
    <w:rsid w:val="00B6130D"/>
    <w:rsid w:val="00B618C5"/>
    <w:rsid w:val="00B61B11"/>
    <w:rsid w:val="00B61C03"/>
    <w:rsid w:val="00B61F46"/>
    <w:rsid w:val="00B635A2"/>
    <w:rsid w:val="00B637B6"/>
    <w:rsid w:val="00B63835"/>
    <w:rsid w:val="00B6393D"/>
    <w:rsid w:val="00B63C68"/>
    <w:rsid w:val="00B64417"/>
    <w:rsid w:val="00B64455"/>
    <w:rsid w:val="00B64580"/>
    <w:rsid w:val="00B6518A"/>
    <w:rsid w:val="00B6529C"/>
    <w:rsid w:val="00B652E7"/>
    <w:rsid w:val="00B653E6"/>
    <w:rsid w:val="00B659B4"/>
    <w:rsid w:val="00B66B2B"/>
    <w:rsid w:val="00B673BF"/>
    <w:rsid w:val="00B67E5A"/>
    <w:rsid w:val="00B7008B"/>
    <w:rsid w:val="00B70C78"/>
    <w:rsid w:val="00B7123A"/>
    <w:rsid w:val="00B71452"/>
    <w:rsid w:val="00B71811"/>
    <w:rsid w:val="00B718C5"/>
    <w:rsid w:val="00B71C0E"/>
    <w:rsid w:val="00B727D5"/>
    <w:rsid w:val="00B72CAF"/>
    <w:rsid w:val="00B7344F"/>
    <w:rsid w:val="00B7376F"/>
    <w:rsid w:val="00B737F2"/>
    <w:rsid w:val="00B748AB"/>
    <w:rsid w:val="00B75027"/>
    <w:rsid w:val="00B755B4"/>
    <w:rsid w:val="00B75CC9"/>
    <w:rsid w:val="00B761A6"/>
    <w:rsid w:val="00B7661B"/>
    <w:rsid w:val="00B76987"/>
    <w:rsid w:val="00B769D4"/>
    <w:rsid w:val="00B76B58"/>
    <w:rsid w:val="00B76B9D"/>
    <w:rsid w:val="00B76CA3"/>
    <w:rsid w:val="00B76CCF"/>
    <w:rsid w:val="00B76CD7"/>
    <w:rsid w:val="00B76E8F"/>
    <w:rsid w:val="00B77D6F"/>
    <w:rsid w:val="00B77E54"/>
    <w:rsid w:val="00B77F99"/>
    <w:rsid w:val="00B80C49"/>
    <w:rsid w:val="00B810F6"/>
    <w:rsid w:val="00B8110B"/>
    <w:rsid w:val="00B81151"/>
    <w:rsid w:val="00B815B4"/>
    <w:rsid w:val="00B8167B"/>
    <w:rsid w:val="00B817EB"/>
    <w:rsid w:val="00B82025"/>
    <w:rsid w:val="00B8209E"/>
    <w:rsid w:val="00B829AE"/>
    <w:rsid w:val="00B82B77"/>
    <w:rsid w:val="00B82CF1"/>
    <w:rsid w:val="00B83704"/>
    <w:rsid w:val="00B837C3"/>
    <w:rsid w:val="00B83E98"/>
    <w:rsid w:val="00B8463D"/>
    <w:rsid w:val="00B8488A"/>
    <w:rsid w:val="00B84CDF"/>
    <w:rsid w:val="00B84FFC"/>
    <w:rsid w:val="00B8510E"/>
    <w:rsid w:val="00B85367"/>
    <w:rsid w:val="00B853C3"/>
    <w:rsid w:val="00B85808"/>
    <w:rsid w:val="00B85FFB"/>
    <w:rsid w:val="00B86EB0"/>
    <w:rsid w:val="00B8768A"/>
    <w:rsid w:val="00B87881"/>
    <w:rsid w:val="00B87AF1"/>
    <w:rsid w:val="00B87BD5"/>
    <w:rsid w:val="00B90108"/>
    <w:rsid w:val="00B9086C"/>
    <w:rsid w:val="00B90D46"/>
    <w:rsid w:val="00B90DEC"/>
    <w:rsid w:val="00B9175B"/>
    <w:rsid w:val="00B9181A"/>
    <w:rsid w:val="00B925FD"/>
    <w:rsid w:val="00B928F5"/>
    <w:rsid w:val="00B92B16"/>
    <w:rsid w:val="00B931D0"/>
    <w:rsid w:val="00B9323F"/>
    <w:rsid w:val="00B934D8"/>
    <w:rsid w:val="00B93530"/>
    <w:rsid w:val="00B938B0"/>
    <w:rsid w:val="00B93DE1"/>
    <w:rsid w:val="00B93DED"/>
    <w:rsid w:val="00B94109"/>
    <w:rsid w:val="00B947CE"/>
    <w:rsid w:val="00B95067"/>
    <w:rsid w:val="00B9513C"/>
    <w:rsid w:val="00B95182"/>
    <w:rsid w:val="00B952C8"/>
    <w:rsid w:val="00B9556A"/>
    <w:rsid w:val="00B95698"/>
    <w:rsid w:val="00B956CE"/>
    <w:rsid w:val="00B9591A"/>
    <w:rsid w:val="00B95CE1"/>
    <w:rsid w:val="00B95EFC"/>
    <w:rsid w:val="00B9641B"/>
    <w:rsid w:val="00B96521"/>
    <w:rsid w:val="00B965E6"/>
    <w:rsid w:val="00B96E26"/>
    <w:rsid w:val="00B9716F"/>
    <w:rsid w:val="00B972D1"/>
    <w:rsid w:val="00B9795E"/>
    <w:rsid w:val="00BA0105"/>
    <w:rsid w:val="00BA1050"/>
    <w:rsid w:val="00BA112B"/>
    <w:rsid w:val="00BA168D"/>
    <w:rsid w:val="00BA169F"/>
    <w:rsid w:val="00BA1A32"/>
    <w:rsid w:val="00BA1FF2"/>
    <w:rsid w:val="00BA2191"/>
    <w:rsid w:val="00BA2392"/>
    <w:rsid w:val="00BA2593"/>
    <w:rsid w:val="00BA2F99"/>
    <w:rsid w:val="00BA399C"/>
    <w:rsid w:val="00BA3A6A"/>
    <w:rsid w:val="00BA3ADA"/>
    <w:rsid w:val="00BA40FA"/>
    <w:rsid w:val="00BA4477"/>
    <w:rsid w:val="00BA4927"/>
    <w:rsid w:val="00BA5087"/>
    <w:rsid w:val="00BA5575"/>
    <w:rsid w:val="00BA56BF"/>
    <w:rsid w:val="00BA5F52"/>
    <w:rsid w:val="00BA6262"/>
    <w:rsid w:val="00BA68AF"/>
    <w:rsid w:val="00BA6DBB"/>
    <w:rsid w:val="00BA7109"/>
    <w:rsid w:val="00BA7462"/>
    <w:rsid w:val="00BA7862"/>
    <w:rsid w:val="00BA7992"/>
    <w:rsid w:val="00BA7A50"/>
    <w:rsid w:val="00BA7B87"/>
    <w:rsid w:val="00BA7DDD"/>
    <w:rsid w:val="00BB027F"/>
    <w:rsid w:val="00BB172A"/>
    <w:rsid w:val="00BB18BA"/>
    <w:rsid w:val="00BB21D6"/>
    <w:rsid w:val="00BB2A0A"/>
    <w:rsid w:val="00BB2FCD"/>
    <w:rsid w:val="00BB3DA1"/>
    <w:rsid w:val="00BB3FC3"/>
    <w:rsid w:val="00BB434D"/>
    <w:rsid w:val="00BB47F3"/>
    <w:rsid w:val="00BB4C6E"/>
    <w:rsid w:val="00BB4DB5"/>
    <w:rsid w:val="00BB5389"/>
    <w:rsid w:val="00BB6E6C"/>
    <w:rsid w:val="00BB6F4D"/>
    <w:rsid w:val="00BB7458"/>
    <w:rsid w:val="00BB74C8"/>
    <w:rsid w:val="00BB7553"/>
    <w:rsid w:val="00BC00EB"/>
    <w:rsid w:val="00BC019C"/>
    <w:rsid w:val="00BC01E3"/>
    <w:rsid w:val="00BC0316"/>
    <w:rsid w:val="00BC03FA"/>
    <w:rsid w:val="00BC0538"/>
    <w:rsid w:val="00BC0982"/>
    <w:rsid w:val="00BC0FC3"/>
    <w:rsid w:val="00BC114A"/>
    <w:rsid w:val="00BC137E"/>
    <w:rsid w:val="00BC1512"/>
    <w:rsid w:val="00BC175F"/>
    <w:rsid w:val="00BC215A"/>
    <w:rsid w:val="00BC2627"/>
    <w:rsid w:val="00BC298D"/>
    <w:rsid w:val="00BC2F65"/>
    <w:rsid w:val="00BC312A"/>
    <w:rsid w:val="00BC3B1D"/>
    <w:rsid w:val="00BC3C07"/>
    <w:rsid w:val="00BC3D9C"/>
    <w:rsid w:val="00BC42D7"/>
    <w:rsid w:val="00BC436A"/>
    <w:rsid w:val="00BC43B5"/>
    <w:rsid w:val="00BC4854"/>
    <w:rsid w:val="00BC4CC9"/>
    <w:rsid w:val="00BC5165"/>
    <w:rsid w:val="00BC539A"/>
    <w:rsid w:val="00BC61DC"/>
    <w:rsid w:val="00BC71AB"/>
    <w:rsid w:val="00BC79D0"/>
    <w:rsid w:val="00BD07F4"/>
    <w:rsid w:val="00BD081E"/>
    <w:rsid w:val="00BD0821"/>
    <w:rsid w:val="00BD099C"/>
    <w:rsid w:val="00BD09B6"/>
    <w:rsid w:val="00BD0B0A"/>
    <w:rsid w:val="00BD0C24"/>
    <w:rsid w:val="00BD1183"/>
    <w:rsid w:val="00BD18C5"/>
    <w:rsid w:val="00BD1D13"/>
    <w:rsid w:val="00BD1E99"/>
    <w:rsid w:val="00BD28C3"/>
    <w:rsid w:val="00BD2B55"/>
    <w:rsid w:val="00BD2D4A"/>
    <w:rsid w:val="00BD3027"/>
    <w:rsid w:val="00BD30DC"/>
    <w:rsid w:val="00BD3129"/>
    <w:rsid w:val="00BD3396"/>
    <w:rsid w:val="00BD3540"/>
    <w:rsid w:val="00BD38BF"/>
    <w:rsid w:val="00BD4113"/>
    <w:rsid w:val="00BD4821"/>
    <w:rsid w:val="00BD4C42"/>
    <w:rsid w:val="00BD4C98"/>
    <w:rsid w:val="00BD4CA0"/>
    <w:rsid w:val="00BD4E2A"/>
    <w:rsid w:val="00BD5224"/>
    <w:rsid w:val="00BD52CB"/>
    <w:rsid w:val="00BD5671"/>
    <w:rsid w:val="00BD5757"/>
    <w:rsid w:val="00BD5DA8"/>
    <w:rsid w:val="00BD5F53"/>
    <w:rsid w:val="00BD6369"/>
    <w:rsid w:val="00BD6BD4"/>
    <w:rsid w:val="00BD6F6F"/>
    <w:rsid w:val="00BD7486"/>
    <w:rsid w:val="00BD7939"/>
    <w:rsid w:val="00BD7C38"/>
    <w:rsid w:val="00BE06CE"/>
    <w:rsid w:val="00BE086F"/>
    <w:rsid w:val="00BE0EB7"/>
    <w:rsid w:val="00BE1C73"/>
    <w:rsid w:val="00BE1FDE"/>
    <w:rsid w:val="00BE20F3"/>
    <w:rsid w:val="00BE21F6"/>
    <w:rsid w:val="00BE2259"/>
    <w:rsid w:val="00BE2353"/>
    <w:rsid w:val="00BE24D2"/>
    <w:rsid w:val="00BE29A5"/>
    <w:rsid w:val="00BE2A37"/>
    <w:rsid w:val="00BE2C2C"/>
    <w:rsid w:val="00BE2DE3"/>
    <w:rsid w:val="00BE2F53"/>
    <w:rsid w:val="00BE2FBA"/>
    <w:rsid w:val="00BE35A8"/>
    <w:rsid w:val="00BE36D9"/>
    <w:rsid w:val="00BE3942"/>
    <w:rsid w:val="00BE3A9B"/>
    <w:rsid w:val="00BE41D8"/>
    <w:rsid w:val="00BE41E0"/>
    <w:rsid w:val="00BE427B"/>
    <w:rsid w:val="00BE4338"/>
    <w:rsid w:val="00BE48CD"/>
    <w:rsid w:val="00BE5309"/>
    <w:rsid w:val="00BE59C5"/>
    <w:rsid w:val="00BE5B33"/>
    <w:rsid w:val="00BE61AF"/>
    <w:rsid w:val="00BE67B9"/>
    <w:rsid w:val="00BE6E33"/>
    <w:rsid w:val="00BE6FCE"/>
    <w:rsid w:val="00BE7420"/>
    <w:rsid w:val="00BF05FF"/>
    <w:rsid w:val="00BF0938"/>
    <w:rsid w:val="00BF0A4C"/>
    <w:rsid w:val="00BF0B26"/>
    <w:rsid w:val="00BF0E33"/>
    <w:rsid w:val="00BF0F23"/>
    <w:rsid w:val="00BF0FFD"/>
    <w:rsid w:val="00BF2952"/>
    <w:rsid w:val="00BF2C04"/>
    <w:rsid w:val="00BF2D3C"/>
    <w:rsid w:val="00BF33DC"/>
    <w:rsid w:val="00BF3829"/>
    <w:rsid w:val="00BF3A2D"/>
    <w:rsid w:val="00BF3BD2"/>
    <w:rsid w:val="00BF55F0"/>
    <w:rsid w:val="00BF5A0D"/>
    <w:rsid w:val="00BF63EA"/>
    <w:rsid w:val="00BF6B6A"/>
    <w:rsid w:val="00BF6BBC"/>
    <w:rsid w:val="00BF6FC2"/>
    <w:rsid w:val="00BF700F"/>
    <w:rsid w:val="00BF755E"/>
    <w:rsid w:val="00BF7CDD"/>
    <w:rsid w:val="00C001DF"/>
    <w:rsid w:val="00C00A40"/>
    <w:rsid w:val="00C011C7"/>
    <w:rsid w:val="00C01709"/>
    <w:rsid w:val="00C01B7B"/>
    <w:rsid w:val="00C01C35"/>
    <w:rsid w:val="00C02557"/>
    <w:rsid w:val="00C02A2A"/>
    <w:rsid w:val="00C02F2B"/>
    <w:rsid w:val="00C030CE"/>
    <w:rsid w:val="00C031AA"/>
    <w:rsid w:val="00C033C7"/>
    <w:rsid w:val="00C03BA0"/>
    <w:rsid w:val="00C04256"/>
    <w:rsid w:val="00C045B4"/>
    <w:rsid w:val="00C04945"/>
    <w:rsid w:val="00C04B10"/>
    <w:rsid w:val="00C05BD0"/>
    <w:rsid w:val="00C05C6E"/>
    <w:rsid w:val="00C0600F"/>
    <w:rsid w:val="00C068C1"/>
    <w:rsid w:val="00C06CC5"/>
    <w:rsid w:val="00C07172"/>
    <w:rsid w:val="00C074DB"/>
    <w:rsid w:val="00C075BD"/>
    <w:rsid w:val="00C07798"/>
    <w:rsid w:val="00C07C79"/>
    <w:rsid w:val="00C07DCF"/>
    <w:rsid w:val="00C102C2"/>
    <w:rsid w:val="00C104CC"/>
    <w:rsid w:val="00C10F9B"/>
    <w:rsid w:val="00C11034"/>
    <w:rsid w:val="00C11371"/>
    <w:rsid w:val="00C1168E"/>
    <w:rsid w:val="00C11CFB"/>
    <w:rsid w:val="00C11D35"/>
    <w:rsid w:val="00C11DB6"/>
    <w:rsid w:val="00C11EC0"/>
    <w:rsid w:val="00C1219E"/>
    <w:rsid w:val="00C12290"/>
    <w:rsid w:val="00C123E2"/>
    <w:rsid w:val="00C124F4"/>
    <w:rsid w:val="00C1281A"/>
    <w:rsid w:val="00C12F90"/>
    <w:rsid w:val="00C131B5"/>
    <w:rsid w:val="00C13218"/>
    <w:rsid w:val="00C13A4C"/>
    <w:rsid w:val="00C13CFB"/>
    <w:rsid w:val="00C13D35"/>
    <w:rsid w:val="00C1418E"/>
    <w:rsid w:val="00C1472F"/>
    <w:rsid w:val="00C14C71"/>
    <w:rsid w:val="00C15892"/>
    <w:rsid w:val="00C167F2"/>
    <w:rsid w:val="00C16D21"/>
    <w:rsid w:val="00C16E4A"/>
    <w:rsid w:val="00C17102"/>
    <w:rsid w:val="00C172ED"/>
    <w:rsid w:val="00C179E3"/>
    <w:rsid w:val="00C17E7B"/>
    <w:rsid w:val="00C205C5"/>
    <w:rsid w:val="00C20690"/>
    <w:rsid w:val="00C206B2"/>
    <w:rsid w:val="00C2087F"/>
    <w:rsid w:val="00C20999"/>
    <w:rsid w:val="00C209AE"/>
    <w:rsid w:val="00C20C97"/>
    <w:rsid w:val="00C219D9"/>
    <w:rsid w:val="00C21AE0"/>
    <w:rsid w:val="00C22C19"/>
    <w:rsid w:val="00C22FAD"/>
    <w:rsid w:val="00C23549"/>
    <w:rsid w:val="00C23580"/>
    <w:rsid w:val="00C23E03"/>
    <w:rsid w:val="00C23EC8"/>
    <w:rsid w:val="00C2453A"/>
    <w:rsid w:val="00C2459A"/>
    <w:rsid w:val="00C24608"/>
    <w:rsid w:val="00C24703"/>
    <w:rsid w:val="00C247EC"/>
    <w:rsid w:val="00C24A00"/>
    <w:rsid w:val="00C25124"/>
    <w:rsid w:val="00C2552E"/>
    <w:rsid w:val="00C255F5"/>
    <w:rsid w:val="00C257F7"/>
    <w:rsid w:val="00C2591C"/>
    <w:rsid w:val="00C25EAC"/>
    <w:rsid w:val="00C264A4"/>
    <w:rsid w:val="00C265A5"/>
    <w:rsid w:val="00C26666"/>
    <w:rsid w:val="00C2681E"/>
    <w:rsid w:val="00C26B38"/>
    <w:rsid w:val="00C26B95"/>
    <w:rsid w:val="00C26CB4"/>
    <w:rsid w:val="00C271C8"/>
    <w:rsid w:val="00C2735D"/>
    <w:rsid w:val="00C27A01"/>
    <w:rsid w:val="00C30093"/>
    <w:rsid w:val="00C300E2"/>
    <w:rsid w:val="00C30168"/>
    <w:rsid w:val="00C302A9"/>
    <w:rsid w:val="00C30381"/>
    <w:rsid w:val="00C30D19"/>
    <w:rsid w:val="00C30F53"/>
    <w:rsid w:val="00C3103D"/>
    <w:rsid w:val="00C31364"/>
    <w:rsid w:val="00C3138B"/>
    <w:rsid w:val="00C31755"/>
    <w:rsid w:val="00C31C7B"/>
    <w:rsid w:val="00C31E58"/>
    <w:rsid w:val="00C32547"/>
    <w:rsid w:val="00C32707"/>
    <w:rsid w:val="00C328BE"/>
    <w:rsid w:val="00C32A5D"/>
    <w:rsid w:val="00C32D94"/>
    <w:rsid w:val="00C330C4"/>
    <w:rsid w:val="00C33564"/>
    <w:rsid w:val="00C33E05"/>
    <w:rsid w:val="00C341CB"/>
    <w:rsid w:val="00C34922"/>
    <w:rsid w:val="00C34CEE"/>
    <w:rsid w:val="00C350BA"/>
    <w:rsid w:val="00C352E3"/>
    <w:rsid w:val="00C355B6"/>
    <w:rsid w:val="00C35785"/>
    <w:rsid w:val="00C35CEA"/>
    <w:rsid w:val="00C35DE7"/>
    <w:rsid w:val="00C3624B"/>
    <w:rsid w:val="00C363DA"/>
    <w:rsid w:val="00C36592"/>
    <w:rsid w:val="00C3689D"/>
    <w:rsid w:val="00C36F3C"/>
    <w:rsid w:val="00C37214"/>
    <w:rsid w:val="00C3747B"/>
    <w:rsid w:val="00C37AA1"/>
    <w:rsid w:val="00C37CE4"/>
    <w:rsid w:val="00C407D3"/>
    <w:rsid w:val="00C40BB9"/>
    <w:rsid w:val="00C429E8"/>
    <w:rsid w:val="00C42C2B"/>
    <w:rsid w:val="00C42F44"/>
    <w:rsid w:val="00C432FD"/>
    <w:rsid w:val="00C43383"/>
    <w:rsid w:val="00C4339A"/>
    <w:rsid w:val="00C43444"/>
    <w:rsid w:val="00C43668"/>
    <w:rsid w:val="00C43F20"/>
    <w:rsid w:val="00C4439D"/>
    <w:rsid w:val="00C44931"/>
    <w:rsid w:val="00C44C14"/>
    <w:rsid w:val="00C455D5"/>
    <w:rsid w:val="00C45ADC"/>
    <w:rsid w:val="00C45BB5"/>
    <w:rsid w:val="00C45F0F"/>
    <w:rsid w:val="00C45FF7"/>
    <w:rsid w:val="00C461E2"/>
    <w:rsid w:val="00C46242"/>
    <w:rsid w:val="00C463D6"/>
    <w:rsid w:val="00C4714F"/>
    <w:rsid w:val="00C4725E"/>
    <w:rsid w:val="00C47525"/>
    <w:rsid w:val="00C47AC8"/>
    <w:rsid w:val="00C47CB6"/>
    <w:rsid w:val="00C500FB"/>
    <w:rsid w:val="00C50210"/>
    <w:rsid w:val="00C5144E"/>
    <w:rsid w:val="00C51824"/>
    <w:rsid w:val="00C5212F"/>
    <w:rsid w:val="00C526F1"/>
    <w:rsid w:val="00C529D8"/>
    <w:rsid w:val="00C52A16"/>
    <w:rsid w:val="00C52E37"/>
    <w:rsid w:val="00C53422"/>
    <w:rsid w:val="00C537D2"/>
    <w:rsid w:val="00C53CA0"/>
    <w:rsid w:val="00C53CCE"/>
    <w:rsid w:val="00C546DC"/>
    <w:rsid w:val="00C54906"/>
    <w:rsid w:val="00C556E5"/>
    <w:rsid w:val="00C558E9"/>
    <w:rsid w:val="00C559B9"/>
    <w:rsid w:val="00C56250"/>
    <w:rsid w:val="00C5655D"/>
    <w:rsid w:val="00C56777"/>
    <w:rsid w:val="00C56B8D"/>
    <w:rsid w:val="00C574E1"/>
    <w:rsid w:val="00C57A0F"/>
    <w:rsid w:val="00C57C6A"/>
    <w:rsid w:val="00C57E4D"/>
    <w:rsid w:val="00C60093"/>
    <w:rsid w:val="00C600A6"/>
    <w:rsid w:val="00C60754"/>
    <w:rsid w:val="00C60BF8"/>
    <w:rsid w:val="00C60E83"/>
    <w:rsid w:val="00C621AF"/>
    <w:rsid w:val="00C62729"/>
    <w:rsid w:val="00C62B37"/>
    <w:rsid w:val="00C62C86"/>
    <w:rsid w:val="00C62D63"/>
    <w:rsid w:val="00C62D98"/>
    <w:rsid w:val="00C638B5"/>
    <w:rsid w:val="00C639D5"/>
    <w:rsid w:val="00C645CA"/>
    <w:rsid w:val="00C64684"/>
    <w:rsid w:val="00C6509B"/>
    <w:rsid w:val="00C655AB"/>
    <w:rsid w:val="00C65761"/>
    <w:rsid w:val="00C6591A"/>
    <w:rsid w:val="00C65A0E"/>
    <w:rsid w:val="00C65E27"/>
    <w:rsid w:val="00C666DA"/>
    <w:rsid w:val="00C667C1"/>
    <w:rsid w:val="00C67474"/>
    <w:rsid w:val="00C67774"/>
    <w:rsid w:val="00C679F5"/>
    <w:rsid w:val="00C67A57"/>
    <w:rsid w:val="00C67BF3"/>
    <w:rsid w:val="00C67C6F"/>
    <w:rsid w:val="00C67E6B"/>
    <w:rsid w:val="00C702D4"/>
    <w:rsid w:val="00C70749"/>
    <w:rsid w:val="00C71D60"/>
    <w:rsid w:val="00C71E01"/>
    <w:rsid w:val="00C71F60"/>
    <w:rsid w:val="00C7243F"/>
    <w:rsid w:val="00C725AA"/>
    <w:rsid w:val="00C73088"/>
    <w:rsid w:val="00C7322A"/>
    <w:rsid w:val="00C73582"/>
    <w:rsid w:val="00C73E55"/>
    <w:rsid w:val="00C7419E"/>
    <w:rsid w:val="00C7494D"/>
    <w:rsid w:val="00C74AE5"/>
    <w:rsid w:val="00C74BDA"/>
    <w:rsid w:val="00C74D27"/>
    <w:rsid w:val="00C74DF2"/>
    <w:rsid w:val="00C7567C"/>
    <w:rsid w:val="00C7585D"/>
    <w:rsid w:val="00C75F5A"/>
    <w:rsid w:val="00C76818"/>
    <w:rsid w:val="00C77143"/>
    <w:rsid w:val="00C77520"/>
    <w:rsid w:val="00C775DA"/>
    <w:rsid w:val="00C7796D"/>
    <w:rsid w:val="00C77D27"/>
    <w:rsid w:val="00C77FDD"/>
    <w:rsid w:val="00C800AC"/>
    <w:rsid w:val="00C8054B"/>
    <w:rsid w:val="00C808AB"/>
    <w:rsid w:val="00C814D4"/>
    <w:rsid w:val="00C81C32"/>
    <w:rsid w:val="00C8205A"/>
    <w:rsid w:val="00C821CD"/>
    <w:rsid w:val="00C825AE"/>
    <w:rsid w:val="00C825CE"/>
    <w:rsid w:val="00C828E1"/>
    <w:rsid w:val="00C83294"/>
    <w:rsid w:val="00C8362E"/>
    <w:rsid w:val="00C83CDC"/>
    <w:rsid w:val="00C8456E"/>
    <w:rsid w:val="00C846C8"/>
    <w:rsid w:val="00C84961"/>
    <w:rsid w:val="00C851D8"/>
    <w:rsid w:val="00C85346"/>
    <w:rsid w:val="00C85433"/>
    <w:rsid w:val="00C854CE"/>
    <w:rsid w:val="00C85508"/>
    <w:rsid w:val="00C85C26"/>
    <w:rsid w:val="00C85F02"/>
    <w:rsid w:val="00C86438"/>
    <w:rsid w:val="00C86F4B"/>
    <w:rsid w:val="00C87129"/>
    <w:rsid w:val="00C872F4"/>
    <w:rsid w:val="00C876C1"/>
    <w:rsid w:val="00C87724"/>
    <w:rsid w:val="00C8772D"/>
    <w:rsid w:val="00C87744"/>
    <w:rsid w:val="00C87BCD"/>
    <w:rsid w:val="00C87DC9"/>
    <w:rsid w:val="00C9001C"/>
    <w:rsid w:val="00C9018B"/>
    <w:rsid w:val="00C90774"/>
    <w:rsid w:val="00C90D35"/>
    <w:rsid w:val="00C91DF2"/>
    <w:rsid w:val="00C92C0D"/>
    <w:rsid w:val="00C92C74"/>
    <w:rsid w:val="00C92CF4"/>
    <w:rsid w:val="00C93574"/>
    <w:rsid w:val="00C93774"/>
    <w:rsid w:val="00C93EC1"/>
    <w:rsid w:val="00C9491D"/>
    <w:rsid w:val="00C95460"/>
    <w:rsid w:val="00C95491"/>
    <w:rsid w:val="00C957DA"/>
    <w:rsid w:val="00C959EF"/>
    <w:rsid w:val="00C95BAF"/>
    <w:rsid w:val="00C95DF2"/>
    <w:rsid w:val="00C96610"/>
    <w:rsid w:val="00C9692F"/>
    <w:rsid w:val="00C96ABB"/>
    <w:rsid w:val="00C96E22"/>
    <w:rsid w:val="00C96F41"/>
    <w:rsid w:val="00C972AA"/>
    <w:rsid w:val="00C97539"/>
    <w:rsid w:val="00C97DF9"/>
    <w:rsid w:val="00C97EAD"/>
    <w:rsid w:val="00CA03AA"/>
    <w:rsid w:val="00CA05AA"/>
    <w:rsid w:val="00CA0607"/>
    <w:rsid w:val="00CA06FC"/>
    <w:rsid w:val="00CA11D9"/>
    <w:rsid w:val="00CA13E0"/>
    <w:rsid w:val="00CA13F5"/>
    <w:rsid w:val="00CA1880"/>
    <w:rsid w:val="00CA1B7C"/>
    <w:rsid w:val="00CA1EB9"/>
    <w:rsid w:val="00CA2343"/>
    <w:rsid w:val="00CA2400"/>
    <w:rsid w:val="00CA2424"/>
    <w:rsid w:val="00CA2680"/>
    <w:rsid w:val="00CA29ED"/>
    <w:rsid w:val="00CA2B5E"/>
    <w:rsid w:val="00CA2B63"/>
    <w:rsid w:val="00CA2CDF"/>
    <w:rsid w:val="00CA2DDD"/>
    <w:rsid w:val="00CA2DE0"/>
    <w:rsid w:val="00CA2F27"/>
    <w:rsid w:val="00CA3206"/>
    <w:rsid w:val="00CA320B"/>
    <w:rsid w:val="00CA32D4"/>
    <w:rsid w:val="00CA3E7F"/>
    <w:rsid w:val="00CA3FCE"/>
    <w:rsid w:val="00CA3FF2"/>
    <w:rsid w:val="00CA405D"/>
    <w:rsid w:val="00CA4123"/>
    <w:rsid w:val="00CA42A6"/>
    <w:rsid w:val="00CA449B"/>
    <w:rsid w:val="00CA4676"/>
    <w:rsid w:val="00CA53A9"/>
    <w:rsid w:val="00CA5800"/>
    <w:rsid w:val="00CA5E73"/>
    <w:rsid w:val="00CA6139"/>
    <w:rsid w:val="00CA6791"/>
    <w:rsid w:val="00CA6B4D"/>
    <w:rsid w:val="00CA725D"/>
    <w:rsid w:val="00CA7F0B"/>
    <w:rsid w:val="00CB0C38"/>
    <w:rsid w:val="00CB0F6F"/>
    <w:rsid w:val="00CB0FD5"/>
    <w:rsid w:val="00CB1594"/>
    <w:rsid w:val="00CB1778"/>
    <w:rsid w:val="00CB19E3"/>
    <w:rsid w:val="00CB2BC7"/>
    <w:rsid w:val="00CB2F56"/>
    <w:rsid w:val="00CB3787"/>
    <w:rsid w:val="00CB3854"/>
    <w:rsid w:val="00CB408C"/>
    <w:rsid w:val="00CB48D2"/>
    <w:rsid w:val="00CB4ED3"/>
    <w:rsid w:val="00CB53DF"/>
    <w:rsid w:val="00CB5671"/>
    <w:rsid w:val="00CB5B69"/>
    <w:rsid w:val="00CB5E34"/>
    <w:rsid w:val="00CB613A"/>
    <w:rsid w:val="00CB62AC"/>
    <w:rsid w:val="00CB6640"/>
    <w:rsid w:val="00CB6EC6"/>
    <w:rsid w:val="00CB6F8C"/>
    <w:rsid w:val="00CB70A5"/>
    <w:rsid w:val="00CB7441"/>
    <w:rsid w:val="00CB7ED9"/>
    <w:rsid w:val="00CC001C"/>
    <w:rsid w:val="00CC0229"/>
    <w:rsid w:val="00CC04B7"/>
    <w:rsid w:val="00CC0643"/>
    <w:rsid w:val="00CC09EF"/>
    <w:rsid w:val="00CC0F3D"/>
    <w:rsid w:val="00CC1607"/>
    <w:rsid w:val="00CC1923"/>
    <w:rsid w:val="00CC1936"/>
    <w:rsid w:val="00CC1A85"/>
    <w:rsid w:val="00CC1A9B"/>
    <w:rsid w:val="00CC1E2C"/>
    <w:rsid w:val="00CC278F"/>
    <w:rsid w:val="00CC2DF5"/>
    <w:rsid w:val="00CC3062"/>
    <w:rsid w:val="00CC372F"/>
    <w:rsid w:val="00CC3781"/>
    <w:rsid w:val="00CC39A7"/>
    <w:rsid w:val="00CC3E56"/>
    <w:rsid w:val="00CC4219"/>
    <w:rsid w:val="00CC4805"/>
    <w:rsid w:val="00CC4878"/>
    <w:rsid w:val="00CC4BFC"/>
    <w:rsid w:val="00CC51DE"/>
    <w:rsid w:val="00CC5C2B"/>
    <w:rsid w:val="00CC60F2"/>
    <w:rsid w:val="00CC6593"/>
    <w:rsid w:val="00CC6B97"/>
    <w:rsid w:val="00CC77A1"/>
    <w:rsid w:val="00CC7E95"/>
    <w:rsid w:val="00CC7EAB"/>
    <w:rsid w:val="00CD1B4F"/>
    <w:rsid w:val="00CD1BEA"/>
    <w:rsid w:val="00CD2DB2"/>
    <w:rsid w:val="00CD3424"/>
    <w:rsid w:val="00CD3798"/>
    <w:rsid w:val="00CD417D"/>
    <w:rsid w:val="00CD4205"/>
    <w:rsid w:val="00CD439B"/>
    <w:rsid w:val="00CD43AB"/>
    <w:rsid w:val="00CD4C48"/>
    <w:rsid w:val="00CD533F"/>
    <w:rsid w:val="00CD56F9"/>
    <w:rsid w:val="00CD5915"/>
    <w:rsid w:val="00CD5AD2"/>
    <w:rsid w:val="00CD5E6C"/>
    <w:rsid w:val="00CD5F5E"/>
    <w:rsid w:val="00CD6023"/>
    <w:rsid w:val="00CD6797"/>
    <w:rsid w:val="00CD6806"/>
    <w:rsid w:val="00CD6A52"/>
    <w:rsid w:val="00CD6AEF"/>
    <w:rsid w:val="00CD6E83"/>
    <w:rsid w:val="00CD7294"/>
    <w:rsid w:val="00CD75CF"/>
    <w:rsid w:val="00CD7F10"/>
    <w:rsid w:val="00CE1396"/>
    <w:rsid w:val="00CE158A"/>
    <w:rsid w:val="00CE24BB"/>
    <w:rsid w:val="00CE25D4"/>
    <w:rsid w:val="00CE26C9"/>
    <w:rsid w:val="00CE2969"/>
    <w:rsid w:val="00CE2FD9"/>
    <w:rsid w:val="00CE3C7D"/>
    <w:rsid w:val="00CE4214"/>
    <w:rsid w:val="00CE4E1A"/>
    <w:rsid w:val="00CE4E56"/>
    <w:rsid w:val="00CE599E"/>
    <w:rsid w:val="00CE5A0A"/>
    <w:rsid w:val="00CE5A95"/>
    <w:rsid w:val="00CE5DA1"/>
    <w:rsid w:val="00CE5E5D"/>
    <w:rsid w:val="00CE60DE"/>
    <w:rsid w:val="00CE618C"/>
    <w:rsid w:val="00CE6490"/>
    <w:rsid w:val="00CE6731"/>
    <w:rsid w:val="00CE68B4"/>
    <w:rsid w:val="00CE6DA6"/>
    <w:rsid w:val="00CE7A94"/>
    <w:rsid w:val="00CE7E5B"/>
    <w:rsid w:val="00CF0EB0"/>
    <w:rsid w:val="00CF101D"/>
    <w:rsid w:val="00CF1C2A"/>
    <w:rsid w:val="00CF1C41"/>
    <w:rsid w:val="00CF1C9B"/>
    <w:rsid w:val="00CF2FDE"/>
    <w:rsid w:val="00CF301A"/>
    <w:rsid w:val="00CF3260"/>
    <w:rsid w:val="00CF369D"/>
    <w:rsid w:val="00CF397D"/>
    <w:rsid w:val="00CF3C33"/>
    <w:rsid w:val="00CF3F72"/>
    <w:rsid w:val="00CF473F"/>
    <w:rsid w:val="00CF478E"/>
    <w:rsid w:val="00CF48D4"/>
    <w:rsid w:val="00CF4E18"/>
    <w:rsid w:val="00CF504A"/>
    <w:rsid w:val="00CF5CC7"/>
    <w:rsid w:val="00CF5D25"/>
    <w:rsid w:val="00CF60E4"/>
    <w:rsid w:val="00CF6337"/>
    <w:rsid w:val="00CF6877"/>
    <w:rsid w:val="00CF71E8"/>
    <w:rsid w:val="00CF7275"/>
    <w:rsid w:val="00CF7990"/>
    <w:rsid w:val="00D004F8"/>
    <w:rsid w:val="00D00FEF"/>
    <w:rsid w:val="00D01420"/>
    <w:rsid w:val="00D01D99"/>
    <w:rsid w:val="00D0216C"/>
    <w:rsid w:val="00D0259C"/>
    <w:rsid w:val="00D027B7"/>
    <w:rsid w:val="00D02D9A"/>
    <w:rsid w:val="00D03011"/>
    <w:rsid w:val="00D0321E"/>
    <w:rsid w:val="00D0338C"/>
    <w:rsid w:val="00D03893"/>
    <w:rsid w:val="00D03D5B"/>
    <w:rsid w:val="00D0403D"/>
    <w:rsid w:val="00D04443"/>
    <w:rsid w:val="00D044A9"/>
    <w:rsid w:val="00D045FA"/>
    <w:rsid w:val="00D04600"/>
    <w:rsid w:val="00D05009"/>
    <w:rsid w:val="00D05285"/>
    <w:rsid w:val="00D053AA"/>
    <w:rsid w:val="00D057F4"/>
    <w:rsid w:val="00D06043"/>
    <w:rsid w:val="00D06C08"/>
    <w:rsid w:val="00D06FC4"/>
    <w:rsid w:val="00D07087"/>
    <w:rsid w:val="00D07DE8"/>
    <w:rsid w:val="00D07F03"/>
    <w:rsid w:val="00D1034E"/>
    <w:rsid w:val="00D108B8"/>
    <w:rsid w:val="00D10F7E"/>
    <w:rsid w:val="00D1131B"/>
    <w:rsid w:val="00D11FC8"/>
    <w:rsid w:val="00D12171"/>
    <w:rsid w:val="00D13699"/>
    <w:rsid w:val="00D13771"/>
    <w:rsid w:val="00D13783"/>
    <w:rsid w:val="00D1381C"/>
    <w:rsid w:val="00D13CE0"/>
    <w:rsid w:val="00D1400E"/>
    <w:rsid w:val="00D145FA"/>
    <w:rsid w:val="00D147B1"/>
    <w:rsid w:val="00D14AD3"/>
    <w:rsid w:val="00D15020"/>
    <w:rsid w:val="00D152FD"/>
    <w:rsid w:val="00D15A0A"/>
    <w:rsid w:val="00D15BC9"/>
    <w:rsid w:val="00D16220"/>
    <w:rsid w:val="00D1681D"/>
    <w:rsid w:val="00D16A6D"/>
    <w:rsid w:val="00D16D3A"/>
    <w:rsid w:val="00D17487"/>
    <w:rsid w:val="00D179ED"/>
    <w:rsid w:val="00D20AC0"/>
    <w:rsid w:val="00D20F69"/>
    <w:rsid w:val="00D21227"/>
    <w:rsid w:val="00D2150B"/>
    <w:rsid w:val="00D21625"/>
    <w:rsid w:val="00D22038"/>
    <w:rsid w:val="00D2206A"/>
    <w:rsid w:val="00D22160"/>
    <w:rsid w:val="00D223B7"/>
    <w:rsid w:val="00D22735"/>
    <w:rsid w:val="00D229E5"/>
    <w:rsid w:val="00D22C66"/>
    <w:rsid w:val="00D23137"/>
    <w:rsid w:val="00D2328C"/>
    <w:rsid w:val="00D232F6"/>
    <w:rsid w:val="00D23353"/>
    <w:rsid w:val="00D23541"/>
    <w:rsid w:val="00D236F9"/>
    <w:rsid w:val="00D241D8"/>
    <w:rsid w:val="00D242E0"/>
    <w:rsid w:val="00D24583"/>
    <w:rsid w:val="00D2472C"/>
    <w:rsid w:val="00D249D6"/>
    <w:rsid w:val="00D24BEC"/>
    <w:rsid w:val="00D24DA0"/>
    <w:rsid w:val="00D24E8E"/>
    <w:rsid w:val="00D25298"/>
    <w:rsid w:val="00D252A2"/>
    <w:rsid w:val="00D255E6"/>
    <w:rsid w:val="00D2598A"/>
    <w:rsid w:val="00D25FE9"/>
    <w:rsid w:val="00D2667A"/>
    <w:rsid w:val="00D2690F"/>
    <w:rsid w:val="00D27ADC"/>
    <w:rsid w:val="00D27DF9"/>
    <w:rsid w:val="00D27E95"/>
    <w:rsid w:val="00D303C5"/>
    <w:rsid w:val="00D3045B"/>
    <w:rsid w:val="00D30BEA"/>
    <w:rsid w:val="00D30DF0"/>
    <w:rsid w:val="00D30E66"/>
    <w:rsid w:val="00D31577"/>
    <w:rsid w:val="00D31C28"/>
    <w:rsid w:val="00D31F4F"/>
    <w:rsid w:val="00D326AA"/>
    <w:rsid w:val="00D32A41"/>
    <w:rsid w:val="00D32A7F"/>
    <w:rsid w:val="00D32C45"/>
    <w:rsid w:val="00D3337C"/>
    <w:rsid w:val="00D33468"/>
    <w:rsid w:val="00D33473"/>
    <w:rsid w:val="00D334BF"/>
    <w:rsid w:val="00D336D2"/>
    <w:rsid w:val="00D33A68"/>
    <w:rsid w:val="00D33B27"/>
    <w:rsid w:val="00D33BCB"/>
    <w:rsid w:val="00D33CFA"/>
    <w:rsid w:val="00D33E35"/>
    <w:rsid w:val="00D33FB9"/>
    <w:rsid w:val="00D34771"/>
    <w:rsid w:val="00D350D5"/>
    <w:rsid w:val="00D35565"/>
    <w:rsid w:val="00D357A4"/>
    <w:rsid w:val="00D3586E"/>
    <w:rsid w:val="00D35988"/>
    <w:rsid w:val="00D35EBE"/>
    <w:rsid w:val="00D36153"/>
    <w:rsid w:val="00D36903"/>
    <w:rsid w:val="00D37005"/>
    <w:rsid w:val="00D37317"/>
    <w:rsid w:val="00D374DF"/>
    <w:rsid w:val="00D374F2"/>
    <w:rsid w:val="00D37706"/>
    <w:rsid w:val="00D37B1E"/>
    <w:rsid w:val="00D41091"/>
    <w:rsid w:val="00D412B1"/>
    <w:rsid w:val="00D412EC"/>
    <w:rsid w:val="00D4143C"/>
    <w:rsid w:val="00D41A1F"/>
    <w:rsid w:val="00D41AF4"/>
    <w:rsid w:val="00D42EFA"/>
    <w:rsid w:val="00D43773"/>
    <w:rsid w:val="00D43BEB"/>
    <w:rsid w:val="00D43D06"/>
    <w:rsid w:val="00D441D0"/>
    <w:rsid w:val="00D44252"/>
    <w:rsid w:val="00D446C2"/>
    <w:rsid w:val="00D44901"/>
    <w:rsid w:val="00D44B04"/>
    <w:rsid w:val="00D44F08"/>
    <w:rsid w:val="00D45711"/>
    <w:rsid w:val="00D45DAC"/>
    <w:rsid w:val="00D45F68"/>
    <w:rsid w:val="00D460C8"/>
    <w:rsid w:val="00D460CE"/>
    <w:rsid w:val="00D46938"/>
    <w:rsid w:val="00D46B74"/>
    <w:rsid w:val="00D4710A"/>
    <w:rsid w:val="00D47C0D"/>
    <w:rsid w:val="00D47DC8"/>
    <w:rsid w:val="00D502BA"/>
    <w:rsid w:val="00D5072D"/>
    <w:rsid w:val="00D50C12"/>
    <w:rsid w:val="00D50C1E"/>
    <w:rsid w:val="00D5171C"/>
    <w:rsid w:val="00D51CCC"/>
    <w:rsid w:val="00D52017"/>
    <w:rsid w:val="00D5216B"/>
    <w:rsid w:val="00D523BC"/>
    <w:rsid w:val="00D52BCE"/>
    <w:rsid w:val="00D52CA1"/>
    <w:rsid w:val="00D52D70"/>
    <w:rsid w:val="00D5300A"/>
    <w:rsid w:val="00D5331E"/>
    <w:rsid w:val="00D53483"/>
    <w:rsid w:val="00D536B0"/>
    <w:rsid w:val="00D53CD8"/>
    <w:rsid w:val="00D54343"/>
    <w:rsid w:val="00D543D0"/>
    <w:rsid w:val="00D54B90"/>
    <w:rsid w:val="00D54C2A"/>
    <w:rsid w:val="00D55017"/>
    <w:rsid w:val="00D55216"/>
    <w:rsid w:val="00D55283"/>
    <w:rsid w:val="00D552B3"/>
    <w:rsid w:val="00D55657"/>
    <w:rsid w:val="00D55B05"/>
    <w:rsid w:val="00D55E76"/>
    <w:rsid w:val="00D56185"/>
    <w:rsid w:val="00D56415"/>
    <w:rsid w:val="00D56489"/>
    <w:rsid w:val="00D564D1"/>
    <w:rsid w:val="00D565B6"/>
    <w:rsid w:val="00D5687E"/>
    <w:rsid w:val="00D56BAE"/>
    <w:rsid w:val="00D56CAA"/>
    <w:rsid w:val="00D56E2D"/>
    <w:rsid w:val="00D56E8B"/>
    <w:rsid w:val="00D57FFB"/>
    <w:rsid w:val="00D60BC0"/>
    <w:rsid w:val="00D61347"/>
    <w:rsid w:val="00D6168A"/>
    <w:rsid w:val="00D622FA"/>
    <w:rsid w:val="00D628A4"/>
    <w:rsid w:val="00D62CEF"/>
    <w:rsid w:val="00D62D53"/>
    <w:rsid w:val="00D63EDE"/>
    <w:rsid w:val="00D63F4A"/>
    <w:rsid w:val="00D64432"/>
    <w:rsid w:val="00D6474F"/>
    <w:rsid w:val="00D64AE3"/>
    <w:rsid w:val="00D6508B"/>
    <w:rsid w:val="00D654E3"/>
    <w:rsid w:val="00D6572F"/>
    <w:rsid w:val="00D65F47"/>
    <w:rsid w:val="00D662EE"/>
    <w:rsid w:val="00D6668B"/>
    <w:rsid w:val="00D666A0"/>
    <w:rsid w:val="00D67276"/>
    <w:rsid w:val="00D6788F"/>
    <w:rsid w:val="00D679E6"/>
    <w:rsid w:val="00D679EF"/>
    <w:rsid w:val="00D70380"/>
    <w:rsid w:val="00D70468"/>
    <w:rsid w:val="00D70A91"/>
    <w:rsid w:val="00D70D49"/>
    <w:rsid w:val="00D713AE"/>
    <w:rsid w:val="00D7183A"/>
    <w:rsid w:val="00D71CB6"/>
    <w:rsid w:val="00D71F9F"/>
    <w:rsid w:val="00D7261F"/>
    <w:rsid w:val="00D72748"/>
    <w:rsid w:val="00D727BA"/>
    <w:rsid w:val="00D74277"/>
    <w:rsid w:val="00D747DA"/>
    <w:rsid w:val="00D74CC6"/>
    <w:rsid w:val="00D7522F"/>
    <w:rsid w:val="00D75389"/>
    <w:rsid w:val="00D753C6"/>
    <w:rsid w:val="00D75481"/>
    <w:rsid w:val="00D7567D"/>
    <w:rsid w:val="00D7636F"/>
    <w:rsid w:val="00D764B0"/>
    <w:rsid w:val="00D76B4B"/>
    <w:rsid w:val="00D77CCF"/>
    <w:rsid w:val="00D8011D"/>
    <w:rsid w:val="00D80165"/>
    <w:rsid w:val="00D8035F"/>
    <w:rsid w:val="00D8085C"/>
    <w:rsid w:val="00D80EEB"/>
    <w:rsid w:val="00D8246F"/>
    <w:rsid w:val="00D82D07"/>
    <w:rsid w:val="00D831B8"/>
    <w:rsid w:val="00D83391"/>
    <w:rsid w:val="00D83683"/>
    <w:rsid w:val="00D84041"/>
    <w:rsid w:val="00D84911"/>
    <w:rsid w:val="00D84CCC"/>
    <w:rsid w:val="00D84E3B"/>
    <w:rsid w:val="00D84F79"/>
    <w:rsid w:val="00D85181"/>
    <w:rsid w:val="00D85CB9"/>
    <w:rsid w:val="00D85CE9"/>
    <w:rsid w:val="00D85D30"/>
    <w:rsid w:val="00D85E0D"/>
    <w:rsid w:val="00D85EF0"/>
    <w:rsid w:val="00D86795"/>
    <w:rsid w:val="00D8687F"/>
    <w:rsid w:val="00D86B99"/>
    <w:rsid w:val="00D87E52"/>
    <w:rsid w:val="00D905EE"/>
    <w:rsid w:val="00D90BDF"/>
    <w:rsid w:val="00D90C04"/>
    <w:rsid w:val="00D90C42"/>
    <w:rsid w:val="00D90CD6"/>
    <w:rsid w:val="00D90F67"/>
    <w:rsid w:val="00D9129D"/>
    <w:rsid w:val="00D91309"/>
    <w:rsid w:val="00D917D9"/>
    <w:rsid w:val="00D9180D"/>
    <w:rsid w:val="00D91B44"/>
    <w:rsid w:val="00D91F51"/>
    <w:rsid w:val="00D922B7"/>
    <w:rsid w:val="00D923FD"/>
    <w:rsid w:val="00D933F0"/>
    <w:rsid w:val="00D941C0"/>
    <w:rsid w:val="00D94422"/>
    <w:rsid w:val="00D94AEA"/>
    <w:rsid w:val="00D951FD"/>
    <w:rsid w:val="00D9531F"/>
    <w:rsid w:val="00D953ED"/>
    <w:rsid w:val="00D955DE"/>
    <w:rsid w:val="00D9602B"/>
    <w:rsid w:val="00D96447"/>
    <w:rsid w:val="00D96FF5"/>
    <w:rsid w:val="00D972D3"/>
    <w:rsid w:val="00D97317"/>
    <w:rsid w:val="00D97F1C"/>
    <w:rsid w:val="00DA052B"/>
    <w:rsid w:val="00DA05B0"/>
    <w:rsid w:val="00DA0D8B"/>
    <w:rsid w:val="00DA1766"/>
    <w:rsid w:val="00DA178E"/>
    <w:rsid w:val="00DA343F"/>
    <w:rsid w:val="00DA368F"/>
    <w:rsid w:val="00DA3753"/>
    <w:rsid w:val="00DA3EAE"/>
    <w:rsid w:val="00DA5476"/>
    <w:rsid w:val="00DA6320"/>
    <w:rsid w:val="00DA6911"/>
    <w:rsid w:val="00DA6B16"/>
    <w:rsid w:val="00DA78F9"/>
    <w:rsid w:val="00DA7F03"/>
    <w:rsid w:val="00DB065E"/>
    <w:rsid w:val="00DB0C8E"/>
    <w:rsid w:val="00DB0DEF"/>
    <w:rsid w:val="00DB1BDE"/>
    <w:rsid w:val="00DB1CC0"/>
    <w:rsid w:val="00DB1D99"/>
    <w:rsid w:val="00DB21E7"/>
    <w:rsid w:val="00DB2211"/>
    <w:rsid w:val="00DB2377"/>
    <w:rsid w:val="00DB24E5"/>
    <w:rsid w:val="00DB2741"/>
    <w:rsid w:val="00DB3704"/>
    <w:rsid w:val="00DB38BA"/>
    <w:rsid w:val="00DB3941"/>
    <w:rsid w:val="00DB3976"/>
    <w:rsid w:val="00DB3B53"/>
    <w:rsid w:val="00DB3D52"/>
    <w:rsid w:val="00DB4340"/>
    <w:rsid w:val="00DB4921"/>
    <w:rsid w:val="00DB4A33"/>
    <w:rsid w:val="00DB4C33"/>
    <w:rsid w:val="00DB553F"/>
    <w:rsid w:val="00DB59B6"/>
    <w:rsid w:val="00DB6582"/>
    <w:rsid w:val="00DB67BF"/>
    <w:rsid w:val="00DB7262"/>
    <w:rsid w:val="00DB745D"/>
    <w:rsid w:val="00DB7493"/>
    <w:rsid w:val="00DB7714"/>
    <w:rsid w:val="00DC016D"/>
    <w:rsid w:val="00DC0193"/>
    <w:rsid w:val="00DC01F7"/>
    <w:rsid w:val="00DC02C4"/>
    <w:rsid w:val="00DC0CEA"/>
    <w:rsid w:val="00DC0F99"/>
    <w:rsid w:val="00DC140D"/>
    <w:rsid w:val="00DC1CF1"/>
    <w:rsid w:val="00DC1DA9"/>
    <w:rsid w:val="00DC26A9"/>
    <w:rsid w:val="00DC2E42"/>
    <w:rsid w:val="00DC3173"/>
    <w:rsid w:val="00DC31E0"/>
    <w:rsid w:val="00DC31EE"/>
    <w:rsid w:val="00DC3A94"/>
    <w:rsid w:val="00DC3E15"/>
    <w:rsid w:val="00DC4210"/>
    <w:rsid w:val="00DC501B"/>
    <w:rsid w:val="00DC5BEE"/>
    <w:rsid w:val="00DC5CB5"/>
    <w:rsid w:val="00DC6EC4"/>
    <w:rsid w:val="00DC71B5"/>
    <w:rsid w:val="00DC7B4F"/>
    <w:rsid w:val="00DC7C7A"/>
    <w:rsid w:val="00DD02A9"/>
    <w:rsid w:val="00DD0359"/>
    <w:rsid w:val="00DD044E"/>
    <w:rsid w:val="00DD0652"/>
    <w:rsid w:val="00DD0B8E"/>
    <w:rsid w:val="00DD13E5"/>
    <w:rsid w:val="00DD184A"/>
    <w:rsid w:val="00DD18F8"/>
    <w:rsid w:val="00DD191E"/>
    <w:rsid w:val="00DD1A57"/>
    <w:rsid w:val="00DD1D64"/>
    <w:rsid w:val="00DD1FB1"/>
    <w:rsid w:val="00DD2131"/>
    <w:rsid w:val="00DD255C"/>
    <w:rsid w:val="00DD265E"/>
    <w:rsid w:val="00DD2B0E"/>
    <w:rsid w:val="00DD2C60"/>
    <w:rsid w:val="00DD2D5C"/>
    <w:rsid w:val="00DD322C"/>
    <w:rsid w:val="00DD361D"/>
    <w:rsid w:val="00DD36DC"/>
    <w:rsid w:val="00DD380B"/>
    <w:rsid w:val="00DD395B"/>
    <w:rsid w:val="00DD3CE5"/>
    <w:rsid w:val="00DD3D26"/>
    <w:rsid w:val="00DD3E62"/>
    <w:rsid w:val="00DD44C4"/>
    <w:rsid w:val="00DD47B9"/>
    <w:rsid w:val="00DD491E"/>
    <w:rsid w:val="00DD4DE1"/>
    <w:rsid w:val="00DD5141"/>
    <w:rsid w:val="00DD542E"/>
    <w:rsid w:val="00DD5914"/>
    <w:rsid w:val="00DD5B06"/>
    <w:rsid w:val="00DD60B0"/>
    <w:rsid w:val="00DD6245"/>
    <w:rsid w:val="00DD650B"/>
    <w:rsid w:val="00DD6878"/>
    <w:rsid w:val="00DD6AFB"/>
    <w:rsid w:val="00DE01DD"/>
    <w:rsid w:val="00DE0259"/>
    <w:rsid w:val="00DE159E"/>
    <w:rsid w:val="00DE199F"/>
    <w:rsid w:val="00DE1A9C"/>
    <w:rsid w:val="00DE213F"/>
    <w:rsid w:val="00DE2864"/>
    <w:rsid w:val="00DE2945"/>
    <w:rsid w:val="00DE2A55"/>
    <w:rsid w:val="00DE2A5C"/>
    <w:rsid w:val="00DE2BBE"/>
    <w:rsid w:val="00DE2D25"/>
    <w:rsid w:val="00DE33D1"/>
    <w:rsid w:val="00DE3671"/>
    <w:rsid w:val="00DE3CED"/>
    <w:rsid w:val="00DE421E"/>
    <w:rsid w:val="00DE4638"/>
    <w:rsid w:val="00DE4878"/>
    <w:rsid w:val="00DE526F"/>
    <w:rsid w:val="00DE5C82"/>
    <w:rsid w:val="00DE5D6E"/>
    <w:rsid w:val="00DE5E32"/>
    <w:rsid w:val="00DE625D"/>
    <w:rsid w:val="00DE6655"/>
    <w:rsid w:val="00DE7156"/>
    <w:rsid w:val="00DE753B"/>
    <w:rsid w:val="00DE7554"/>
    <w:rsid w:val="00DE7AB3"/>
    <w:rsid w:val="00DE7D62"/>
    <w:rsid w:val="00DF0E01"/>
    <w:rsid w:val="00DF1279"/>
    <w:rsid w:val="00DF179A"/>
    <w:rsid w:val="00DF17D8"/>
    <w:rsid w:val="00DF2299"/>
    <w:rsid w:val="00DF2832"/>
    <w:rsid w:val="00DF2A26"/>
    <w:rsid w:val="00DF2BB1"/>
    <w:rsid w:val="00DF345F"/>
    <w:rsid w:val="00DF3741"/>
    <w:rsid w:val="00DF37B3"/>
    <w:rsid w:val="00DF3F14"/>
    <w:rsid w:val="00DF3FD5"/>
    <w:rsid w:val="00DF402C"/>
    <w:rsid w:val="00DF428B"/>
    <w:rsid w:val="00DF46FE"/>
    <w:rsid w:val="00DF559F"/>
    <w:rsid w:val="00DF57B1"/>
    <w:rsid w:val="00DF57F0"/>
    <w:rsid w:val="00DF5816"/>
    <w:rsid w:val="00DF5CFC"/>
    <w:rsid w:val="00DF5DB9"/>
    <w:rsid w:val="00DF62BC"/>
    <w:rsid w:val="00DF6664"/>
    <w:rsid w:val="00DF717E"/>
    <w:rsid w:val="00DF7BFD"/>
    <w:rsid w:val="00DF7C0A"/>
    <w:rsid w:val="00E00202"/>
    <w:rsid w:val="00E003F5"/>
    <w:rsid w:val="00E0127B"/>
    <w:rsid w:val="00E014E9"/>
    <w:rsid w:val="00E01AFA"/>
    <w:rsid w:val="00E01D99"/>
    <w:rsid w:val="00E01DAE"/>
    <w:rsid w:val="00E01DBF"/>
    <w:rsid w:val="00E01ED6"/>
    <w:rsid w:val="00E02C65"/>
    <w:rsid w:val="00E0306B"/>
    <w:rsid w:val="00E0317C"/>
    <w:rsid w:val="00E03228"/>
    <w:rsid w:val="00E03528"/>
    <w:rsid w:val="00E0364B"/>
    <w:rsid w:val="00E0391C"/>
    <w:rsid w:val="00E044B9"/>
    <w:rsid w:val="00E0471C"/>
    <w:rsid w:val="00E049E7"/>
    <w:rsid w:val="00E04FA1"/>
    <w:rsid w:val="00E05460"/>
    <w:rsid w:val="00E062B8"/>
    <w:rsid w:val="00E0644F"/>
    <w:rsid w:val="00E064F3"/>
    <w:rsid w:val="00E06A5F"/>
    <w:rsid w:val="00E07A9F"/>
    <w:rsid w:val="00E1005E"/>
    <w:rsid w:val="00E109F4"/>
    <w:rsid w:val="00E10B27"/>
    <w:rsid w:val="00E10CE5"/>
    <w:rsid w:val="00E11AEE"/>
    <w:rsid w:val="00E11BCF"/>
    <w:rsid w:val="00E12011"/>
    <w:rsid w:val="00E12412"/>
    <w:rsid w:val="00E12A1E"/>
    <w:rsid w:val="00E12EA1"/>
    <w:rsid w:val="00E13353"/>
    <w:rsid w:val="00E13C44"/>
    <w:rsid w:val="00E13EAC"/>
    <w:rsid w:val="00E144A0"/>
    <w:rsid w:val="00E1467E"/>
    <w:rsid w:val="00E1468C"/>
    <w:rsid w:val="00E148BD"/>
    <w:rsid w:val="00E14CD9"/>
    <w:rsid w:val="00E14D17"/>
    <w:rsid w:val="00E154E1"/>
    <w:rsid w:val="00E15CB1"/>
    <w:rsid w:val="00E1604B"/>
    <w:rsid w:val="00E1620B"/>
    <w:rsid w:val="00E1650C"/>
    <w:rsid w:val="00E16815"/>
    <w:rsid w:val="00E16881"/>
    <w:rsid w:val="00E169DC"/>
    <w:rsid w:val="00E17063"/>
    <w:rsid w:val="00E17164"/>
    <w:rsid w:val="00E17835"/>
    <w:rsid w:val="00E17851"/>
    <w:rsid w:val="00E178B5"/>
    <w:rsid w:val="00E17AA6"/>
    <w:rsid w:val="00E17D10"/>
    <w:rsid w:val="00E17D97"/>
    <w:rsid w:val="00E20387"/>
    <w:rsid w:val="00E20D0B"/>
    <w:rsid w:val="00E21051"/>
    <w:rsid w:val="00E213D0"/>
    <w:rsid w:val="00E21777"/>
    <w:rsid w:val="00E2198F"/>
    <w:rsid w:val="00E21C01"/>
    <w:rsid w:val="00E21CB9"/>
    <w:rsid w:val="00E224A1"/>
    <w:rsid w:val="00E2280D"/>
    <w:rsid w:val="00E22951"/>
    <w:rsid w:val="00E22962"/>
    <w:rsid w:val="00E22BC5"/>
    <w:rsid w:val="00E22CA1"/>
    <w:rsid w:val="00E23250"/>
    <w:rsid w:val="00E23445"/>
    <w:rsid w:val="00E2379A"/>
    <w:rsid w:val="00E238A9"/>
    <w:rsid w:val="00E239AC"/>
    <w:rsid w:val="00E244FE"/>
    <w:rsid w:val="00E24516"/>
    <w:rsid w:val="00E24A07"/>
    <w:rsid w:val="00E24C63"/>
    <w:rsid w:val="00E25BAE"/>
    <w:rsid w:val="00E264DE"/>
    <w:rsid w:val="00E269A6"/>
    <w:rsid w:val="00E269CD"/>
    <w:rsid w:val="00E26F1C"/>
    <w:rsid w:val="00E271FD"/>
    <w:rsid w:val="00E27AB6"/>
    <w:rsid w:val="00E30131"/>
    <w:rsid w:val="00E30463"/>
    <w:rsid w:val="00E3066D"/>
    <w:rsid w:val="00E3085B"/>
    <w:rsid w:val="00E30990"/>
    <w:rsid w:val="00E31B9A"/>
    <w:rsid w:val="00E3248E"/>
    <w:rsid w:val="00E3260B"/>
    <w:rsid w:val="00E32886"/>
    <w:rsid w:val="00E32939"/>
    <w:rsid w:val="00E32BA9"/>
    <w:rsid w:val="00E33104"/>
    <w:rsid w:val="00E33355"/>
    <w:rsid w:val="00E33758"/>
    <w:rsid w:val="00E3381B"/>
    <w:rsid w:val="00E33A47"/>
    <w:rsid w:val="00E33B42"/>
    <w:rsid w:val="00E34314"/>
    <w:rsid w:val="00E34479"/>
    <w:rsid w:val="00E344B7"/>
    <w:rsid w:val="00E34A56"/>
    <w:rsid w:val="00E34ACD"/>
    <w:rsid w:val="00E34DFF"/>
    <w:rsid w:val="00E34E3A"/>
    <w:rsid w:val="00E35232"/>
    <w:rsid w:val="00E3662E"/>
    <w:rsid w:val="00E3670C"/>
    <w:rsid w:val="00E36AD3"/>
    <w:rsid w:val="00E3707C"/>
    <w:rsid w:val="00E37B7C"/>
    <w:rsid w:val="00E40DF2"/>
    <w:rsid w:val="00E4139A"/>
    <w:rsid w:val="00E41A80"/>
    <w:rsid w:val="00E41AA6"/>
    <w:rsid w:val="00E42A62"/>
    <w:rsid w:val="00E430A8"/>
    <w:rsid w:val="00E4340C"/>
    <w:rsid w:val="00E43542"/>
    <w:rsid w:val="00E43D3C"/>
    <w:rsid w:val="00E44640"/>
    <w:rsid w:val="00E44B72"/>
    <w:rsid w:val="00E44E4B"/>
    <w:rsid w:val="00E4505D"/>
    <w:rsid w:val="00E4539C"/>
    <w:rsid w:val="00E46624"/>
    <w:rsid w:val="00E467EB"/>
    <w:rsid w:val="00E46FA7"/>
    <w:rsid w:val="00E478B8"/>
    <w:rsid w:val="00E47AED"/>
    <w:rsid w:val="00E47F51"/>
    <w:rsid w:val="00E503A5"/>
    <w:rsid w:val="00E50435"/>
    <w:rsid w:val="00E50492"/>
    <w:rsid w:val="00E51956"/>
    <w:rsid w:val="00E51B10"/>
    <w:rsid w:val="00E52B1D"/>
    <w:rsid w:val="00E53152"/>
    <w:rsid w:val="00E537EE"/>
    <w:rsid w:val="00E53A2E"/>
    <w:rsid w:val="00E543E5"/>
    <w:rsid w:val="00E5443A"/>
    <w:rsid w:val="00E546F4"/>
    <w:rsid w:val="00E5481A"/>
    <w:rsid w:val="00E5483A"/>
    <w:rsid w:val="00E54F19"/>
    <w:rsid w:val="00E558E5"/>
    <w:rsid w:val="00E55A43"/>
    <w:rsid w:val="00E55DF6"/>
    <w:rsid w:val="00E55E13"/>
    <w:rsid w:val="00E560FC"/>
    <w:rsid w:val="00E5620D"/>
    <w:rsid w:val="00E565BF"/>
    <w:rsid w:val="00E56DA2"/>
    <w:rsid w:val="00E570FF"/>
    <w:rsid w:val="00E57851"/>
    <w:rsid w:val="00E57CE5"/>
    <w:rsid w:val="00E57D67"/>
    <w:rsid w:val="00E57E58"/>
    <w:rsid w:val="00E601F5"/>
    <w:rsid w:val="00E60ACB"/>
    <w:rsid w:val="00E614BB"/>
    <w:rsid w:val="00E61E83"/>
    <w:rsid w:val="00E62F8B"/>
    <w:rsid w:val="00E63439"/>
    <w:rsid w:val="00E635AD"/>
    <w:rsid w:val="00E63A26"/>
    <w:rsid w:val="00E63B40"/>
    <w:rsid w:val="00E63E39"/>
    <w:rsid w:val="00E63E7C"/>
    <w:rsid w:val="00E641CB"/>
    <w:rsid w:val="00E64571"/>
    <w:rsid w:val="00E649AB"/>
    <w:rsid w:val="00E65381"/>
    <w:rsid w:val="00E65384"/>
    <w:rsid w:val="00E65F14"/>
    <w:rsid w:val="00E65F2A"/>
    <w:rsid w:val="00E66452"/>
    <w:rsid w:val="00E666E8"/>
    <w:rsid w:val="00E66C3D"/>
    <w:rsid w:val="00E6787C"/>
    <w:rsid w:val="00E70302"/>
    <w:rsid w:val="00E7070B"/>
    <w:rsid w:val="00E708E4"/>
    <w:rsid w:val="00E70DB9"/>
    <w:rsid w:val="00E71409"/>
    <w:rsid w:val="00E715DB"/>
    <w:rsid w:val="00E716B4"/>
    <w:rsid w:val="00E7184F"/>
    <w:rsid w:val="00E71B2C"/>
    <w:rsid w:val="00E7202C"/>
    <w:rsid w:val="00E722E4"/>
    <w:rsid w:val="00E7291B"/>
    <w:rsid w:val="00E729C7"/>
    <w:rsid w:val="00E72B81"/>
    <w:rsid w:val="00E72D5D"/>
    <w:rsid w:val="00E734FD"/>
    <w:rsid w:val="00E736DE"/>
    <w:rsid w:val="00E736FC"/>
    <w:rsid w:val="00E74072"/>
    <w:rsid w:val="00E74320"/>
    <w:rsid w:val="00E7458F"/>
    <w:rsid w:val="00E74A37"/>
    <w:rsid w:val="00E75093"/>
    <w:rsid w:val="00E75174"/>
    <w:rsid w:val="00E751A1"/>
    <w:rsid w:val="00E75686"/>
    <w:rsid w:val="00E75846"/>
    <w:rsid w:val="00E758DA"/>
    <w:rsid w:val="00E7599D"/>
    <w:rsid w:val="00E75C9C"/>
    <w:rsid w:val="00E76369"/>
    <w:rsid w:val="00E773FE"/>
    <w:rsid w:val="00E77697"/>
    <w:rsid w:val="00E802D2"/>
    <w:rsid w:val="00E8033C"/>
    <w:rsid w:val="00E8072A"/>
    <w:rsid w:val="00E8074E"/>
    <w:rsid w:val="00E80755"/>
    <w:rsid w:val="00E80AC0"/>
    <w:rsid w:val="00E810F8"/>
    <w:rsid w:val="00E81265"/>
    <w:rsid w:val="00E814EC"/>
    <w:rsid w:val="00E81897"/>
    <w:rsid w:val="00E819B2"/>
    <w:rsid w:val="00E81AF7"/>
    <w:rsid w:val="00E824B4"/>
    <w:rsid w:val="00E8284C"/>
    <w:rsid w:val="00E830D7"/>
    <w:rsid w:val="00E83664"/>
    <w:rsid w:val="00E8369A"/>
    <w:rsid w:val="00E83935"/>
    <w:rsid w:val="00E841A5"/>
    <w:rsid w:val="00E841FF"/>
    <w:rsid w:val="00E84DAF"/>
    <w:rsid w:val="00E8567F"/>
    <w:rsid w:val="00E85CA7"/>
    <w:rsid w:val="00E865D2"/>
    <w:rsid w:val="00E865DA"/>
    <w:rsid w:val="00E86D1D"/>
    <w:rsid w:val="00E87131"/>
    <w:rsid w:val="00E8726F"/>
    <w:rsid w:val="00E87342"/>
    <w:rsid w:val="00E87D80"/>
    <w:rsid w:val="00E87FDD"/>
    <w:rsid w:val="00E902A4"/>
    <w:rsid w:val="00E904E9"/>
    <w:rsid w:val="00E91621"/>
    <w:rsid w:val="00E917EE"/>
    <w:rsid w:val="00E9184B"/>
    <w:rsid w:val="00E91FB1"/>
    <w:rsid w:val="00E922A8"/>
    <w:rsid w:val="00E92DF7"/>
    <w:rsid w:val="00E932BF"/>
    <w:rsid w:val="00E935B3"/>
    <w:rsid w:val="00E93831"/>
    <w:rsid w:val="00E942AD"/>
    <w:rsid w:val="00E94839"/>
    <w:rsid w:val="00E948C0"/>
    <w:rsid w:val="00E94A47"/>
    <w:rsid w:val="00E94AF1"/>
    <w:rsid w:val="00E94E56"/>
    <w:rsid w:val="00E95717"/>
    <w:rsid w:val="00E958E0"/>
    <w:rsid w:val="00E95DDF"/>
    <w:rsid w:val="00E95E68"/>
    <w:rsid w:val="00E96399"/>
    <w:rsid w:val="00E966F5"/>
    <w:rsid w:val="00E96836"/>
    <w:rsid w:val="00E9697B"/>
    <w:rsid w:val="00E96E24"/>
    <w:rsid w:val="00E96EE2"/>
    <w:rsid w:val="00E96F3C"/>
    <w:rsid w:val="00E97502"/>
    <w:rsid w:val="00E975FE"/>
    <w:rsid w:val="00E97617"/>
    <w:rsid w:val="00E977C9"/>
    <w:rsid w:val="00E97BC0"/>
    <w:rsid w:val="00EA0F64"/>
    <w:rsid w:val="00EA113D"/>
    <w:rsid w:val="00EA1586"/>
    <w:rsid w:val="00EA189A"/>
    <w:rsid w:val="00EA1C24"/>
    <w:rsid w:val="00EA1E38"/>
    <w:rsid w:val="00EA2119"/>
    <w:rsid w:val="00EA229F"/>
    <w:rsid w:val="00EA270E"/>
    <w:rsid w:val="00EA281C"/>
    <w:rsid w:val="00EA2ADC"/>
    <w:rsid w:val="00EA2FC1"/>
    <w:rsid w:val="00EA3318"/>
    <w:rsid w:val="00EA386D"/>
    <w:rsid w:val="00EA3945"/>
    <w:rsid w:val="00EA397B"/>
    <w:rsid w:val="00EA39CD"/>
    <w:rsid w:val="00EA3E0E"/>
    <w:rsid w:val="00EA4E6B"/>
    <w:rsid w:val="00EA4FB8"/>
    <w:rsid w:val="00EA53C1"/>
    <w:rsid w:val="00EA54E6"/>
    <w:rsid w:val="00EA5746"/>
    <w:rsid w:val="00EA5901"/>
    <w:rsid w:val="00EA593A"/>
    <w:rsid w:val="00EA5AB3"/>
    <w:rsid w:val="00EA5ACB"/>
    <w:rsid w:val="00EA5DEA"/>
    <w:rsid w:val="00EA5E99"/>
    <w:rsid w:val="00EA62D8"/>
    <w:rsid w:val="00EA6790"/>
    <w:rsid w:val="00EA6942"/>
    <w:rsid w:val="00EA6BBF"/>
    <w:rsid w:val="00EA6C34"/>
    <w:rsid w:val="00EA6F62"/>
    <w:rsid w:val="00EA70B7"/>
    <w:rsid w:val="00EA772B"/>
    <w:rsid w:val="00EA7A8E"/>
    <w:rsid w:val="00EB007E"/>
    <w:rsid w:val="00EB0325"/>
    <w:rsid w:val="00EB0391"/>
    <w:rsid w:val="00EB0449"/>
    <w:rsid w:val="00EB0C5A"/>
    <w:rsid w:val="00EB10D8"/>
    <w:rsid w:val="00EB14D6"/>
    <w:rsid w:val="00EB1579"/>
    <w:rsid w:val="00EB1BCC"/>
    <w:rsid w:val="00EB2451"/>
    <w:rsid w:val="00EB2717"/>
    <w:rsid w:val="00EB2779"/>
    <w:rsid w:val="00EB284C"/>
    <w:rsid w:val="00EB2BBA"/>
    <w:rsid w:val="00EB3031"/>
    <w:rsid w:val="00EB31A4"/>
    <w:rsid w:val="00EB387B"/>
    <w:rsid w:val="00EB39A9"/>
    <w:rsid w:val="00EB48F9"/>
    <w:rsid w:val="00EB4A1E"/>
    <w:rsid w:val="00EB4BBB"/>
    <w:rsid w:val="00EB4BC9"/>
    <w:rsid w:val="00EB587F"/>
    <w:rsid w:val="00EB62C1"/>
    <w:rsid w:val="00EB62F1"/>
    <w:rsid w:val="00EB6319"/>
    <w:rsid w:val="00EB6481"/>
    <w:rsid w:val="00EB64A4"/>
    <w:rsid w:val="00EB6593"/>
    <w:rsid w:val="00EB6646"/>
    <w:rsid w:val="00EB684C"/>
    <w:rsid w:val="00EB68E4"/>
    <w:rsid w:val="00EB6B69"/>
    <w:rsid w:val="00EB6C80"/>
    <w:rsid w:val="00EB6F66"/>
    <w:rsid w:val="00EB73C6"/>
    <w:rsid w:val="00EB75D1"/>
    <w:rsid w:val="00EB765F"/>
    <w:rsid w:val="00EB7B22"/>
    <w:rsid w:val="00EB7D44"/>
    <w:rsid w:val="00EB7EBC"/>
    <w:rsid w:val="00EC13AB"/>
    <w:rsid w:val="00EC15FF"/>
    <w:rsid w:val="00EC1DCD"/>
    <w:rsid w:val="00EC2093"/>
    <w:rsid w:val="00EC2120"/>
    <w:rsid w:val="00EC31D9"/>
    <w:rsid w:val="00EC374C"/>
    <w:rsid w:val="00EC3CB4"/>
    <w:rsid w:val="00EC3E71"/>
    <w:rsid w:val="00EC5230"/>
    <w:rsid w:val="00EC53B7"/>
    <w:rsid w:val="00EC5466"/>
    <w:rsid w:val="00EC55B4"/>
    <w:rsid w:val="00EC565C"/>
    <w:rsid w:val="00EC5C1C"/>
    <w:rsid w:val="00EC6418"/>
    <w:rsid w:val="00EC6626"/>
    <w:rsid w:val="00EC754F"/>
    <w:rsid w:val="00EC75E3"/>
    <w:rsid w:val="00EC7BF6"/>
    <w:rsid w:val="00EC7EE3"/>
    <w:rsid w:val="00ED0B7D"/>
    <w:rsid w:val="00ED0BF7"/>
    <w:rsid w:val="00ED0D35"/>
    <w:rsid w:val="00ED0F9C"/>
    <w:rsid w:val="00ED193B"/>
    <w:rsid w:val="00ED1A2E"/>
    <w:rsid w:val="00ED1D60"/>
    <w:rsid w:val="00ED1D7B"/>
    <w:rsid w:val="00ED1EAE"/>
    <w:rsid w:val="00ED206F"/>
    <w:rsid w:val="00ED29BE"/>
    <w:rsid w:val="00ED2D07"/>
    <w:rsid w:val="00ED30F4"/>
    <w:rsid w:val="00ED3236"/>
    <w:rsid w:val="00ED326C"/>
    <w:rsid w:val="00ED381D"/>
    <w:rsid w:val="00ED448E"/>
    <w:rsid w:val="00ED4528"/>
    <w:rsid w:val="00ED5616"/>
    <w:rsid w:val="00ED5704"/>
    <w:rsid w:val="00ED6297"/>
    <w:rsid w:val="00ED77DB"/>
    <w:rsid w:val="00ED77FD"/>
    <w:rsid w:val="00ED7E5A"/>
    <w:rsid w:val="00EE0E85"/>
    <w:rsid w:val="00EE1B16"/>
    <w:rsid w:val="00EE1C64"/>
    <w:rsid w:val="00EE2975"/>
    <w:rsid w:val="00EE3257"/>
    <w:rsid w:val="00EE34D7"/>
    <w:rsid w:val="00EE43A4"/>
    <w:rsid w:val="00EE443A"/>
    <w:rsid w:val="00EE4F24"/>
    <w:rsid w:val="00EE50E8"/>
    <w:rsid w:val="00EE567E"/>
    <w:rsid w:val="00EE580D"/>
    <w:rsid w:val="00EE5F53"/>
    <w:rsid w:val="00EE68AA"/>
    <w:rsid w:val="00EE6BB6"/>
    <w:rsid w:val="00EE741B"/>
    <w:rsid w:val="00EE7527"/>
    <w:rsid w:val="00EE76F0"/>
    <w:rsid w:val="00EE7931"/>
    <w:rsid w:val="00EF0296"/>
    <w:rsid w:val="00EF07E6"/>
    <w:rsid w:val="00EF0969"/>
    <w:rsid w:val="00EF0F25"/>
    <w:rsid w:val="00EF10E7"/>
    <w:rsid w:val="00EF111A"/>
    <w:rsid w:val="00EF1728"/>
    <w:rsid w:val="00EF1D67"/>
    <w:rsid w:val="00EF2A35"/>
    <w:rsid w:val="00EF2B64"/>
    <w:rsid w:val="00EF2B8F"/>
    <w:rsid w:val="00EF3518"/>
    <w:rsid w:val="00EF3533"/>
    <w:rsid w:val="00EF3A7F"/>
    <w:rsid w:val="00EF41EB"/>
    <w:rsid w:val="00EF430D"/>
    <w:rsid w:val="00EF440B"/>
    <w:rsid w:val="00EF489B"/>
    <w:rsid w:val="00EF4C29"/>
    <w:rsid w:val="00EF4C9A"/>
    <w:rsid w:val="00EF5B6E"/>
    <w:rsid w:val="00EF5D9C"/>
    <w:rsid w:val="00EF66A4"/>
    <w:rsid w:val="00EF680D"/>
    <w:rsid w:val="00EF6C05"/>
    <w:rsid w:val="00EF722D"/>
    <w:rsid w:val="00EF76C9"/>
    <w:rsid w:val="00EF78DD"/>
    <w:rsid w:val="00EF7A8A"/>
    <w:rsid w:val="00EF7AC2"/>
    <w:rsid w:val="00EF7C8A"/>
    <w:rsid w:val="00F000E5"/>
    <w:rsid w:val="00F00C84"/>
    <w:rsid w:val="00F00EB6"/>
    <w:rsid w:val="00F00F7C"/>
    <w:rsid w:val="00F014B6"/>
    <w:rsid w:val="00F019D4"/>
    <w:rsid w:val="00F01BE2"/>
    <w:rsid w:val="00F01CA4"/>
    <w:rsid w:val="00F02A2F"/>
    <w:rsid w:val="00F02C18"/>
    <w:rsid w:val="00F03794"/>
    <w:rsid w:val="00F03E93"/>
    <w:rsid w:val="00F03F4F"/>
    <w:rsid w:val="00F04420"/>
    <w:rsid w:val="00F046CD"/>
    <w:rsid w:val="00F048B6"/>
    <w:rsid w:val="00F04D35"/>
    <w:rsid w:val="00F050FD"/>
    <w:rsid w:val="00F064AC"/>
    <w:rsid w:val="00F07085"/>
    <w:rsid w:val="00F07414"/>
    <w:rsid w:val="00F07F9C"/>
    <w:rsid w:val="00F104D9"/>
    <w:rsid w:val="00F10717"/>
    <w:rsid w:val="00F10A9B"/>
    <w:rsid w:val="00F10D79"/>
    <w:rsid w:val="00F10F48"/>
    <w:rsid w:val="00F10F93"/>
    <w:rsid w:val="00F110D5"/>
    <w:rsid w:val="00F115EB"/>
    <w:rsid w:val="00F11717"/>
    <w:rsid w:val="00F1258F"/>
    <w:rsid w:val="00F12623"/>
    <w:rsid w:val="00F1275F"/>
    <w:rsid w:val="00F13341"/>
    <w:rsid w:val="00F1363E"/>
    <w:rsid w:val="00F144BC"/>
    <w:rsid w:val="00F14CFD"/>
    <w:rsid w:val="00F152AB"/>
    <w:rsid w:val="00F1546A"/>
    <w:rsid w:val="00F158B3"/>
    <w:rsid w:val="00F15BFF"/>
    <w:rsid w:val="00F15FEF"/>
    <w:rsid w:val="00F1634C"/>
    <w:rsid w:val="00F169FC"/>
    <w:rsid w:val="00F177EF"/>
    <w:rsid w:val="00F17958"/>
    <w:rsid w:val="00F20E0F"/>
    <w:rsid w:val="00F21666"/>
    <w:rsid w:val="00F2190F"/>
    <w:rsid w:val="00F21BCB"/>
    <w:rsid w:val="00F21BEB"/>
    <w:rsid w:val="00F21DAE"/>
    <w:rsid w:val="00F21DE5"/>
    <w:rsid w:val="00F2245A"/>
    <w:rsid w:val="00F2290F"/>
    <w:rsid w:val="00F233E6"/>
    <w:rsid w:val="00F23A08"/>
    <w:rsid w:val="00F23A18"/>
    <w:rsid w:val="00F23AC0"/>
    <w:rsid w:val="00F23D27"/>
    <w:rsid w:val="00F24125"/>
    <w:rsid w:val="00F242D9"/>
    <w:rsid w:val="00F246FB"/>
    <w:rsid w:val="00F24D6C"/>
    <w:rsid w:val="00F24F6C"/>
    <w:rsid w:val="00F25063"/>
    <w:rsid w:val="00F251C5"/>
    <w:rsid w:val="00F25E0D"/>
    <w:rsid w:val="00F25E64"/>
    <w:rsid w:val="00F26368"/>
    <w:rsid w:val="00F26B4D"/>
    <w:rsid w:val="00F276BA"/>
    <w:rsid w:val="00F27CAD"/>
    <w:rsid w:val="00F27FDC"/>
    <w:rsid w:val="00F302BD"/>
    <w:rsid w:val="00F3070D"/>
    <w:rsid w:val="00F3072A"/>
    <w:rsid w:val="00F309C1"/>
    <w:rsid w:val="00F30A89"/>
    <w:rsid w:val="00F314B7"/>
    <w:rsid w:val="00F318AA"/>
    <w:rsid w:val="00F319E6"/>
    <w:rsid w:val="00F32AE3"/>
    <w:rsid w:val="00F32AF7"/>
    <w:rsid w:val="00F32DB7"/>
    <w:rsid w:val="00F32DC6"/>
    <w:rsid w:val="00F32FE8"/>
    <w:rsid w:val="00F335E8"/>
    <w:rsid w:val="00F33E66"/>
    <w:rsid w:val="00F34546"/>
    <w:rsid w:val="00F35666"/>
    <w:rsid w:val="00F35AF7"/>
    <w:rsid w:val="00F3698A"/>
    <w:rsid w:val="00F37148"/>
    <w:rsid w:val="00F371AC"/>
    <w:rsid w:val="00F373A8"/>
    <w:rsid w:val="00F374C0"/>
    <w:rsid w:val="00F37CAF"/>
    <w:rsid w:val="00F37CBB"/>
    <w:rsid w:val="00F37CBC"/>
    <w:rsid w:val="00F40306"/>
    <w:rsid w:val="00F40669"/>
    <w:rsid w:val="00F4077E"/>
    <w:rsid w:val="00F40ECA"/>
    <w:rsid w:val="00F41818"/>
    <w:rsid w:val="00F41847"/>
    <w:rsid w:val="00F41B3B"/>
    <w:rsid w:val="00F420CA"/>
    <w:rsid w:val="00F42140"/>
    <w:rsid w:val="00F4230A"/>
    <w:rsid w:val="00F43911"/>
    <w:rsid w:val="00F43E04"/>
    <w:rsid w:val="00F43FCF"/>
    <w:rsid w:val="00F43FF2"/>
    <w:rsid w:val="00F444B7"/>
    <w:rsid w:val="00F448BF"/>
    <w:rsid w:val="00F44907"/>
    <w:rsid w:val="00F44CAC"/>
    <w:rsid w:val="00F451B8"/>
    <w:rsid w:val="00F45F81"/>
    <w:rsid w:val="00F465AB"/>
    <w:rsid w:val="00F4709C"/>
    <w:rsid w:val="00F47483"/>
    <w:rsid w:val="00F47F2D"/>
    <w:rsid w:val="00F50060"/>
    <w:rsid w:val="00F5055A"/>
    <w:rsid w:val="00F508F6"/>
    <w:rsid w:val="00F51234"/>
    <w:rsid w:val="00F515FE"/>
    <w:rsid w:val="00F518D8"/>
    <w:rsid w:val="00F51E40"/>
    <w:rsid w:val="00F51F36"/>
    <w:rsid w:val="00F52798"/>
    <w:rsid w:val="00F5286D"/>
    <w:rsid w:val="00F528B2"/>
    <w:rsid w:val="00F52992"/>
    <w:rsid w:val="00F52DC7"/>
    <w:rsid w:val="00F539B0"/>
    <w:rsid w:val="00F53C5E"/>
    <w:rsid w:val="00F53F40"/>
    <w:rsid w:val="00F54305"/>
    <w:rsid w:val="00F543B9"/>
    <w:rsid w:val="00F545E3"/>
    <w:rsid w:val="00F54D14"/>
    <w:rsid w:val="00F54D55"/>
    <w:rsid w:val="00F54E72"/>
    <w:rsid w:val="00F54FB3"/>
    <w:rsid w:val="00F55D09"/>
    <w:rsid w:val="00F56216"/>
    <w:rsid w:val="00F56F02"/>
    <w:rsid w:val="00F56FC9"/>
    <w:rsid w:val="00F5712F"/>
    <w:rsid w:val="00F57493"/>
    <w:rsid w:val="00F57B5D"/>
    <w:rsid w:val="00F57C97"/>
    <w:rsid w:val="00F57F55"/>
    <w:rsid w:val="00F60415"/>
    <w:rsid w:val="00F604AA"/>
    <w:rsid w:val="00F6080C"/>
    <w:rsid w:val="00F616C9"/>
    <w:rsid w:val="00F6180A"/>
    <w:rsid w:val="00F61C95"/>
    <w:rsid w:val="00F61F44"/>
    <w:rsid w:val="00F61FD1"/>
    <w:rsid w:val="00F629E9"/>
    <w:rsid w:val="00F62D6C"/>
    <w:rsid w:val="00F63BBC"/>
    <w:rsid w:val="00F63D27"/>
    <w:rsid w:val="00F641CC"/>
    <w:rsid w:val="00F64507"/>
    <w:rsid w:val="00F64966"/>
    <w:rsid w:val="00F64C3B"/>
    <w:rsid w:val="00F64F2C"/>
    <w:rsid w:val="00F65242"/>
    <w:rsid w:val="00F6559D"/>
    <w:rsid w:val="00F658A7"/>
    <w:rsid w:val="00F65AFA"/>
    <w:rsid w:val="00F6615E"/>
    <w:rsid w:val="00F661D3"/>
    <w:rsid w:val="00F6659F"/>
    <w:rsid w:val="00F6666F"/>
    <w:rsid w:val="00F667A1"/>
    <w:rsid w:val="00F668D9"/>
    <w:rsid w:val="00F66EED"/>
    <w:rsid w:val="00F671B8"/>
    <w:rsid w:val="00F67700"/>
    <w:rsid w:val="00F677F8"/>
    <w:rsid w:val="00F678DC"/>
    <w:rsid w:val="00F67EEE"/>
    <w:rsid w:val="00F701DA"/>
    <w:rsid w:val="00F703A7"/>
    <w:rsid w:val="00F703F6"/>
    <w:rsid w:val="00F70B51"/>
    <w:rsid w:val="00F70DB4"/>
    <w:rsid w:val="00F71117"/>
    <w:rsid w:val="00F7163D"/>
    <w:rsid w:val="00F716E3"/>
    <w:rsid w:val="00F721FA"/>
    <w:rsid w:val="00F725E0"/>
    <w:rsid w:val="00F726CD"/>
    <w:rsid w:val="00F72A53"/>
    <w:rsid w:val="00F7369C"/>
    <w:rsid w:val="00F73870"/>
    <w:rsid w:val="00F73D38"/>
    <w:rsid w:val="00F74BD2"/>
    <w:rsid w:val="00F74F3A"/>
    <w:rsid w:val="00F7516C"/>
    <w:rsid w:val="00F7551A"/>
    <w:rsid w:val="00F75783"/>
    <w:rsid w:val="00F757B0"/>
    <w:rsid w:val="00F76259"/>
    <w:rsid w:val="00F76596"/>
    <w:rsid w:val="00F767AD"/>
    <w:rsid w:val="00F76E98"/>
    <w:rsid w:val="00F776C4"/>
    <w:rsid w:val="00F77895"/>
    <w:rsid w:val="00F77CB1"/>
    <w:rsid w:val="00F77E73"/>
    <w:rsid w:val="00F77FD2"/>
    <w:rsid w:val="00F77FDB"/>
    <w:rsid w:val="00F80144"/>
    <w:rsid w:val="00F803D8"/>
    <w:rsid w:val="00F8051D"/>
    <w:rsid w:val="00F814E9"/>
    <w:rsid w:val="00F81559"/>
    <w:rsid w:val="00F8165E"/>
    <w:rsid w:val="00F81AF2"/>
    <w:rsid w:val="00F81EDF"/>
    <w:rsid w:val="00F81F56"/>
    <w:rsid w:val="00F820C0"/>
    <w:rsid w:val="00F82563"/>
    <w:rsid w:val="00F825EA"/>
    <w:rsid w:val="00F826D5"/>
    <w:rsid w:val="00F8279B"/>
    <w:rsid w:val="00F829ED"/>
    <w:rsid w:val="00F82E1B"/>
    <w:rsid w:val="00F83308"/>
    <w:rsid w:val="00F8418B"/>
    <w:rsid w:val="00F841C6"/>
    <w:rsid w:val="00F842AE"/>
    <w:rsid w:val="00F8440F"/>
    <w:rsid w:val="00F84A2F"/>
    <w:rsid w:val="00F856C2"/>
    <w:rsid w:val="00F85928"/>
    <w:rsid w:val="00F85C07"/>
    <w:rsid w:val="00F864A1"/>
    <w:rsid w:val="00F865CD"/>
    <w:rsid w:val="00F86934"/>
    <w:rsid w:val="00F87036"/>
    <w:rsid w:val="00F873D3"/>
    <w:rsid w:val="00F90F60"/>
    <w:rsid w:val="00F9126B"/>
    <w:rsid w:val="00F9183C"/>
    <w:rsid w:val="00F918DF"/>
    <w:rsid w:val="00F91AC1"/>
    <w:rsid w:val="00F91D16"/>
    <w:rsid w:val="00F925F9"/>
    <w:rsid w:val="00F929A7"/>
    <w:rsid w:val="00F938D9"/>
    <w:rsid w:val="00F939CF"/>
    <w:rsid w:val="00F93DCA"/>
    <w:rsid w:val="00F93F14"/>
    <w:rsid w:val="00F94786"/>
    <w:rsid w:val="00F94E94"/>
    <w:rsid w:val="00F96262"/>
    <w:rsid w:val="00F9639C"/>
    <w:rsid w:val="00F964C8"/>
    <w:rsid w:val="00F96723"/>
    <w:rsid w:val="00F968E0"/>
    <w:rsid w:val="00F96BF3"/>
    <w:rsid w:val="00F973E4"/>
    <w:rsid w:val="00F97447"/>
    <w:rsid w:val="00F976C2"/>
    <w:rsid w:val="00F97B4A"/>
    <w:rsid w:val="00FA0041"/>
    <w:rsid w:val="00FA05AF"/>
    <w:rsid w:val="00FA0603"/>
    <w:rsid w:val="00FA07B3"/>
    <w:rsid w:val="00FA0CA9"/>
    <w:rsid w:val="00FA1701"/>
    <w:rsid w:val="00FA1A7F"/>
    <w:rsid w:val="00FA254C"/>
    <w:rsid w:val="00FA25D1"/>
    <w:rsid w:val="00FA2982"/>
    <w:rsid w:val="00FA2F23"/>
    <w:rsid w:val="00FA34AA"/>
    <w:rsid w:val="00FA36C3"/>
    <w:rsid w:val="00FA4611"/>
    <w:rsid w:val="00FA50AB"/>
    <w:rsid w:val="00FA5796"/>
    <w:rsid w:val="00FA58F3"/>
    <w:rsid w:val="00FA5F33"/>
    <w:rsid w:val="00FA5FD9"/>
    <w:rsid w:val="00FA6789"/>
    <w:rsid w:val="00FA6B1B"/>
    <w:rsid w:val="00FA6F5A"/>
    <w:rsid w:val="00FA6FA5"/>
    <w:rsid w:val="00FA7799"/>
    <w:rsid w:val="00FB05C8"/>
    <w:rsid w:val="00FB0898"/>
    <w:rsid w:val="00FB1380"/>
    <w:rsid w:val="00FB14C6"/>
    <w:rsid w:val="00FB1596"/>
    <w:rsid w:val="00FB1625"/>
    <w:rsid w:val="00FB2B15"/>
    <w:rsid w:val="00FB2C41"/>
    <w:rsid w:val="00FB2F30"/>
    <w:rsid w:val="00FB461D"/>
    <w:rsid w:val="00FB4797"/>
    <w:rsid w:val="00FB4CE7"/>
    <w:rsid w:val="00FB4E8D"/>
    <w:rsid w:val="00FB4FAF"/>
    <w:rsid w:val="00FB520F"/>
    <w:rsid w:val="00FB54EC"/>
    <w:rsid w:val="00FB5824"/>
    <w:rsid w:val="00FB5B74"/>
    <w:rsid w:val="00FB68EC"/>
    <w:rsid w:val="00FB6976"/>
    <w:rsid w:val="00FB6DB9"/>
    <w:rsid w:val="00FB70B5"/>
    <w:rsid w:val="00FB7765"/>
    <w:rsid w:val="00FC0117"/>
    <w:rsid w:val="00FC04F3"/>
    <w:rsid w:val="00FC0933"/>
    <w:rsid w:val="00FC0B3D"/>
    <w:rsid w:val="00FC1A5B"/>
    <w:rsid w:val="00FC232D"/>
    <w:rsid w:val="00FC3437"/>
    <w:rsid w:val="00FC347B"/>
    <w:rsid w:val="00FC39B8"/>
    <w:rsid w:val="00FC3F12"/>
    <w:rsid w:val="00FC40A1"/>
    <w:rsid w:val="00FC41FD"/>
    <w:rsid w:val="00FC49A8"/>
    <w:rsid w:val="00FC4C5F"/>
    <w:rsid w:val="00FC4DAF"/>
    <w:rsid w:val="00FC4DD4"/>
    <w:rsid w:val="00FC50A6"/>
    <w:rsid w:val="00FC5172"/>
    <w:rsid w:val="00FC51C3"/>
    <w:rsid w:val="00FC5CDA"/>
    <w:rsid w:val="00FC5E2E"/>
    <w:rsid w:val="00FC6469"/>
    <w:rsid w:val="00FC6BB0"/>
    <w:rsid w:val="00FC6D20"/>
    <w:rsid w:val="00FC6D27"/>
    <w:rsid w:val="00FC6F8D"/>
    <w:rsid w:val="00FC70B2"/>
    <w:rsid w:val="00FC7251"/>
    <w:rsid w:val="00FC7415"/>
    <w:rsid w:val="00FC77EF"/>
    <w:rsid w:val="00FC7E86"/>
    <w:rsid w:val="00FD00B1"/>
    <w:rsid w:val="00FD0C18"/>
    <w:rsid w:val="00FD1DB9"/>
    <w:rsid w:val="00FD2023"/>
    <w:rsid w:val="00FD21DB"/>
    <w:rsid w:val="00FD237D"/>
    <w:rsid w:val="00FD2732"/>
    <w:rsid w:val="00FD28A4"/>
    <w:rsid w:val="00FD3ABA"/>
    <w:rsid w:val="00FD4274"/>
    <w:rsid w:val="00FD45EA"/>
    <w:rsid w:val="00FD473F"/>
    <w:rsid w:val="00FD4845"/>
    <w:rsid w:val="00FD53CC"/>
    <w:rsid w:val="00FD62E1"/>
    <w:rsid w:val="00FD6979"/>
    <w:rsid w:val="00FD6B1B"/>
    <w:rsid w:val="00FD7100"/>
    <w:rsid w:val="00FD72A8"/>
    <w:rsid w:val="00FD760E"/>
    <w:rsid w:val="00FD762C"/>
    <w:rsid w:val="00FD792C"/>
    <w:rsid w:val="00FD794A"/>
    <w:rsid w:val="00FD7AB2"/>
    <w:rsid w:val="00FD7ABE"/>
    <w:rsid w:val="00FE0307"/>
    <w:rsid w:val="00FE0359"/>
    <w:rsid w:val="00FE049D"/>
    <w:rsid w:val="00FE07CF"/>
    <w:rsid w:val="00FE0B05"/>
    <w:rsid w:val="00FE17F2"/>
    <w:rsid w:val="00FE192C"/>
    <w:rsid w:val="00FE1AA2"/>
    <w:rsid w:val="00FE1DCC"/>
    <w:rsid w:val="00FE1F32"/>
    <w:rsid w:val="00FE225E"/>
    <w:rsid w:val="00FE2413"/>
    <w:rsid w:val="00FE2580"/>
    <w:rsid w:val="00FE25C2"/>
    <w:rsid w:val="00FE2C62"/>
    <w:rsid w:val="00FE341A"/>
    <w:rsid w:val="00FE35B7"/>
    <w:rsid w:val="00FE3EA7"/>
    <w:rsid w:val="00FE3ED0"/>
    <w:rsid w:val="00FE48BC"/>
    <w:rsid w:val="00FE48E1"/>
    <w:rsid w:val="00FE4914"/>
    <w:rsid w:val="00FE554B"/>
    <w:rsid w:val="00FE5610"/>
    <w:rsid w:val="00FE56AA"/>
    <w:rsid w:val="00FE571F"/>
    <w:rsid w:val="00FE5D7C"/>
    <w:rsid w:val="00FE61C3"/>
    <w:rsid w:val="00FE6A0D"/>
    <w:rsid w:val="00FE6C9A"/>
    <w:rsid w:val="00FE6EF3"/>
    <w:rsid w:val="00FE72B8"/>
    <w:rsid w:val="00FE7350"/>
    <w:rsid w:val="00FE7A10"/>
    <w:rsid w:val="00FF0305"/>
    <w:rsid w:val="00FF15DD"/>
    <w:rsid w:val="00FF19DB"/>
    <w:rsid w:val="00FF1A4E"/>
    <w:rsid w:val="00FF1F79"/>
    <w:rsid w:val="00FF1FC5"/>
    <w:rsid w:val="00FF21FD"/>
    <w:rsid w:val="00FF2761"/>
    <w:rsid w:val="00FF2849"/>
    <w:rsid w:val="00FF2B6C"/>
    <w:rsid w:val="00FF36AC"/>
    <w:rsid w:val="00FF36D3"/>
    <w:rsid w:val="00FF3DB5"/>
    <w:rsid w:val="00FF3FFB"/>
    <w:rsid w:val="00FF4233"/>
    <w:rsid w:val="00FF47C0"/>
    <w:rsid w:val="00FF4FBE"/>
    <w:rsid w:val="00FF52CB"/>
    <w:rsid w:val="00FF5BB5"/>
    <w:rsid w:val="00FF70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fill="f" fillcolor="white">
      <v:fill color="white" on="f"/>
      <v:stroke weight="1pt"/>
    </o:shapedefaults>
    <o:shapelayout v:ext="edit">
      <o:idmap v:ext="edit" data="1"/>
    </o:shapelayout>
  </w:shapeDefaults>
  <w:decimalSymbol w:val="."/>
  <w:listSeparator w:val=","/>
  <w14:docId w14:val="51EF56AD"/>
  <w15:docId w15:val="{659DF446-786E-4ABD-90C2-BDFF7398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0" w:defUnhideWhenUsed="0" w:defQFormat="0" w:count="37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99"/>
    <w:lsdException w:name="Medium Shading 2 Accent 2"/>
    <w:lsdException w:name="Medium List 1 Accent 2"/>
    <w:lsdException w:name="Medium List 2 Accent 2"/>
    <w:lsdException w:name="Medium Grid 1 Accent 2" w:uiPriority="99"/>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62FE6"/>
    <w:pPr>
      <w:spacing w:line="288" w:lineRule="auto"/>
      <w:jc w:val="both"/>
    </w:pPr>
    <w:rPr>
      <w:rFonts w:ascii="Arial" w:hAnsi="Arial"/>
      <w:sz w:val="22"/>
    </w:rPr>
  </w:style>
  <w:style w:type="paragraph" w:styleId="berschrift1">
    <w:name w:val="heading 1"/>
    <w:basedOn w:val="Standard"/>
    <w:next w:val="Standard"/>
    <w:link w:val="berschrift1Zchn"/>
    <w:uiPriority w:val="99"/>
    <w:qFormat/>
    <w:rsid w:val="00FC4C5F"/>
    <w:pPr>
      <w:keepLines/>
      <w:pageBreakBefore/>
      <w:widowControl w:val="0"/>
      <w:numPr>
        <w:numId w:val="17"/>
      </w:numPr>
      <w:suppressAutoHyphens/>
      <w:spacing w:before="100" w:beforeAutospacing="1" w:after="360" w:line="240" w:lineRule="auto"/>
      <w:ind w:left="567" w:hanging="567"/>
      <w:outlineLvl w:val="0"/>
    </w:pPr>
    <w:rPr>
      <w:b/>
      <w:kern w:val="28"/>
    </w:rPr>
  </w:style>
  <w:style w:type="paragraph" w:styleId="berschrift2">
    <w:name w:val="heading 2"/>
    <w:basedOn w:val="berschrift1"/>
    <w:next w:val="Standard"/>
    <w:link w:val="berschrift2Zchn"/>
    <w:autoRedefine/>
    <w:uiPriority w:val="99"/>
    <w:qFormat/>
    <w:rsid w:val="00257D94"/>
    <w:pPr>
      <w:keepNext/>
      <w:keepLines w:val="0"/>
      <w:pageBreakBefore w:val="0"/>
      <w:widowControl/>
      <w:numPr>
        <w:ilvl w:val="1"/>
        <w:numId w:val="18"/>
      </w:numPr>
      <w:suppressAutoHyphens w:val="0"/>
      <w:spacing w:before="120" w:beforeAutospacing="0" w:after="240" w:line="360" w:lineRule="auto"/>
      <w:jc w:val="left"/>
      <w:outlineLvl w:val="1"/>
    </w:pPr>
  </w:style>
  <w:style w:type="paragraph" w:styleId="berschrift3">
    <w:name w:val="heading 3"/>
    <w:basedOn w:val="berschrift2"/>
    <w:next w:val="Standard"/>
    <w:link w:val="berschrift3Zchn"/>
    <w:autoRedefine/>
    <w:uiPriority w:val="99"/>
    <w:qFormat/>
    <w:rsid w:val="00FC4C5F"/>
    <w:pPr>
      <w:numPr>
        <w:ilvl w:val="2"/>
      </w:numPr>
      <w:ind w:left="1077" w:hanging="1077"/>
      <w:outlineLvl w:val="2"/>
    </w:pPr>
    <w:rPr>
      <w:lang w:eastAsia="en-US"/>
    </w:rPr>
  </w:style>
  <w:style w:type="paragraph" w:styleId="berschrift4">
    <w:name w:val="heading 4"/>
    <w:basedOn w:val="berschrift3"/>
    <w:next w:val="Standard"/>
    <w:link w:val="berschrift4Zchn"/>
    <w:autoRedefine/>
    <w:uiPriority w:val="99"/>
    <w:qFormat/>
    <w:rsid w:val="00F00C84"/>
    <w:pPr>
      <w:numPr>
        <w:ilvl w:val="3"/>
      </w:numPr>
      <w:ind w:left="2148" w:hanging="720"/>
      <w:outlineLvl w:val="3"/>
    </w:pPr>
    <w:rPr>
      <w:sz w:val="21"/>
    </w:rPr>
  </w:style>
  <w:style w:type="paragraph" w:styleId="berschrift5">
    <w:name w:val="heading 5"/>
    <w:basedOn w:val="berschrift4"/>
    <w:next w:val="Standard"/>
    <w:link w:val="berschrift5Zchn"/>
    <w:uiPriority w:val="99"/>
    <w:qFormat/>
    <w:rsid w:val="0018069F"/>
    <w:pPr>
      <w:numPr>
        <w:ilvl w:val="4"/>
      </w:numPr>
      <w:ind w:left="720" w:hanging="720"/>
      <w:outlineLvl w:val="4"/>
    </w:pPr>
  </w:style>
  <w:style w:type="paragraph" w:styleId="berschrift6">
    <w:name w:val="heading 6"/>
    <w:basedOn w:val="berschrift5"/>
    <w:next w:val="Standard"/>
    <w:link w:val="berschrift6Zchn"/>
    <w:uiPriority w:val="99"/>
    <w:qFormat/>
    <w:rsid w:val="0018069F"/>
    <w:pPr>
      <w:numPr>
        <w:ilvl w:val="5"/>
      </w:numPr>
      <w:ind w:left="720" w:hanging="720"/>
      <w:outlineLvl w:val="5"/>
    </w:pPr>
  </w:style>
  <w:style w:type="paragraph" w:styleId="berschrift7">
    <w:name w:val="heading 7"/>
    <w:basedOn w:val="berschrift6"/>
    <w:next w:val="Standard"/>
    <w:link w:val="berschrift7Zchn"/>
    <w:uiPriority w:val="99"/>
    <w:qFormat/>
    <w:rsid w:val="0018069F"/>
    <w:pPr>
      <w:numPr>
        <w:ilvl w:val="6"/>
      </w:numPr>
      <w:ind w:left="720" w:hanging="720"/>
      <w:outlineLvl w:val="6"/>
    </w:pPr>
  </w:style>
  <w:style w:type="paragraph" w:styleId="berschrift8">
    <w:name w:val="heading 8"/>
    <w:basedOn w:val="berschrift7"/>
    <w:next w:val="Standard"/>
    <w:link w:val="berschrift8Zchn"/>
    <w:uiPriority w:val="99"/>
    <w:qFormat/>
    <w:rsid w:val="0018069F"/>
    <w:pPr>
      <w:numPr>
        <w:ilvl w:val="7"/>
      </w:numPr>
      <w:ind w:left="720" w:hanging="720"/>
      <w:outlineLvl w:val="7"/>
    </w:pPr>
  </w:style>
  <w:style w:type="paragraph" w:styleId="berschrift9">
    <w:name w:val="heading 9"/>
    <w:basedOn w:val="berschrift8"/>
    <w:next w:val="Standard"/>
    <w:link w:val="berschrift9Zchn"/>
    <w:uiPriority w:val="99"/>
    <w:qFormat/>
    <w:rsid w:val="0018069F"/>
    <w:pPr>
      <w:numPr>
        <w:ilvl w:val="8"/>
      </w:numPr>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rsid w:val="0018069F"/>
    <w:rPr>
      <w:sz w:val="16"/>
    </w:rPr>
  </w:style>
  <w:style w:type="character" w:styleId="Hyperlink">
    <w:name w:val="Hyperlink"/>
    <w:basedOn w:val="Absatz-Standardschriftart"/>
    <w:uiPriority w:val="99"/>
    <w:rsid w:val="0018069F"/>
    <w:rPr>
      <w:color w:val="0000FF"/>
      <w:u w:val="single"/>
    </w:rPr>
  </w:style>
  <w:style w:type="character" w:styleId="Seitenzahl">
    <w:name w:val="page number"/>
    <w:basedOn w:val="Absatz-Standardschriftart"/>
    <w:uiPriority w:val="99"/>
    <w:semiHidden/>
    <w:rsid w:val="0018069F"/>
  </w:style>
  <w:style w:type="paragraph" w:styleId="Verzeichnis1">
    <w:name w:val="toc 1"/>
    <w:basedOn w:val="Standard"/>
    <w:next w:val="Standard"/>
    <w:autoRedefine/>
    <w:uiPriority w:val="39"/>
    <w:qFormat/>
    <w:rsid w:val="008B408A"/>
    <w:pPr>
      <w:tabs>
        <w:tab w:val="right" w:leader="dot" w:pos="8505"/>
      </w:tabs>
      <w:spacing w:before="60" w:after="60" w:line="360" w:lineRule="auto"/>
      <w:ind w:left="454" w:right="567" w:hanging="454"/>
    </w:pPr>
    <w:rPr>
      <w:b/>
      <w:noProof/>
    </w:rPr>
  </w:style>
  <w:style w:type="paragraph" w:styleId="Verzeichnis2">
    <w:name w:val="toc 2"/>
    <w:basedOn w:val="Verzeichnis1"/>
    <w:next w:val="Standard"/>
    <w:autoRedefine/>
    <w:uiPriority w:val="39"/>
    <w:qFormat/>
    <w:rsid w:val="008B408A"/>
    <w:pPr>
      <w:tabs>
        <w:tab w:val="left" w:pos="851"/>
      </w:tabs>
      <w:ind w:left="1134" w:hanging="680"/>
    </w:pPr>
    <w:rPr>
      <w:b w:val="0"/>
    </w:rPr>
  </w:style>
  <w:style w:type="paragraph" w:styleId="Verzeichnis3">
    <w:name w:val="toc 3"/>
    <w:basedOn w:val="Verzeichnis2"/>
    <w:next w:val="Standard"/>
    <w:autoRedefine/>
    <w:uiPriority w:val="39"/>
    <w:qFormat/>
    <w:rsid w:val="00DA343F"/>
    <w:pPr>
      <w:tabs>
        <w:tab w:val="left" w:pos="1004"/>
      </w:tabs>
      <w:ind w:left="1531"/>
    </w:pPr>
  </w:style>
  <w:style w:type="paragraph" w:styleId="Umschlagabsenderadresse">
    <w:name w:val="envelope return"/>
    <w:basedOn w:val="Standard"/>
    <w:semiHidden/>
    <w:rsid w:val="0018069F"/>
  </w:style>
  <w:style w:type="paragraph" w:styleId="Beschriftung">
    <w:name w:val="caption"/>
    <w:basedOn w:val="Standard"/>
    <w:next w:val="Standard"/>
    <w:autoRedefine/>
    <w:qFormat/>
    <w:rsid w:val="009F5AB0"/>
    <w:pPr>
      <w:keepNext/>
      <w:spacing w:after="60"/>
    </w:pPr>
  </w:style>
  <w:style w:type="character" w:styleId="Funotenzeichen">
    <w:name w:val="footnote reference"/>
    <w:basedOn w:val="Absatz-Standardschriftart"/>
    <w:uiPriority w:val="99"/>
    <w:rsid w:val="00AC2550"/>
    <w:rPr>
      <w:rFonts w:ascii="Futura Lt BT" w:hAnsi="Futura Lt BT"/>
      <w:sz w:val="20"/>
      <w:vertAlign w:val="superscript"/>
    </w:rPr>
  </w:style>
  <w:style w:type="paragraph" w:customStyle="1" w:styleId="Sperrvermerk">
    <w:name w:val="Sperrvermerk"/>
    <w:basedOn w:val="berschrift1"/>
    <w:next w:val="Standard"/>
    <w:rsid w:val="00C06CC5"/>
    <w:pPr>
      <w:spacing w:before="6000" w:after="160" w:line="320" w:lineRule="atLeast"/>
      <w:jc w:val="center"/>
    </w:pPr>
    <w:rPr>
      <w:b w:val="0"/>
    </w:rPr>
  </w:style>
  <w:style w:type="paragraph" w:customStyle="1" w:styleId="Computerprogramm">
    <w:name w:val="Computerprogramm"/>
    <w:basedOn w:val="Standard"/>
    <w:rsid w:val="0018069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rFonts w:ascii="Courier New" w:hAnsi="Courier New"/>
      <w:noProof/>
      <w:sz w:val="20"/>
    </w:rPr>
  </w:style>
  <w:style w:type="paragraph" w:styleId="HTMLAdresse">
    <w:name w:val="HTML Address"/>
    <w:basedOn w:val="Standard"/>
    <w:link w:val="HTMLAdresseZchn"/>
    <w:semiHidden/>
    <w:rsid w:val="00C06CC5"/>
    <w:pPr>
      <w:spacing w:after="160" w:line="320" w:lineRule="atLeast"/>
    </w:pPr>
    <w:rPr>
      <w:i/>
      <w:iCs/>
    </w:rPr>
  </w:style>
  <w:style w:type="paragraph" w:styleId="Literaturverzeichnis">
    <w:name w:val="Bibliography"/>
    <w:basedOn w:val="Standard"/>
    <w:autoRedefine/>
    <w:rsid w:val="00C26CB4"/>
    <w:pPr>
      <w:ind w:left="567" w:hanging="283"/>
    </w:pPr>
  </w:style>
  <w:style w:type="paragraph" w:styleId="Funotentext">
    <w:name w:val="footnote text"/>
    <w:basedOn w:val="Standard"/>
    <w:link w:val="FunotentextZchn"/>
    <w:uiPriority w:val="99"/>
    <w:rsid w:val="004031F3"/>
    <w:pPr>
      <w:tabs>
        <w:tab w:val="left" w:pos="284"/>
      </w:tabs>
      <w:ind w:left="227" w:hanging="227"/>
    </w:pPr>
    <w:rPr>
      <w:noProof/>
      <w:sz w:val="20"/>
      <w:lang w:val="en-US"/>
    </w:rPr>
  </w:style>
  <w:style w:type="paragraph" w:styleId="Kopfzeile">
    <w:name w:val="header"/>
    <w:basedOn w:val="Standard"/>
    <w:link w:val="KopfzeileZchn"/>
    <w:uiPriority w:val="99"/>
    <w:rsid w:val="0018069F"/>
    <w:pPr>
      <w:pBdr>
        <w:bottom w:val="single" w:sz="4" w:space="1" w:color="auto"/>
      </w:pBdr>
      <w:tabs>
        <w:tab w:val="right" w:pos="7938"/>
      </w:tabs>
    </w:pPr>
    <w:rPr>
      <w:sz w:val="20"/>
    </w:rPr>
  </w:style>
  <w:style w:type="paragraph" w:styleId="Abbildungsverzeichnis">
    <w:name w:val="table of figures"/>
    <w:basedOn w:val="Verzeichnis3"/>
    <w:next w:val="Standard"/>
    <w:autoRedefine/>
    <w:uiPriority w:val="99"/>
    <w:rsid w:val="00C172ED"/>
    <w:pPr>
      <w:tabs>
        <w:tab w:val="clear" w:pos="851"/>
        <w:tab w:val="clear" w:pos="1004"/>
        <w:tab w:val="left" w:pos="1560"/>
      </w:tabs>
      <w:spacing w:before="0"/>
      <w:ind w:left="1588" w:hanging="1588"/>
    </w:pPr>
  </w:style>
  <w:style w:type="paragraph" w:styleId="Aufzhlungszeichen2">
    <w:name w:val="List Bullet 2"/>
    <w:basedOn w:val="Standard"/>
    <w:semiHidden/>
    <w:rsid w:val="0018069F"/>
    <w:pPr>
      <w:numPr>
        <w:numId w:val="4"/>
      </w:numPr>
      <w:tabs>
        <w:tab w:val="clear" w:pos="643"/>
        <w:tab w:val="num" w:pos="720"/>
      </w:tabs>
      <w:ind w:left="714" w:hanging="357"/>
    </w:pPr>
  </w:style>
  <w:style w:type="paragraph" w:customStyle="1" w:styleId="Abbildung">
    <w:name w:val="Abbildung"/>
    <w:basedOn w:val="Standard"/>
    <w:next w:val="Beschriftung"/>
    <w:rsid w:val="00566748"/>
    <w:pPr>
      <w:keepNext/>
      <w:spacing w:before="240"/>
      <w:jc w:val="center"/>
    </w:pPr>
  </w:style>
  <w:style w:type="paragraph" w:styleId="Fuzeile">
    <w:name w:val="footer"/>
    <w:basedOn w:val="Standard"/>
    <w:link w:val="FuzeileZchn"/>
    <w:uiPriority w:val="99"/>
    <w:rsid w:val="0018069F"/>
    <w:pPr>
      <w:tabs>
        <w:tab w:val="center" w:pos="4536"/>
        <w:tab w:val="right" w:pos="9072"/>
      </w:tabs>
    </w:pPr>
  </w:style>
  <w:style w:type="character" w:customStyle="1" w:styleId="HTMLAdresseZchn">
    <w:name w:val="HTML Adresse Zchn"/>
    <w:basedOn w:val="Absatz-Standardschriftart"/>
    <w:link w:val="HTMLAdresse"/>
    <w:semiHidden/>
    <w:rsid w:val="00C06CC5"/>
    <w:rPr>
      <w:i/>
      <w:iCs/>
      <w:sz w:val="24"/>
      <w:szCs w:val="24"/>
    </w:rPr>
  </w:style>
  <w:style w:type="paragraph" w:styleId="Aufzhlungszeichen">
    <w:name w:val="List Bullet"/>
    <w:basedOn w:val="Standard"/>
    <w:semiHidden/>
    <w:rsid w:val="0018069F"/>
    <w:pPr>
      <w:numPr>
        <w:numId w:val="3"/>
      </w:numPr>
    </w:pPr>
  </w:style>
  <w:style w:type="paragraph" w:customStyle="1" w:styleId="Zitat1">
    <w:name w:val="Zitat1"/>
    <w:basedOn w:val="Standard"/>
    <w:rsid w:val="0018069F"/>
    <w:pPr>
      <w:ind w:left="680" w:right="680"/>
    </w:pPr>
    <w:rPr>
      <w:i/>
    </w:rPr>
  </w:style>
  <w:style w:type="paragraph" w:styleId="Anrede">
    <w:name w:val="Salutation"/>
    <w:basedOn w:val="Standard"/>
    <w:next w:val="Standard"/>
    <w:semiHidden/>
    <w:rsid w:val="0018069F"/>
  </w:style>
  <w:style w:type="paragraph" w:styleId="Blocktext">
    <w:name w:val="Block Text"/>
    <w:basedOn w:val="Standard"/>
    <w:semiHidden/>
    <w:rsid w:val="0018069F"/>
    <w:pPr>
      <w:ind w:left="1440" w:right="1440"/>
    </w:pPr>
  </w:style>
  <w:style w:type="paragraph" w:styleId="Datum">
    <w:name w:val="Date"/>
    <w:basedOn w:val="Standard"/>
    <w:next w:val="Standard"/>
    <w:semiHidden/>
    <w:rsid w:val="0018069F"/>
  </w:style>
  <w:style w:type="paragraph" w:styleId="Dokumentstruktur">
    <w:name w:val="Document Map"/>
    <w:basedOn w:val="Standard"/>
    <w:link w:val="DokumentstrukturZchn"/>
    <w:uiPriority w:val="99"/>
    <w:semiHidden/>
    <w:rsid w:val="0018069F"/>
    <w:pPr>
      <w:shd w:val="clear" w:color="auto" w:fill="000080"/>
    </w:pPr>
    <w:rPr>
      <w:rFonts w:ascii="Tahoma" w:hAnsi="Tahoma"/>
    </w:rPr>
  </w:style>
  <w:style w:type="paragraph" w:styleId="Endnotentext">
    <w:name w:val="endnote text"/>
    <w:basedOn w:val="Standard"/>
    <w:semiHidden/>
    <w:rsid w:val="0018069F"/>
  </w:style>
  <w:style w:type="paragraph" w:styleId="Fu-Endnotenberschrift">
    <w:name w:val="Note Heading"/>
    <w:basedOn w:val="Standard"/>
    <w:next w:val="Standard"/>
    <w:semiHidden/>
    <w:rsid w:val="0018069F"/>
  </w:style>
  <w:style w:type="paragraph" w:styleId="Gruformel">
    <w:name w:val="Closing"/>
    <w:basedOn w:val="Standard"/>
    <w:semiHidden/>
    <w:rsid w:val="0018069F"/>
    <w:pPr>
      <w:ind w:left="4252"/>
    </w:pPr>
  </w:style>
  <w:style w:type="paragraph" w:styleId="Index1">
    <w:name w:val="index 1"/>
    <w:basedOn w:val="Standard"/>
    <w:next w:val="Standard"/>
    <w:autoRedefine/>
    <w:uiPriority w:val="99"/>
    <w:semiHidden/>
    <w:rsid w:val="001E42B7"/>
    <w:pPr>
      <w:ind w:left="220" w:hanging="220"/>
    </w:pPr>
    <w:rPr>
      <w:rFonts w:asciiTheme="minorHAnsi" w:hAnsiTheme="minorHAnsi" w:cstheme="minorHAnsi"/>
      <w:sz w:val="20"/>
      <w:szCs w:val="20"/>
    </w:rPr>
  </w:style>
  <w:style w:type="paragraph" w:styleId="Index2">
    <w:name w:val="index 2"/>
    <w:basedOn w:val="Standard"/>
    <w:next w:val="Standard"/>
    <w:autoRedefine/>
    <w:uiPriority w:val="99"/>
    <w:semiHidden/>
    <w:rsid w:val="0018069F"/>
    <w:pPr>
      <w:ind w:left="440" w:hanging="220"/>
    </w:pPr>
    <w:rPr>
      <w:rFonts w:asciiTheme="minorHAnsi" w:hAnsiTheme="minorHAnsi" w:cstheme="minorHAnsi"/>
      <w:sz w:val="20"/>
      <w:szCs w:val="20"/>
    </w:rPr>
  </w:style>
  <w:style w:type="paragraph" w:styleId="Index3">
    <w:name w:val="index 3"/>
    <w:basedOn w:val="Standard"/>
    <w:next w:val="Standard"/>
    <w:autoRedefine/>
    <w:semiHidden/>
    <w:rsid w:val="0018069F"/>
    <w:pPr>
      <w:ind w:left="660" w:hanging="220"/>
    </w:pPr>
    <w:rPr>
      <w:rFonts w:asciiTheme="minorHAnsi" w:hAnsiTheme="minorHAnsi" w:cstheme="minorHAnsi"/>
      <w:sz w:val="20"/>
      <w:szCs w:val="20"/>
    </w:rPr>
  </w:style>
  <w:style w:type="paragraph" w:styleId="Index4">
    <w:name w:val="index 4"/>
    <w:basedOn w:val="Standard"/>
    <w:next w:val="Standard"/>
    <w:autoRedefine/>
    <w:semiHidden/>
    <w:rsid w:val="0018069F"/>
    <w:pPr>
      <w:ind w:left="880" w:hanging="220"/>
    </w:pPr>
    <w:rPr>
      <w:rFonts w:asciiTheme="minorHAnsi" w:hAnsiTheme="minorHAnsi" w:cstheme="minorHAnsi"/>
      <w:sz w:val="20"/>
      <w:szCs w:val="20"/>
    </w:rPr>
  </w:style>
  <w:style w:type="paragraph" w:styleId="Index5">
    <w:name w:val="index 5"/>
    <w:basedOn w:val="Standard"/>
    <w:next w:val="Standard"/>
    <w:autoRedefine/>
    <w:semiHidden/>
    <w:rsid w:val="0018069F"/>
    <w:pPr>
      <w:ind w:left="1100" w:hanging="220"/>
    </w:pPr>
    <w:rPr>
      <w:rFonts w:asciiTheme="minorHAnsi" w:hAnsiTheme="minorHAnsi" w:cstheme="minorHAnsi"/>
      <w:sz w:val="20"/>
      <w:szCs w:val="20"/>
    </w:rPr>
  </w:style>
  <w:style w:type="paragraph" w:styleId="Index6">
    <w:name w:val="index 6"/>
    <w:basedOn w:val="Standard"/>
    <w:next w:val="Standard"/>
    <w:autoRedefine/>
    <w:semiHidden/>
    <w:rsid w:val="0018069F"/>
    <w:pPr>
      <w:ind w:left="1320" w:hanging="220"/>
    </w:pPr>
    <w:rPr>
      <w:rFonts w:asciiTheme="minorHAnsi" w:hAnsiTheme="minorHAnsi" w:cstheme="minorHAnsi"/>
      <w:sz w:val="20"/>
      <w:szCs w:val="20"/>
    </w:rPr>
  </w:style>
  <w:style w:type="paragraph" w:styleId="Index7">
    <w:name w:val="index 7"/>
    <w:basedOn w:val="Standard"/>
    <w:next w:val="Standard"/>
    <w:autoRedefine/>
    <w:semiHidden/>
    <w:rsid w:val="0018069F"/>
    <w:pPr>
      <w:ind w:left="1540" w:hanging="220"/>
    </w:pPr>
    <w:rPr>
      <w:rFonts w:asciiTheme="minorHAnsi" w:hAnsiTheme="minorHAnsi" w:cstheme="minorHAnsi"/>
      <w:sz w:val="20"/>
      <w:szCs w:val="20"/>
    </w:rPr>
  </w:style>
  <w:style w:type="paragraph" w:styleId="Index8">
    <w:name w:val="index 8"/>
    <w:basedOn w:val="Standard"/>
    <w:next w:val="Standard"/>
    <w:autoRedefine/>
    <w:semiHidden/>
    <w:rsid w:val="0018069F"/>
    <w:pPr>
      <w:ind w:left="1760" w:hanging="220"/>
    </w:pPr>
    <w:rPr>
      <w:rFonts w:asciiTheme="minorHAnsi" w:hAnsiTheme="minorHAnsi" w:cstheme="minorHAnsi"/>
      <w:sz w:val="20"/>
      <w:szCs w:val="20"/>
    </w:rPr>
  </w:style>
  <w:style w:type="paragraph" w:styleId="Index9">
    <w:name w:val="index 9"/>
    <w:basedOn w:val="Standard"/>
    <w:next w:val="Standard"/>
    <w:autoRedefine/>
    <w:semiHidden/>
    <w:rsid w:val="0018069F"/>
    <w:pPr>
      <w:ind w:left="1980" w:hanging="220"/>
    </w:pPr>
    <w:rPr>
      <w:rFonts w:asciiTheme="minorHAnsi" w:hAnsiTheme="minorHAnsi" w:cstheme="minorHAnsi"/>
      <w:sz w:val="20"/>
      <w:szCs w:val="20"/>
    </w:rPr>
  </w:style>
  <w:style w:type="paragraph" w:styleId="Indexberschrift">
    <w:name w:val="index heading"/>
    <w:basedOn w:val="Standard"/>
    <w:next w:val="Index1"/>
    <w:uiPriority w:val="99"/>
    <w:semiHidden/>
    <w:rsid w:val="0018069F"/>
    <w:rPr>
      <w:rFonts w:asciiTheme="minorHAnsi" w:hAnsiTheme="minorHAnsi" w:cstheme="minorHAnsi"/>
      <w:sz w:val="20"/>
      <w:szCs w:val="20"/>
    </w:rPr>
  </w:style>
  <w:style w:type="paragraph" w:styleId="Kommentartext">
    <w:name w:val="annotation text"/>
    <w:basedOn w:val="Standard"/>
    <w:link w:val="KommentartextZchn"/>
    <w:uiPriority w:val="99"/>
    <w:semiHidden/>
    <w:rsid w:val="0018069F"/>
  </w:style>
  <w:style w:type="paragraph" w:styleId="Liste">
    <w:name w:val="List"/>
    <w:basedOn w:val="Standard"/>
    <w:semiHidden/>
    <w:rsid w:val="0018069F"/>
    <w:pPr>
      <w:ind w:left="357" w:hanging="357"/>
    </w:pPr>
  </w:style>
  <w:style w:type="paragraph" w:styleId="Liste2">
    <w:name w:val="List 2"/>
    <w:basedOn w:val="Standard"/>
    <w:semiHidden/>
    <w:rsid w:val="0018069F"/>
    <w:pPr>
      <w:ind w:left="714" w:hanging="357"/>
    </w:pPr>
  </w:style>
  <w:style w:type="paragraph" w:styleId="Liste3">
    <w:name w:val="List 3"/>
    <w:basedOn w:val="Standard"/>
    <w:semiHidden/>
    <w:rsid w:val="0018069F"/>
    <w:pPr>
      <w:ind w:left="1077" w:hanging="357"/>
    </w:pPr>
  </w:style>
  <w:style w:type="paragraph" w:styleId="Liste4">
    <w:name w:val="List 4"/>
    <w:basedOn w:val="Standard"/>
    <w:semiHidden/>
    <w:rsid w:val="0018069F"/>
    <w:pPr>
      <w:ind w:left="1434" w:hanging="357"/>
    </w:pPr>
  </w:style>
  <w:style w:type="paragraph" w:styleId="Liste5">
    <w:name w:val="List 5"/>
    <w:basedOn w:val="Standard"/>
    <w:semiHidden/>
    <w:rsid w:val="0018069F"/>
    <w:pPr>
      <w:ind w:left="1797" w:hanging="357"/>
    </w:pPr>
  </w:style>
  <w:style w:type="paragraph" w:styleId="Listenfortsetzung">
    <w:name w:val="List Continue"/>
    <w:basedOn w:val="Standard"/>
    <w:semiHidden/>
    <w:rsid w:val="0018069F"/>
    <w:pPr>
      <w:ind w:left="357"/>
    </w:pPr>
  </w:style>
  <w:style w:type="paragraph" w:styleId="Listenfortsetzung2">
    <w:name w:val="List Continue 2"/>
    <w:basedOn w:val="Standard"/>
    <w:semiHidden/>
    <w:rsid w:val="0018069F"/>
    <w:pPr>
      <w:ind w:left="720"/>
    </w:pPr>
  </w:style>
  <w:style w:type="paragraph" w:styleId="Listenfortsetzung3">
    <w:name w:val="List Continue 3"/>
    <w:basedOn w:val="Standard"/>
    <w:semiHidden/>
    <w:rsid w:val="0018069F"/>
    <w:pPr>
      <w:ind w:left="1077"/>
    </w:pPr>
  </w:style>
  <w:style w:type="paragraph" w:styleId="Listenfortsetzung4">
    <w:name w:val="List Continue 4"/>
    <w:basedOn w:val="Standard"/>
    <w:semiHidden/>
    <w:rsid w:val="0018069F"/>
    <w:pPr>
      <w:ind w:left="1440"/>
    </w:pPr>
  </w:style>
  <w:style w:type="paragraph" w:styleId="Listenfortsetzung5">
    <w:name w:val="List Continue 5"/>
    <w:basedOn w:val="Standard"/>
    <w:semiHidden/>
    <w:rsid w:val="0018069F"/>
    <w:pPr>
      <w:ind w:left="1797"/>
    </w:pPr>
  </w:style>
  <w:style w:type="paragraph" w:styleId="Listennummer">
    <w:name w:val="List Number"/>
    <w:basedOn w:val="Standard"/>
    <w:semiHidden/>
    <w:rsid w:val="0018069F"/>
    <w:pPr>
      <w:numPr>
        <w:numId w:val="7"/>
      </w:numPr>
      <w:tabs>
        <w:tab w:val="clear" w:pos="360"/>
        <w:tab w:val="num" w:pos="357"/>
      </w:tabs>
      <w:ind w:left="357" w:hanging="357"/>
    </w:pPr>
  </w:style>
  <w:style w:type="paragraph" w:styleId="Listennummer2">
    <w:name w:val="List Number 2"/>
    <w:basedOn w:val="Standard"/>
    <w:semiHidden/>
    <w:rsid w:val="0018069F"/>
    <w:pPr>
      <w:numPr>
        <w:numId w:val="8"/>
      </w:numPr>
      <w:tabs>
        <w:tab w:val="clear" w:pos="643"/>
        <w:tab w:val="num" w:pos="357"/>
      </w:tabs>
      <w:ind w:left="714" w:hanging="357"/>
    </w:pPr>
  </w:style>
  <w:style w:type="paragraph" w:styleId="Listennummer3">
    <w:name w:val="List Number 3"/>
    <w:basedOn w:val="Standard"/>
    <w:semiHidden/>
    <w:rsid w:val="0018069F"/>
    <w:pPr>
      <w:numPr>
        <w:numId w:val="9"/>
      </w:numPr>
      <w:tabs>
        <w:tab w:val="clear" w:pos="926"/>
        <w:tab w:val="right" w:pos="1077"/>
      </w:tabs>
      <w:ind w:left="1077" w:hanging="357"/>
    </w:pPr>
  </w:style>
  <w:style w:type="paragraph" w:styleId="Listennummer4">
    <w:name w:val="List Number 4"/>
    <w:basedOn w:val="Standard"/>
    <w:semiHidden/>
    <w:rsid w:val="0018069F"/>
    <w:pPr>
      <w:numPr>
        <w:numId w:val="10"/>
      </w:numPr>
      <w:tabs>
        <w:tab w:val="clear" w:pos="1209"/>
        <w:tab w:val="right" w:pos="1440"/>
      </w:tabs>
      <w:ind w:left="1434" w:hanging="357"/>
    </w:pPr>
  </w:style>
  <w:style w:type="paragraph" w:styleId="Listennummer5">
    <w:name w:val="List Number 5"/>
    <w:basedOn w:val="Standard"/>
    <w:semiHidden/>
    <w:rsid w:val="0018069F"/>
    <w:pPr>
      <w:numPr>
        <w:numId w:val="11"/>
      </w:numPr>
      <w:tabs>
        <w:tab w:val="clear" w:pos="1492"/>
        <w:tab w:val="right" w:pos="1797"/>
      </w:tabs>
      <w:ind w:left="1797" w:hanging="357"/>
    </w:pPr>
  </w:style>
  <w:style w:type="paragraph" w:styleId="Makrotext">
    <w:name w:val="macro"/>
    <w:semiHidden/>
    <w:rsid w:val="0018069F"/>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rsid w:val="0018069F"/>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sid w:val="0018069F"/>
    <w:rPr>
      <w:rFonts w:ascii="Courier New" w:hAnsi="Courier New"/>
    </w:rPr>
  </w:style>
  <w:style w:type="paragraph" w:styleId="Standardeinzug">
    <w:name w:val="Normal Indent"/>
    <w:basedOn w:val="Standard"/>
    <w:semiHidden/>
    <w:rsid w:val="0018069F"/>
    <w:pPr>
      <w:ind w:left="708"/>
    </w:pPr>
  </w:style>
  <w:style w:type="paragraph" w:styleId="Textkrper">
    <w:name w:val="Body Text"/>
    <w:basedOn w:val="Standard"/>
    <w:link w:val="TextkrperZchn"/>
    <w:uiPriority w:val="99"/>
    <w:semiHidden/>
    <w:rsid w:val="0018069F"/>
    <w:pPr>
      <w:spacing w:after="120"/>
    </w:pPr>
  </w:style>
  <w:style w:type="paragraph" w:styleId="Textkrper2">
    <w:name w:val="Body Text 2"/>
    <w:basedOn w:val="Standard"/>
    <w:semiHidden/>
    <w:rsid w:val="0018069F"/>
    <w:pPr>
      <w:spacing w:after="120" w:line="480" w:lineRule="auto"/>
    </w:pPr>
  </w:style>
  <w:style w:type="paragraph" w:styleId="Textkrper3">
    <w:name w:val="Body Text 3"/>
    <w:basedOn w:val="Standard"/>
    <w:semiHidden/>
    <w:rsid w:val="0018069F"/>
    <w:pPr>
      <w:spacing w:after="120"/>
    </w:pPr>
    <w:rPr>
      <w:sz w:val="16"/>
    </w:rPr>
  </w:style>
  <w:style w:type="paragraph" w:styleId="Textkrper-Zeileneinzug">
    <w:name w:val="Body Text Indent"/>
    <w:basedOn w:val="Standard"/>
    <w:semiHidden/>
    <w:rsid w:val="0018069F"/>
    <w:pPr>
      <w:spacing w:after="120"/>
      <w:ind w:left="283"/>
    </w:pPr>
  </w:style>
  <w:style w:type="paragraph" w:styleId="Textkrper-Einzug2">
    <w:name w:val="Body Text Indent 2"/>
    <w:basedOn w:val="Standard"/>
    <w:semiHidden/>
    <w:rsid w:val="0018069F"/>
    <w:pPr>
      <w:spacing w:after="120" w:line="480" w:lineRule="auto"/>
      <w:ind w:left="283"/>
    </w:pPr>
  </w:style>
  <w:style w:type="paragraph" w:styleId="Textkrper-Einzug3">
    <w:name w:val="Body Text Indent 3"/>
    <w:basedOn w:val="Standard"/>
    <w:semiHidden/>
    <w:rsid w:val="0018069F"/>
    <w:pPr>
      <w:spacing w:after="120"/>
      <w:ind w:left="283"/>
    </w:pPr>
    <w:rPr>
      <w:sz w:val="16"/>
    </w:rPr>
  </w:style>
  <w:style w:type="paragraph" w:styleId="Textkrper-Erstzeileneinzug">
    <w:name w:val="Body Text First Indent"/>
    <w:basedOn w:val="Textkrper"/>
    <w:semiHidden/>
    <w:rsid w:val="0018069F"/>
    <w:pPr>
      <w:ind w:firstLine="210"/>
    </w:pPr>
  </w:style>
  <w:style w:type="paragraph" w:styleId="Textkrper-Erstzeileneinzug2">
    <w:name w:val="Body Text First Indent 2"/>
    <w:basedOn w:val="Textkrper-Zeileneinzug"/>
    <w:semiHidden/>
    <w:rsid w:val="0018069F"/>
    <w:pPr>
      <w:ind w:firstLine="210"/>
    </w:pPr>
  </w:style>
  <w:style w:type="paragraph" w:styleId="Titel">
    <w:name w:val="Title"/>
    <w:basedOn w:val="Standard"/>
    <w:next w:val="Untertitel"/>
    <w:link w:val="TitelZchn"/>
    <w:uiPriority w:val="99"/>
    <w:qFormat/>
    <w:rsid w:val="008507E1"/>
    <w:pPr>
      <w:suppressAutoHyphens/>
      <w:spacing w:before="240" w:after="360"/>
      <w:jc w:val="left"/>
    </w:pPr>
    <w:rPr>
      <w:b/>
      <w:kern w:val="28"/>
      <w:sz w:val="28"/>
    </w:rPr>
  </w:style>
  <w:style w:type="paragraph" w:styleId="Umschlagadresse">
    <w:name w:val="envelope address"/>
    <w:basedOn w:val="Standard"/>
    <w:semiHidden/>
    <w:rsid w:val="0018069F"/>
    <w:pPr>
      <w:framePr w:w="4320" w:h="2160" w:hRule="exact" w:hSpace="141" w:wrap="auto" w:hAnchor="page" w:xAlign="center" w:yAlign="bottom"/>
      <w:ind w:left="1"/>
    </w:pPr>
  </w:style>
  <w:style w:type="paragraph" w:styleId="Unterschrift">
    <w:name w:val="Signature"/>
    <w:basedOn w:val="Standard"/>
    <w:semiHidden/>
    <w:rsid w:val="0018069F"/>
    <w:pPr>
      <w:ind w:left="4252"/>
    </w:pPr>
  </w:style>
  <w:style w:type="paragraph" w:styleId="Untertitel">
    <w:name w:val="Subtitle"/>
    <w:basedOn w:val="Standard"/>
    <w:link w:val="UntertitelZchn"/>
    <w:uiPriority w:val="99"/>
    <w:qFormat/>
    <w:rsid w:val="003A2181"/>
    <w:pPr>
      <w:suppressAutoHyphens/>
      <w:spacing w:before="480"/>
      <w:ind w:left="-1418"/>
      <w:jc w:val="center"/>
    </w:pPr>
    <w:rPr>
      <w:sz w:val="28"/>
    </w:rPr>
  </w:style>
  <w:style w:type="paragraph" w:styleId="Verzeichnis4">
    <w:name w:val="toc 4"/>
    <w:basedOn w:val="Verzeichnis3"/>
    <w:next w:val="Standard"/>
    <w:autoRedefine/>
    <w:uiPriority w:val="39"/>
    <w:rsid w:val="00FD2023"/>
    <w:pPr>
      <w:tabs>
        <w:tab w:val="clear" w:pos="1004"/>
      </w:tabs>
    </w:pPr>
  </w:style>
  <w:style w:type="paragraph" w:styleId="Verzeichnis5">
    <w:name w:val="toc 5"/>
    <w:basedOn w:val="Verzeichnis4"/>
    <w:next w:val="Standard"/>
    <w:autoRedefine/>
    <w:uiPriority w:val="39"/>
    <w:rsid w:val="0018069F"/>
  </w:style>
  <w:style w:type="paragraph" w:styleId="Verzeichnis6">
    <w:name w:val="toc 6"/>
    <w:basedOn w:val="Verzeichnis5"/>
    <w:next w:val="Standard"/>
    <w:autoRedefine/>
    <w:uiPriority w:val="39"/>
    <w:rsid w:val="0018069F"/>
  </w:style>
  <w:style w:type="paragraph" w:styleId="Verzeichnis7">
    <w:name w:val="toc 7"/>
    <w:basedOn w:val="Verzeichnis6"/>
    <w:next w:val="Standard"/>
    <w:autoRedefine/>
    <w:uiPriority w:val="39"/>
    <w:rsid w:val="0018069F"/>
  </w:style>
  <w:style w:type="paragraph" w:styleId="Verzeichnis8">
    <w:name w:val="toc 8"/>
    <w:basedOn w:val="Verzeichnis7"/>
    <w:next w:val="Standard"/>
    <w:autoRedefine/>
    <w:uiPriority w:val="39"/>
    <w:rsid w:val="0018069F"/>
  </w:style>
  <w:style w:type="paragraph" w:styleId="Verzeichnis9">
    <w:name w:val="toc 9"/>
    <w:basedOn w:val="Verzeichnis8"/>
    <w:next w:val="Standard"/>
    <w:autoRedefine/>
    <w:uiPriority w:val="39"/>
    <w:rsid w:val="0018069F"/>
    <w:pPr>
      <w:outlineLvl w:val="8"/>
    </w:pPr>
  </w:style>
  <w:style w:type="paragraph" w:styleId="RGV-berschrift">
    <w:name w:val="toa heading"/>
    <w:basedOn w:val="Standard"/>
    <w:next w:val="Standard"/>
    <w:semiHidden/>
    <w:rsid w:val="0018069F"/>
    <w:rPr>
      <w:b/>
    </w:rPr>
  </w:style>
  <w:style w:type="paragraph" w:styleId="Rechtsgrundlagenverzeichnis">
    <w:name w:val="table of authorities"/>
    <w:basedOn w:val="Standard"/>
    <w:next w:val="Standard"/>
    <w:semiHidden/>
    <w:rsid w:val="0018069F"/>
    <w:pPr>
      <w:ind w:left="200" w:hanging="200"/>
    </w:pPr>
  </w:style>
  <w:style w:type="paragraph" w:styleId="Aufzhlungszeichen4">
    <w:name w:val="List Bullet 4"/>
    <w:basedOn w:val="Standard"/>
    <w:semiHidden/>
    <w:rsid w:val="0018069F"/>
    <w:pPr>
      <w:numPr>
        <w:numId w:val="5"/>
      </w:numPr>
      <w:tabs>
        <w:tab w:val="clear" w:pos="1209"/>
        <w:tab w:val="right" w:pos="1440"/>
      </w:tabs>
      <w:ind w:left="1434" w:hanging="357"/>
    </w:pPr>
  </w:style>
  <w:style w:type="paragraph" w:styleId="Aufzhlungszeichen5">
    <w:name w:val="List Bullet 5"/>
    <w:basedOn w:val="Standard"/>
    <w:semiHidden/>
    <w:rsid w:val="0018069F"/>
    <w:pPr>
      <w:numPr>
        <w:numId w:val="6"/>
      </w:numPr>
      <w:tabs>
        <w:tab w:val="clear" w:pos="1492"/>
        <w:tab w:val="num" w:pos="1786"/>
      </w:tabs>
      <w:ind w:left="1797" w:hanging="357"/>
    </w:pPr>
  </w:style>
  <w:style w:type="paragraph" w:styleId="Aufzhlungszeichen3">
    <w:name w:val="List Bullet 3"/>
    <w:basedOn w:val="Standard"/>
    <w:semiHidden/>
    <w:rsid w:val="0018069F"/>
    <w:pPr>
      <w:numPr>
        <w:numId w:val="2"/>
      </w:numPr>
      <w:tabs>
        <w:tab w:val="clear" w:pos="926"/>
        <w:tab w:val="left" w:pos="1077"/>
      </w:tabs>
      <w:ind w:left="1077" w:hanging="357"/>
    </w:pPr>
  </w:style>
  <w:style w:type="paragraph" w:customStyle="1" w:styleId="Tabellenberschrift">
    <w:name w:val="Tabellenüberschrift"/>
    <w:basedOn w:val="Beschriftung"/>
    <w:rsid w:val="00F32AE3"/>
    <w:pPr>
      <w:spacing w:after="0"/>
    </w:pPr>
  </w:style>
  <w:style w:type="paragraph" w:styleId="Sprechblasentext">
    <w:name w:val="Balloon Text"/>
    <w:basedOn w:val="Standard"/>
    <w:link w:val="SprechblasentextZchn"/>
    <w:uiPriority w:val="99"/>
    <w:semiHidden/>
    <w:unhideWhenUsed/>
    <w:rsid w:val="0044614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6140"/>
    <w:rPr>
      <w:rFonts w:ascii="Tahoma" w:hAnsi="Tahoma" w:cs="Tahoma"/>
      <w:sz w:val="16"/>
      <w:szCs w:val="16"/>
    </w:rPr>
  </w:style>
  <w:style w:type="character" w:styleId="Platzhaltertext">
    <w:name w:val="Placeholder Text"/>
    <w:basedOn w:val="Absatz-Standardschriftart"/>
    <w:uiPriority w:val="99"/>
    <w:semiHidden/>
    <w:rsid w:val="003327FB"/>
    <w:rPr>
      <w:color w:val="808080"/>
    </w:rPr>
  </w:style>
  <w:style w:type="paragraph" w:styleId="KeinLeerraum">
    <w:name w:val="No Spacing"/>
    <w:link w:val="KeinLeerraumZchn"/>
    <w:uiPriority w:val="1"/>
    <w:qFormat/>
    <w:rsid w:val="00AB4BE2"/>
    <w:rPr>
      <w:rFonts w:ascii="Futura Lt BT" w:eastAsiaTheme="minorEastAsia" w:hAnsi="Futura Lt BT" w:cstheme="minorBidi"/>
      <w:sz w:val="22"/>
      <w:szCs w:val="22"/>
      <w:lang w:eastAsia="en-US"/>
    </w:rPr>
  </w:style>
  <w:style w:type="character" w:customStyle="1" w:styleId="KeinLeerraumZchn">
    <w:name w:val="Kein Leerraum Zchn"/>
    <w:basedOn w:val="Absatz-Standardschriftart"/>
    <w:link w:val="KeinLeerraum"/>
    <w:uiPriority w:val="1"/>
    <w:rsid w:val="00AB4BE2"/>
    <w:rPr>
      <w:rFonts w:ascii="Futura Lt BT" w:eastAsiaTheme="minorEastAsia" w:hAnsi="Futura Lt BT" w:cstheme="minorBidi"/>
      <w:sz w:val="22"/>
      <w:szCs w:val="22"/>
      <w:lang w:eastAsia="en-US"/>
    </w:rPr>
  </w:style>
  <w:style w:type="paragraph" w:styleId="Listenabsatz">
    <w:name w:val="List Paragraph"/>
    <w:basedOn w:val="Standard"/>
    <w:link w:val="ListenabsatzZchn"/>
    <w:uiPriority w:val="34"/>
    <w:qFormat/>
    <w:rsid w:val="005C56AE"/>
    <w:pPr>
      <w:ind w:left="720"/>
      <w:contextualSpacing/>
    </w:pPr>
  </w:style>
  <w:style w:type="paragraph" w:customStyle="1" w:styleId="AufzhlungenKstchen">
    <w:name w:val="Aufzählungen_Kästchen"/>
    <w:basedOn w:val="Listenabsatz"/>
    <w:link w:val="AufzhlungenKstchenZchn"/>
    <w:qFormat/>
    <w:rsid w:val="00A860A0"/>
    <w:pPr>
      <w:numPr>
        <w:numId w:val="12"/>
      </w:numPr>
      <w:spacing w:after="240"/>
      <w:ind w:left="714" w:hanging="357"/>
    </w:pPr>
  </w:style>
  <w:style w:type="character" w:styleId="Fett">
    <w:name w:val="Strong"/>
    <w:basedOn w:val="Absatz-Standardschriftart"/>
    <w:uiPriority w:val="22"/>
    <w:qFormat/>
    <w:rsid w:val="003100AD"/>
    <w:rPr>
      <w:b/>
      <w:bCs/>
    </w:rPr>
  </w:style>
  <w:style w:type="character" w:customStyle="1" w:styleId="ListenabsatzZchn">
    <w:name w:val="Listenabsatz Zchn"/>
    <w:basedOn w:val="Absatz-Standardschriftart"/>
    <w:link w:val="Listenabsatz"/>
    <w:uiPriority w:val="34"/>
    <w:rsid w:val="005C56AE"/>
    <w:rPr>
      <w:rFonts w:ascii="Arial" w:hAnsi="Arial"/>
      <w:sz w:val="22"/>
    </w:rPr>
  </w:style>
  <w:style w:type="character" w:customStyle="1" w:styleId="AufzhlungenKstchenZchn">
    <w:name w:val="Aufzählungen_Kästchen Zchn"/>
    <w:basedOn w:val="ListenabsatzZchn"/>
    <w:link w:val="AufzhlungenKstchen"/>
    <w:rsid w:val="00A860A0"/>
    <w:rPr>
      <w:rFonts w:ascii="Arial" w:hAnsi="Arial"/>
      <w:sz w:val="22"/>
    </w:rPr>
  </w:style>
  <w:style w:type="paragraph" w:customStyle="1" w:styleId="AufzhlungKstchen2Ebene">
    <w:name w:val="Aufzählung_Kästchen_2.Ebene"/>
    <w:basedOn w:val="AufzhlungenKstchen"/>
    <w:link w:val="AufzhlungKstchen2EbeneZchn"/>
    <w:qFormat/>
    <w:rsid w:val="00A860A0"/>
    <w:pPr>
      <w:numPr>
        <w:ilvl w:val="1"/>
      </w:numPr>
      <w:spacing w:before="60" w:after="120"/>
      <w:ind w:left="1434" w:hanging="357"/>
    </w:pPr>
  </w:style>
  <w:style w:type="paragraph" w:customStyle="1" w:styleId="BetreuerAngaben">
    <w:name w:val="Betreuer_Angaben"/>
    <w:basedOn w:val="Untertitel"/>
    <w:link w:val="BetreuerAngabenZchn"/>
    <w:qFormat/>
    <w:rsid w:val="00AF1BB3"/>
    <w:pPr>
      <w:tabs>
        <w:tab w:val="left" w:pos="3969"/>
      </w:tabs>
      <w:ind w:left="142"/>
      <w:jc w:val="left"/>
    </w:pPr>
  </w:style>
  <w:style w:type="character" w:customStyle="1" w:styleId="AufzhlungKstchen2EbeneZchn">
    <w:name w:val="Aufzählung_Kästchen_2.Ebene Zchn"/>
    <w:basedOn w:val="AufzhlungenKstchenZchn"/>
    <w:link w:val="AufzhlungKstchen2Ebene"/>
    <w:rsid w:val="00A860A0"/>
    <w:rPr>
      <w:rFonts w:ascii="Arial" w:hAnsi="Arial"/>
      <w:sz w:val="22"/>
    </w:rPr>
  </w:style>
  <w:style w:type="paragraph" w:customStyle="1" w:styleId="Abkrzungsverzeichniss">
    <w:name w:val="Abkürzungsverzeichniss"/>
    <w:basedOn w:val="Standard"/>
    <w:link w:val="AbkrzungsverzeichnissZchn"/>
    <w:qFormat/>
    <w:rsid w:val="00C461E2"/>
    <w:pPr>
      <w:tabs>
        <w:tab w:val="left" w:pos="1440"/>
      </w:tabs>
    </w:pPr>
  </w:style>
  <w:style w:type="character" w:customStyle="1" w:styleId="UntertitelZchn">
    <w:name w:val="Untertitel Zchn"/>
    <w:basedOn w:val="Absatz-Standardschriftart"/>
    <w:link w:val="Untertitel"/>
    <w:uiPriority w:val="99"/>
    <w:rsid w:val="003A2181"/>
    <w:rPr>
      <w:rFonts w:ascii="Arial" w:hAnsi="Arial"/>
      <w:sz w:val="28"/>
    </w:rPr>
  </w:style>
  <w:style w:type="character" w:customStyle="1" w:styleId="BetreuerAngabenZchn">
    <w:name w:val="Betreuer_Angaben Zchn"/>
    <w:basedOn w:val="UntertitelZchn"/>
    <w:link w:val="BetreuerAngaben"/>
    <w:rsid w:val="00AF1BB3"/>
    <w:rPr>
      <w:rFonts w:ascii="Arial" w:hAnsi="Arial"/>
      <w:sz w:val="28"/>
    </w:rPr>
  </w:style>
  <w:style w:type="character" w:customStyle="1" w:styleId="AbkrzungsverzeichnissZchn">
    <w:name w:val="Abkürzungsverzeichniss Zchn"/>
    <w:basedOn w:val="Absatz-Standardschriftart"/>
    <w:link w:val="Abkrzungsverzeichniss"/>
    <w:rsid w:val="00C461E2"/>
    <w:rPr>
      <w:rFonts w:ascii="Arial" w:hAnsi="Arial"/>
      <w:sz w:val="22"/>
    </w:rPr>
  </w:style>
  <w:style w:type="paragraph" w:customStyle="1" w:styleId="leer">
    <w:name w:val="leer"/>
    <w:basedOn w:val="berschriftInterviewName"/>
    <w:next w:val="Standard"/>
    <w:rsid w:val="00BF6B6A"/>
  </w:style>
  <w:style w:type="paragraph" w:customStyle="1" w:styleId="InterviewverzeichnisAnstrichefett">
    <w:name w:val="Interviewverzeichnis_Anstriche_fett"/>
    <w:basedOn w:val="Standard"/>
    <w:next w:val="InterviewverzeichnisText"/>
    <w:link w:val="InterviewverzeichnisAnstrichefettZchn"/>
    <w:qFormat/>
    <w:rsid w:val="00CA05AA"/>
    <w:pPr>
      <w:spacing w:after="120"/>
    </w:pPr>
    <w:rPr>
      <w:b/>
    </w:rPr>
  </w:style>
  <w:style w:type="paragraph" w:customStyle="1" w:styleId="InterviewverzeichnisText">
    <w:name w:val="Interviewverzeichnis_Text"/>
    <w:basedOn w:val="InterviewverzeichnisAnstrichefett"/>
    <w:link w:val="InterviewverzeichnisTextZchn"/>
    <w:rsid w:val="00B57567"/>
    <w:pPr>
      <w:spacing w:line="300" w:lineRule="auto"/>
    </w:pPr>
    <w:rPr>
      <w:b w:val="0"/>
    </w:rPr>
  </w:style>
  <w:style w:type="character" w:customStyle="1" w:styleId="InterviewverzeichnisAnstrichefettZchn">
    <w:name w:val="Interviewverzeichnis_Anstriche_fett Zchn"/>
    <w:basedOn w:val="Absatz-Standardschriftart"/>
    <w:link w:val="InterviewverzeichnisAnstrichefett"/>
    <w:rsid w:val="00CA05AA"/>
    <w:rPr>
      <w:rFonts w:ascii="Arial" w:hAnsi="Arial"/>
      <w:b/>
      <w:sz w:val="22"/>
    </w:rPr>
  </w:style>
  <w:style w:type="table" w:styleId="Tabellenraster">
    <w:name w:val="Table Grid"/>
    <w:basedOn w:val="NormaleTabelle"/>
    <w:uiPriority w:val="59"/>
    <w:rsid w:val="00702C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viewverzeichnisTextZchn">
    <w:name w:val="Interviewverzeichnis_Text Zchn"/>
    <w:basedOn w:val="InterviewverzeichnisAnstrichefettZchn"/>
    <w:link w:val="InterviewverzeichnisText"/>
    <w:rsid w:val="00B57567"/>
    <w:rPr>
      <w:rFonts w:ascii="Arial" w:hAnsi="Arial"/>
      <w:b/>
      <w:sz w:val="22"/>
    </w:rPr>
  </w:style>
  <w:style w:type="paragraph" w:styleId="Inhaltsverzeichnisberschrift">
    <w:name w:val="TOC Heading"/>
    <w:basedOn w:val="berschrift1"/>
    <w:next w:val="Standard"/>
    <w:uiPriority w:val="39"/>
    <w:unhideWhenUsed/>
    <w:qFormat/>
    <w:rsid w:val="000343A1"/>
    <w:pPr>
      <w:numPr>
        <w:numId w:val="0"/>
      </w:numPr>
      <w:suppressAutoHyphens w:val="0"/>
      <w:spacing w:before="480"/>
      <w:outlineLvl w:val="9"/>
    </w:pPr>
    <w:rPr>
      <w:rFonts w:asciiTheme="majorHAnsi" w:eastAsiaTheme="majorEastAsia" w:hAnsiTheme="majorHAnsi" w:cstheme="majorBidi"/>
      <w:bCs/>
      <w:color w:val="365F91" w:themeColor="accent1" w:themeShade="BF"/>
      <w:kern w:val="0"/>
      <w:sz w:val="28"/>
      <w:szCs w:val="28"/>
      <w:lang w:eastAsia="en-US"/>
    </w:rPr>
  </w:style>
  <w:style w:type="paragraph" w:customStyle="1" w:styleId="InterviewverzeichnisFrage">
    <w:name w:val="Interviewverzeichnis_Frage"/>
    <w:basedOn w:val="InterviewverzeichnisAnstrichefett"/>
    <w:next w:val="InterviewverzeichnisText"/>
    <w:link w:val="InterviewverzeichnisFrageZchn"/>
    <w:qFormat/>
    <w:rsid w:val="00B57567"/>
    <w:pPr>
      <w:spacing w:line="300" w:lineRule="auto"/>
    </w:pPr>
    <w:rPr>
      <w:i/>
    </w:rPr>
  </w:style>
  <w:style w:type="numbering" w:styleId="111111">
    <w:name w:val="Outline List 2"/>
    <w:basedOn w:val="KeineListe"/>
    <w:rsid w:val="00EA62D8"/>
    <w:pPr>
      <w:numPr>
        <w:numId w:val="13"/>
      </w:numPr>
    </w:pPr>
  </w:style>
  <w:style w:type="character" w:customStyle="1" w:styleId="InterviewverzeichnisFrageZchn">
    <w:name w:val="Interviewverzeichnis_Frage Zchn"/>
    <w:basedOn w:val="InterviewverzeichnisAnstrichefettZchn"/>
    <w:link w:val="InterviewverzeichnisFrage"/>
    <w:rsid w:val="00B57567"/>
    <w:rPr>
      <w:rFonts w:ascii="Arial" w:hAnsi="Arial"/>
      <w:b/>
      <w:i/>
      <w:sz w:val="22"/>
    </w:rPr>
  </w:style>
  <w:style w:type="paragraph" w:customStyle="1" w:styleId="berschriftInterviewName">
    <w:name w:val="Überschrift_Interview_Name"/>
    <w:basedOn w:val="Standard"/>
    <w:link w:val="berschriftInterviewNameZchn"/>
    <w:qFormat/>
    <w:rsid w:val="0044023C"/>
    <w:rPr>
      <w:b/>
    </w:rPr>
  </w:style>
  <w:style w:type="character" w:customStyle="1" w:styleId="berschriftInterviewNameZchn">
    <w:name w:val="Überschrift_Interview_Name Zchn"/>
    <w:basedOn w:val="Absatz-Standardschriftart"/>
    <w:link w:val="berschriftInterviewName"/>
    <w:rsid w:val="0044023C"/>
    <w:rPr>
      <w:rFonts w:ascii="Futura Lt BT" w:hAnsi="Futura Lt BT"/>
      <w:b/>
      <w:sz w:val="24"/>
    </w:rPr>
  </w:style>
  <w:style w:type="character" w:customStyle="1" w:styleId="berschrift1Zchn">
    <w:name w:val="Überschrift 1 Zchn"/>
    <w:basedOn w:val="Absatz-Standardschriftart"/>
    <w:link w:val="berschrift1"/>
    <w:uiPriority w:val="99"/>
    <w:rsid w:val="00FC4C5F"/>
    <w:rPr>
      <w:rFonts w:ascii="Arial" w:hAnsi="Arial"/>
      <w:b/>
      <w:kern w:val="28"/>
      <w:sz w:val="22"/>
    </w:rPr>
  </w:style>
  <w:style w:type="character" w:customStyle="1" w:styleId="berschrift2Zchn">
    <w:name w:val="Überschrift 2 Zchn"/>
    <w:basedOn w:val="berschrift1Zchn"/>
    <w:link w:val="berschrift2"/>
    <w:uiPriority w:val="99"/>
    <w:rsid w:val="00257D94"/>
    <w:rPr>
      <w:rFonts w:ascii="Arial" w:hAnsi="Arial"/>
      <w:b/>
      <w:kern w:val="28"/>
      <w:sz w:val="22"/>
    </w:rPr>
  </w:style>
  <w:style w:type="character" w:customStyle="1" w:styleId="berschrift3Zchn">
    <w:name w:val="Überschrift 3 Zchn"/>
    <w:basedOn w:val="berschrift2Zchn"/>
    <w:link w:val="berschrift3"/>
    <w:uiPriority w:val="99"/>
    <w:rsid w:val="00FC4C5F"/>
    <w:rPr>
      <w:rFonts w:ascii="Arial" w:hAnsi="Arial"/>
      <w:b/>
      <w:kern w:val="28"/>
      <w:sz w:val="22"/>
      <w:lang w:eastAsia="en-US"/>
    </w:rPr>
  </w:style>
  <w:style w:type="character" w:customStyle="1" w:styleId="berschrift4Zchn">
    <w:name w:val="Überschrift 4 Zchn"/>
    <w:basedOn w:val="berschrift3Zchn"/>
    <w:link w:val="berschrift4"/>
    <w:uiPriority w:val="99"/>
    <w:rsid w:val="00F00C84"/>
    <w:rPr>
      <w:rFonts w:ascii="Arial" w:hAnsi="Arial"/>
      <w:b/>
      <w:kern w:val="28"/>
      <w:sz w:val="21"/>
      <w:lang w:eastAsia="en-US"/>
    </w:rPr>
  </w:style>
  <w:style w:type="character" w:styleId="SchwacheHervorhebung">
    <w:name w:val="Subtle Emphasis"/>
    <w:basedOn w:val="Absatz-Standardschriftart"/>
    <w:uiPriority w:val="19"/>
    <w:qFormat/>
    <w:rsid w:val="00F87036"/>
    <w:rPr>
      <w:i/>
      <w:iCs/>
      <w:color w:val="808080" w:themeColor="text1" w:themeTint="7F"/>
    </w:rPr>
  </w:style>
  <w:style w:type="character" w:styleId="IntensiveHervorhebung">
    <w:name w:val="Intense Emphasis"/>
    <w:basedOn w:val="Absatz-Standardschriftart"/>
    <w:uiPriority w:val="21"/>
    <w:qFormat/>
    <w:rsid w:val="00F87036"/>
    <w:rPr>
      <w:b/>
      <w:bCs/>
      <w:i/>
      <w:iCs/>
      <w:color w:val="4F81BD" w:themeColor="accent1"/>
    </w:rPr>
  </w:style>
  <w:style w:type="paragraph" w:customStyle="1" w:styleId="BeschriftungQuelle">
    <w:name w:val="Beschriftung_Quelle"/>
    <w:basedOn w:val="Standard"/>
    <w:rsid w:val="00533BE7"/>
    <w:pPr>
      <w:spacing w:after="120"/>
    </w:pPr>
    <w:rPr>
      <w:sz w:val="18"/>
    </w:rPr>
  </w:style>
  <w:style w:type="character" w:styleId="Hervorhebung">
    <w:name w:val="Emphasis"/>
    <w:basedOn w:val="Absatz-Standardschriftart"/>
    <w:uiPriority w:val="20"/>
    <w:qFormat/>
    <w:rsid w:val="00F27CAD"/>
    <w:rPr>
      <w:i/>
      <w:iCs/>
    </w:rPr>
  </w:style>
  <w:style w:type="character" w:styleId="Endnotenzeichen">
    <w:name w:val="endnote reference"/>
    <w:basedOn w:val="Absatz-Standardschriftart"/>
    <w:uiPriority w:val="99"/>
    <w:semiHidden/>
    <w:unhideWhenUsed/>
    <w:rsid w:val="00FF19DB"/>
    <w:rPr>
      <w:vertAlign w:val="superscript"/>
    </w:rPr>
  </w:style>
  <w:style w:type="paragraph" w:customStyle="1" w:styleId="Tabellenunterschrift">
    <w:name w:val="Tabellenunterschrift"/>
    <w:basedOn w:val="Standard"/>
    <w:qFormat/>
    <w:rsid w:val="0061771B"/>
    <w:pPr>
      <w:tabs>
        <w:tab w:val="left" w:pos="1276"/>
      </w:tabs>
    </w:pPr>
  </w:style>
  <w:style w:type="paragraph" w:customStyle="1" w:styleId="AbbildungBeschriftung">
    <w:name w:val="Abbildung_Beschriftung"/>
    <w:basedOn w:val="Standard"/>
    <w:qFormat/>
    <w:rsid w:val="000D4D1C"/>
    <w:pPr>
      <w:tabs>
        <w:tab w:val="left" w:pos="1276"/>
      </w:tabs>
      <w:spacing w:after="60"/>
    </w:pPr>
  </w:style>
  <w:style w:type="paragraph" w:customStyle="1" w:styleId="berschriftenohneNummern">
    <w:name w:val="Überschriften_ohne Nummern"/>
    <w:basedOn w:val="Standard"/>
    <w:next w:val="Standard"/>
    <w:link w:val="berschriftenohneNummernZchn"/>
    <w:qFormat/>
    <w:rsid w:val="00164FAE"/>
    <w:pPr>
      <w:pageBreakBefore/>
      <w:widowControl w:val="0"/>
      <w:spacing w:before="240"/>
    </w:pPr>
    <w:rPr>
      <w:b/>
      <w:sz w:val="24"/>
    </w:rPr>
  </w:style>
  <w:style w:type="character" w:customStyle="1" w:styleId="berschriftenohneNummernZchn">
    <w:name w:val="Überschriften_ohne Nummern Zchn"/>
    <w:basedOn w:val="Absatz-Standardschriftart"/>
    <w:link w:val="berschriftenohneNummern"/>
    <w:rsid w:val="00164FAE"/>
    <w:rPr>
      <w:rFonts w:ascii="Arial" w:hAnsi="Arial"/>
      <w:b/>
    </w:rPr>
  </w:style>
  <w:style w:type="paragraph" w:customStyle="1" w:styleId="Rothervorheben">
    <w:name w:val="Rot_hervorheben"/>
    <w:basedOn w:val="Standard"/>
    <w:link w:val="RothervorhebenZchn"/>
    <w:qFormat/>
    <w:rsid w:val="00681C09"/>
    <w:rPr>
      <w:color w:val="FF0000"/>
    </w:rPr>
  </w:style>
  <w:style w:type="character" w:customStyle="1" w:styleId="RothervorhebenZchn">
    <w:name w:val="Rot_hervorheben Zchn"/>
    <w:basedOn w:val="Absatz-Standardschriftart"/>
    <w:link w:val="Rothervorheben"/>
    <w:rsid w:val="00681C09"/>
    <w:rPr>
      <w:rFonts w:ascii="Futura Lt BT" w:hAnsi="Futura Lt BT"/>
      <w:color w:val="FF0000"/>
      <w:sz w:val="21"/>
    </w:rPr>
  </w:style>
  <w:style w:type="paragraph" w:styleId="Kommentarthema">
    <w:name w:val="annotation subject"/>
    <w:basedOn w:val="Kommentartext"/>
    <w:next w:val="Kommentartext"/>
    <w:link w:val="KommentarthemaZchn"/>
    <w:uiPriority w:val="99"/>
    <w:semiHidden/>
    <w:unhideWhenUsed/>
    <w:rsid w:val="00C65761"/>
    <w:rPr>
      <w:b/>
      <w:bCs/>
      <w:sz w:val="20"/>
    </w:rPr>
  </w:style>
  <w:style w:type="character" w:customStyle="1" w:styleId="KommentartextZchn">
    <w:name w:val="Kommentartext Zchn"/>
    <w:basedOn w:val="Absatz-Standardschriftart"/>
    <w:link w:val="Kommentartext"/>
    <w:uiPriority w:val="99"/>
    <w:semiHidden/>
    <w:rsid w:val="00C65761"/>
    <w:rPr>
      <w:rFonts w:ascii="Futura Lt BT" w:hAnsi="Futura Lt BT"/>
      <w:sz w:val="22"/>
    </w:rPr>
  </w:style>
  <w:style w:type="character" w:customStyle="1" w:styleId="KommentarthemaZchn">
    <w:name w:val="Kommentarthema Zchn"/>
    <w:basedOn w:val="KommentartextZchn"/>
    <w:link w:val="Kommentarthema"/>
    <w:uiPriority w:val="99"/>
    <w:rsid w:val="00C65761"/>
    <w:rPr>
      <w:rFonts w:ascii="Futura Lt BT" w:hAnsi="Futura Lt BT"/>
      <w:sz w:val="22"/>
    </w:rPr>
  </w:style>
  <w:style w:type="paragraph" w:styleId="berarbeitung">
    <w:name w:val="Revision"/>
    <w:hidden/>
    <w:uiPriority w:val="99"/>
    <w:semiHidden/>
    <w:rsid w:val="00C65761"/>
    <w:rPr>
      <w:rFonts w:ascii="Futura Lt BT" w:hAnsi="Futura Lt BT"/>
      <w:sz w:val="22"/>
    </w:rPr>
  </w:style>
  <w:style w:type="character" w:styleId="IntensiverVerweis">
    <w:name w:val="Intense Reference"/>
    <w:basedOn w:val="Absatz-Standardschriftart"/>
    <w:uiPriority w:val="32"/>
    <w:qFormat/>
    <w:rsid w:val="00566748"/>
    <w:rPr>
      <w:b/>
      <w:bCs/>
      <w:smallCaps/>
      <w:color w:val="C0504D" w:themeColor="accent2"/>
      <w:spacing w:val="5"/>
      <w:u w:val="single"/>
    </w:rPr>
  </w:style>
  <w:style w:type="character" w:styleId="SchwacherVerweis">
    <w:name w:val="Subtle Reference"/>
    <w:basedOn w:val="Absatz-Standardschriftart"/>
    <w:uiPriority w:val="31"/>
    <w:qFormat/>
    <w:rsid w:val="00566748"/>
    <w:rPr>
      <w:smallCaps/>
      <w:color w:val="C0504D" w:themeColor="accent2"/>
      <w:u w:val="single"/>
    </w:rPr>
  </w:style>
  <w:style w:type="character" w:customStyle="1" w:styleId="FunotentextZchn">
    <w:name w:val="Fußnotentext Zchn"/>
    <w:basedOn w:val="Absatz-Standardschriftart"/>
    <w:link w:val="Funotentext"/>
    <w:uiPriority w:val="99"/>
    <w:rsid w:val="004031F3"/>
    <w:rPr>
      <w:noProof/>
      <w:sz w:val="20"/>
      <w:lang w:val="en-US"/>
    </w:rPr>
  </w:style>
  <w:style w:type="character" w:customStyle="1" w:styleId="FuzeileZchn">
    <w:name w:val="Fußzeile Zchn"/>
    <w:basedOn w:val="Absatz-Standardschriftart"/>
    <w:link w:val="Fuzeile"/>
    <w:uiPriority w:val="99"/>
    <w:rsid w:val="0019650B"/>
    <w:rPr>
      <w:rFonts w:ascii="Futura Lt BT" w:hAnsi="Futura Lt BT"/>
      <w:sz w:val="22"/>
    </w:rPr>
  </w:style>
  <w:style w:type="paragraph" w:customStyle="1" w:styleId="berschrifteingerckt">
    <w:name w:val="Überschrift_eingerückt"/>
    <w:basedOn w:val="berschriftenohneNummern"/>
    <w:next w:val="Standard"/>
    <w:link w:val="berschrifteingercktZchn"/>
    <w:qFormat/>
    <w:rsid w:val="00A2647C"/>
    <w:pPr>
      <w:ind w:hanging="352"/>
    </w:pPr>
  </w:style>
  <w:style w:type="character" w:customStyle="1" w:styleId="berschrifteingercktZchn">
    <w:name w:val="Überschrift_eingerückt Zchn"/>
    <w:basedOn w:val="berschriftenohneNummernZchn"/>
    <w:link w:val="berschrifteingerckt"/>
    <w:rsid w:val="00A2647C"/>
    <w:rPr>
      <w:rFonts w:ascii="Futura Lt BT" w:hAnsi="Futura Lt BT"/>
      <w:b/>
      <w:sz w:val="22"/>
    </w:rPr>
  </w:style>
  <w:style w:type="paragraph" w:customStyle="1" w:styleId="Nummerierung">
    <w:name w:val="Nummerierung"/>
    <w:basedOn w:val="Listenabsatz"/>
    <w:link w:val="NummerierungZchn"/>
    <w:qFormat/>
    <w:rsid w:val="00716C60"/>
    <w:pPr>
      <w:numPr>
        <w:numId w:val="14"/>
      </w:numPr>
      <w:ind w:left="357" w:hanging="357"/>
    </w:pPr>
    <w:rPr>
      <w:i/>
    </w:rPr>
  </w:style>
  <w:style w:type="character" w:customStyle="1" w:styleId="NummerierungZchn">
    <w:name w:val="Nummerierung Zchn"/>
    <w:basedOn w:val="ListenabsatzZchn"/>
    <w:link w:val="Nummerierung"/>
    <w:rsid w:val="00716C60"/>
    <w:rPr>
      <w:rFonts w:ascii="Arial" w:hAnsi="Arial"/>
      <w:i/>
      <w:sz w:val="22"/>
    </w:rPr>
  </w:style>
  <w:style w:type="paragraph" w:customStyle="1" w:styleId="Aufzhlung">
    <w:name w:val="Aufzählung"/>
    <w:basedOn w:val="Listenabsatz"/>
    <w:link w:val="AufzhlungZchn"/>
    <w:qFormat/>
    <w:rsid w:val="00D5331E"/>
    <w:pPr>
      <w:numPr>
        <w:numId w:val="15"/>
      </w:numPr>
      <w:ind w:left="357" w:hanging="357"/>
    </w:pPr>
    <w:rPr>
      <w:rFonts w:eastAsiaTheme="minorHAnsi" w:cstheme="minorBidi"/>
      <w:lang w:eastAsia="en-US"/>
    </w:rPr>
  </w:style>
  <w:style w:type="character" w:customStyle="1" w:styleId="AufzhlungZchn">
    <w:name w:val="Aufzählung Zchn"/>
    <w:basedOn w:val="ListenabsatzZchn"/>
    <w:link w:val="Aufzhlung"/>
    <w:rsid w:val="00D5331E"/>
    <w:rPr>
      <w:rFonts w:ascii="Arial" w:eastAsiaTheme="minorHAnsi" w:hAnsi="Arial" w:cstheme="minorBidi"/>
      <w:sz w:val="22"/>
      <w:lang w:eastAsia="en-US"/>
    </w:rPr>
  </w:style>
  <w:style w:type="character" w:customStyle="1" w:styleId="berschrift5Zchn">
    <w:name w:val="Überschrift 5 Zchn"/>
    <w:basedOn w:val="Absatz-Standardschriftart"/>
    <w:link w:val="berschrift5"/>
    <w:uiPriority w:val="99"/>
    <w:rsid w:val="00D63F4A"/>
    <w:rPr>
      <w:rFonts w:ascii="Arial" w:hAnsi="Arial"/>
      <w:b/>
      <w:kern w:val="28"/>
      <w:sz w:val="21"/>
      <w:lang w:eastAsia="en-US"/>
    </w:rPr>
  </w:style>
  <w:style w:type="character" w:customStyle="1" w:styleId="berschrift6Zchn">
    <w:name w:val="Überschrift 6 Zchn"/>
    <w:basedOn w:val="Absatz-Standardschriftart"/>
    <w:link w:val="berschrift6"/>
    <w:uiPriority w:val="99"/>
    <w:rsid w:val="00D63F4A"/>
    <w:rPr>
      <w:rFonts w:ascii="Arial" w:hAnsi="Arial"/>
      <w:b/>
      <w:kern w:val="28"/>
      <w:sz w:val="21"/>
      <w:lang w:eastAsia="en-US"/>
    </w:rPr>
  </w:style>
  <w:style w:type="character" w:customStyle="1" w:styleId="berschrift7Zchn">
    <w:name w:val="Überschrift 7 Zchn"/>
    <w:basedOn w:val="Absatz-Standardschriftart"/>
    <w:link w:val="berschrift7"/>
    <w:uiPriority w:val="99"/>
    <w:rsid w:val="00D63F4A"/>
    <w:rPr>
      <w:rFonts w:ascii="Arial" w:hAnsi="Arial"/>
      <w:b/>
      <w:kern w:val="28"/>
      <w:sz w:val="21"/>
      <w:lang w:eastAsia="en-US"/>
    </w:rPr>
  </w:style>
  <w:style w:type="character" w:customStyle="1" w:styleId="berschrift8Zchn">
    <w:name w:val="Überschrift 8 Zchn"/>
    <w:basedOn w:val="Absatz-Standardschriftart"/>
    <w:link w:val="berschrift8"/>
    <w:uiPriority w:val="99"/>
    <w:rsid w:val="00D63F4A"/>
    <w:rPr>
      <w:rFonts w:ascii="Arial" w:hAnsi="Arial"/>
      <w:b/>
      <w:kern w:val="28"/>
      <w:sz w:val="21"/>
      <w:lang w:eastAsia="en-US"/>
    </w:rPr>
  </w:style>
  <w:style w:type="character" w:customStyle="1" w:styleId="berschrift9Zchn">
    <w:name w:val="Überschrift 9 Zchn"/>
    <w:basedOn w:val="Absatz-Standardschriftart"/>
    <w:link w:val="berschrift9"/>
    <w:uiPriority w:val="99"/>
    <w:rsid w:val="00D63F4A"/>
    <w:rPr>
      <w:rFonts w:ascii="Arial" w:hAnsi="Arial"/>
      <w:b/>
      <w:kern w:val="28"/>
      <w:sz w:val="21"/>
      <w:lang w:eastAsia="en-US"/>
    </w:rPr>
  </w:style>
  <w:style w:type="paragraph" w:styleId="StandardWeb">
    <w:name w:val="Normal (Web)"/>
    <w:basedOn w:val="Standard"/>
    <w:uiPriority w:val="99"/>
    <w:rsid w:val="00D63F4A"/>
    <w:pPr>
      <w:spacing w:before="100" w:beforeAutospacing="1" w:after="100" w:afterAutospacing="1"/>
    </w:pPr>
    <w:rPr>
      <w:color w:val="000000"/>
    </w:rPr>
  </w:style>
  <w:style w:type="paragraph" w:customStyle="1" w:styleId="ZITAT">
    <w:name w:val="ZITAT"/>
    <w:basedOn w:val="Standard"/>
    <w:qFormat/>
    <w:rsid w:val="00D63F4A"/>
    <w:pPr>
      <w:spacing w:after="120"/>
    </w:pPr>
    <w:rPr>
      <w:color w:val="FF0000"/>
    </w:rPr>
  </w:style>
  <w:style w:type="character" w:customStyle="1" w:styleId="DokumentstrukturZchn">
    <w:name w:val="Dokumentstruktur Zchn"/>
    <w:basedOn w:val="Absatz-Standardschriftart"/>
    <w:link w:val="Dokumentstruktur"/>
    <w:uiPriority w:val="99"/>
    <w:semiHidden/>
    <w:rsid w:val="00D63F4A"/>
    <w:rPr>
      <w:rFonts w:ascii="Tahoma" w:hAnsi="Tahoma"/>
      <w:sz w:val="22"/>
      <w:shd w:val="clear" w:color="auto" w:fill="000080"/>
    </w:rPr>
  </w:style>
  <w:style w:type="character" w:customStyle="1" w:styleId="content">
    <w:name w:val="content"/>
    <w:basedOn w:val="Absatz-Standardschriftart"/>
    <w:rsid w:val="00D63F4A"/>
  </w:style>
  <w:style w:type="paragraph" w:customStyle="1" w:styleId="Default">
    <w:name w:val="Default"/>
    <w:rsid w:val="00D679E6"/>
    <w:pPr>
      <w:autoSpaceDE w:val="0"/>
      <w:autoSpaceDN w:val="0"/>
      <w:adjustRightInd w:val="0"/>
    </w:pPr>
    <w:rPr>
      <w:rFonts w:ascii="Arial" w:eastAsiaTheme="minorHAnsi" w:hAnsi="Arial" w:cs="Arial"/>
      <w:color w:val="000000"/>
      <w:lang w:eastAsia="en-US"/>
    </w:rPr>
  </w:style>
  <w:style w:type="character" w:styleId="HTMLAkronym">
    <w:name w:val="HTML Acronym"/>
    <w:basedOn w:val="Absatz-Standardschriftart"/>
    <w:uiPriority w:val="99"/>
    <w:semiHidden/>
    <w:unhideWhenUsed/>
    <w:rsid w:val="003D535D"/>
  </w:style>
  <w:style w:type="paragraph" w:customStyle="1" w:styleId="CM1">
    <w:name w:val="CM1"/>
    <w:basedOn w:val="Default"/>
    <w:next w:val="Default"/>
    <w:uiPriority w:val="99"/>
    <w:rsid w:val="00D03D5B"/>
    <w:pPr>
      <w:widowControl w:val="0"/>
    </w:pPr>
    <w:rPr>
      <w:rFonts w:ascii="B Ludwigsburg Trade Gothic" w:eastAsiaTheme="minorEastAsia" w:hAnsi="B Ludwigsburg Trade Gothic" w:cstheme="minorBidi"/>
      <w:color w:val="auto"/>
      <w:lang w:eastAsia="de-DE"/>
    </w:rPr>
  </w:style>
  <w:style w:type="paragraph" w:customStyle="1" w:styleId="CM2">
    <w:name w:val="CM2"/>
    <w:basedOn w:val="Default"/>
    <w:next w:val="Default"/>
    <w:uiPriority w:val="99"/>
    <w:rsid w:val="00D03D5B"/>
    <w:pPr>
      <w:widowControl w:val="0"/>
      <w:spacing w:line="260" w:lineRule="atLeast"/>
    </w:pPr>
    <w:rPr>
      <w:rFonts w:ascii="B Ludwigsburg Trade Gothic" w:eastAsiaTheme="minorEastAsia" w:hAnsi="B Ludwigsburg Trade Gothic" w:cstheme="minorBidi"/>
      <w:color w:val="auto"/>
      <w:lang w:eastAsia="de-DE"/>
    </w:rPr>
  </w:style>
  <w:style w:type="paragraph" w:customStyle="1" w:styleId="CM5">
    <w:name w:val="CM5"/>
    <w:basedOn w:val="Default"/>
    <w:next w:val="Default"/>
    <w:uiPriority w:val="99"/>
    <w:rsid w:val="00D03D5B"/>
    <w:pPr>
      <w:widowControl w:val="0"/>
      <w:spacing w:after="103"/>
    </w:pPr>
    <w:rPr>
      <w:rFonts w:ascii="B Ludwigsburg Trade Gothic" w:eastAsiaTheme="minorEastAsia" w:hAnsi="B Ludwigsburg Trade Gothic" w:cstheme="minorBidi"/>
      <w:color w:val="auto"/>
      <w:lang w:eastAsia="de-DE"/>
    </w:rPr>
  </w:style>
  <w:style w:type="character" w:customStyle="1" w:styleId="inhalte">
    <w:name w:val="inhalte"/>
    <w:basedOn w:val="Absatz-Standardschriftart"/>
    <w:rsid w:val="007920C8"/>
  </w:style>
  <w:style w:type="character" w:customStyle="1" w:styleId="fnt0">
    <w:name w:val="fnt0"/>
    <w:basedOn w:val="Absatz-Standardschriftart"/>
    <w:rsid w:val="008C654C"/>
  </w:style>
  <w:style w:type="numbering" w:customStyle="1" w:styleId="Liste21">
    <w:name w:val="Liste 21"/>
    <w:basedOn w:val="KeineListe"/>
    <w:rsid w:val="001F1016"/>
    <w:pPr>
      <w:numPr>
        <w:numId w:val="16"/>
      </w:numPr>
    </w:pPr>
  </w:style>
  <w:style w:type="paragraph" w:customStyle="1" w:styleId="Framecontents">
    <w:name w:val="Frame contents"/>
    <w:basedOn w:val="Standard"/>
    <w:rsid w:val="00C74DF2"/>
    <w:pPr>
      <w:widowControl w:val="0"/>
      <w:suppressAutoHyphens/>
      <w:autoSpaceDN w:val="0"/>
      <w:spacing w:after="120" w:line="264" w:lineRule="auto"/>
      <w:textAlignment w:val="baseline"/>
    </w:pPr>
    <w:rPr>
      <w:rFonts w:eastAsia="Arial Unicode MS" w:cs="Tahoma"/>
      <w:kern w:val="3"/>
      <w:sz w:val="24"/>
    </w:rPr>
  </w:style>
  <w:style w:type="paragraph" w:customStyle="1" w:styleId="Flietxt">
    <w:name w:val="Fließtxt"/>
    <w:basedOn w:val="Standard"/>
    <w:uiPriority w:val="99"/>
    <w:rsid w:val="005F3695"/>
    <w:pPr>
      <w:spacing w:line="312" w:lineRule="auto"/>
      <w:jc w:val="left"/>
    </w:pPr>
    <w:rPr>
      <w:rFonts w:ascii="AplusTextRegular" w:hAnsi="AplusTextRegular" w:cs="AplusTextRegular"/>
      <w:sz w:val="20"/>
      <w:szCs w:val="20"/>
      <w:lang w:eastAsia="en-US"/>
    </w:rPr>
  </w:style>
  <w:style w:type="character" w:customStyle="1" w:styleId="Heading4Char">
    <w:name w:val="Heading 4 Char"/>
    <w:basedOn w:val="Absatz-Standardschriftart"/>
    <w:uiPriority w:val="99"/>
    <w:locked/>
    <w:rsid w:val="00A60640"/>
    <w:rPr>
      <w:rFonts w:ascii="Calibri" w:hAnsi="Calibri" w:cs="Times New Roman"/>
      <w:bCs/>
      <w:i/>
      <w:sz w:val="28"/>
      <w:szCs w:val="28"/>
      <w:lang w:val="de-DE" w:eastAsia="en-US" w:bidi="ar-SA"/>
    </w:rPr>
  </w:style>
  <w:style w:type="character" w:customStyle="1" w:styleId="TextkrperZchn">
    <w:name w:val="Textkörper Zchn"/>
    <w:basedOn w:val="Absatz-Standardschriftart"/>
    <w:link w:val="Textkrper"/>
    <w:uiPriority w:val="99"/>
    <w:semiHidden/>
    <w:locked/>
    <w:rsid w:val="00A60640"/>
    <w:rPr>
      <w:rFonts w:ascii="Arial" w:hAnsi="Arial"/>
      <w:sz w:val="22"/>
    </w:rPr>
  </w:style>
  <w:style w:type="table" w:styleId="MittlereSchattierung1-Akzent2">
    <w:name w:val="Medium Shading 1 Accent 2"/>
    <w:basedOn w:val="NormaleTabelle"/>
    <w:uiPriority w:val="99"/>
    <w:rsid w:val="00A60640"/>
    <w:rPr>
      <w:rFonts w:ascii="Calibri" w:hAnsi="Calibri"/>
      <w:sz w:val="20"/>
      <w:szCs w:val="20"/>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Times New Roman"/>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cPr>
    </w:tblStylePr>
    <w:tblStylePr w:type="band1Horz">
      <w:rPr>
        <w:rFonts w:cs="Times New Roman"/>
      </w:rPr>
      <w:tblPr/>
      <w:tcPr>
        <w:tcBorders>
          <w:insideH w:val="nil"/>
          <w:insideV w:val="nil"/>
        </w:tcBorders>
        <w:shd w:val="clear" w:color="auto" w:fill="EFD3D2"/>
      </w:tcPr>
    </w:tblStylePr>
    <w:tblStylePr w:type="band2Horz">
      <w:rPr>
        <w:rFonts w:cs="Times New Roman"/>
      </w:rPr>
      <w:tblPr/>
      <w:tcPr>
        <w:tcBorders>
          <w:insideH w:val="nil"/>
          <w:insideV w:val="nil"/>
        </w:tcBorders>
      </w:tcPr>
    </w:tblStylePr>
  </w:style>
  <w:style w:type="character" w:customStyle="1" w:styleId="KopfzeileZchn">
    <w:name w:val="Kopfzeile Zchn"/>
    <w:basedOn w:val="Absatz-Standardschriftart"/>
    <w:link w:val="Kopfzeile"/>
    <w:uiPriority w:val="99"/>
    <w:locked/>
    <w:rsid w:val="00A60640"/>
    <w:rPr>
      <w:rFonts w:ascii="Arial" w:hAnsi="Arial"/>
      <w:sz w:val="20"/>
    </w:rPr>
  </w:style>
  <w:style w:type="paragraph" w:customStyle="1" w:styleId="Listenabsatz1">
    <w:name w:val="Listenabsatz1"/>
    <w:basedOn w:val="Standard"/>
    <w:uiPriority w:val="99"/>
    <w:rsid w:val="00A60640"/>
    <w:pPr>
      <w:ind w:left="720"/>
      <w:contextualSpacing/>
      <w:jc w:val="left"/>
    </w:pPr>
    <w:rPr>
      <w:rFonts w:ascii="Tahoma" w:hAnsi="Tahoma" w:cs="Tahoma"/>
      <w:sz w:val="19"/>
      <w:szCs w:val="19"/>
    </w:rPr>
  </w:style>
  <w:style w:type="character" w:customStyle="1" w:styleId="TitelZchn">
    <w:name w:val="Titel Zchn"/>
    <w:basedOn w:val="Absatz-Standardschriftart"/>
    <w:link w:val="Titel"/>
    <w:uiPriority w:val="99"/>
    <w:locked/>
    <w:rsid w:val="008507E1"/>
    <w:rPr>
      <w:rFonts w:ascii="Arial" w:hAnsi="Arial"/>
      <w:b/>
      <w:kern w:val="28"/>
      <w:sz w:val="28"/>
    </w:rPr>
  </w:style>
  <w:style w:type="paragraph" w:customStyle="1" w:styleId="KeinLeerraum1">
    <w:name w:val="Kein Leerraum1"/>
    <w:uiPriority w:val="99"/>
    <w:rsid w:val="00A60640"/>
    <w:rPr>
      <w:rFonts w:ascii="Tahoma" w:hAnsi="Tahoma" w:cs="Tahoma"/>
      <w:sz w:val="19"/>
      <w:szCs w:val="19"/>
    </w:rPr>
  </w:style>
  <w:style w:type="character" w:customStyle="1" w:styleId="ptbrand">
    <w:name w:val="ptbrand"/>
    <w:basedOn w:val="Absatz-Standardschriftart"/>
    <w:uiPriority w:val="99"/>
    <w:rsid w:val="00A60640"/>
    <w:rPr>
      <w:rFonts w:cs="Times New Roman"/>
    </w:rPr>
  </w:style>
  <w:style w:type="table" w:styleId="MittleresRaster1-Akzent2">
    <w:name w:val="Medium Grid 1 Accent 2"/>
    <w:basedOn w:val="NormaleTabelle"/>
    <w:uiPriority w:val="99"/>
    <w:rsid w:val="00A60640"/>
    <w:rPr>
      <w:rFonts w:ascii="Calibri" w:hAnsi="Calibri"/>
      <w:sz w:val="20"/>
      <w:szCs w:val="20"/>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FarbigeListe-Akzent2">
    <w:name w:val="Colorful List Accent 2"/>
    <w:basedOn w:val="NormaleTabelle"/>
    <w:rsid w:val="00FB159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Zitat0">
    <w:name w:val="Quote"/>
    <w:aliases w:val="Abb"/>
    <w:basedOn w:val="Standard"/>
    <w:next w:val="Standard"/>
    <w:link w:val="ZitatZchn"/>
    <w:uiPriority w:val="29"/>
    <w:qFormat/>
    <w:rsid w:val="00DC140D"/>
    <w:rPr>
      <w:iCs/>
      <w:color w:val="000000" w:themeColor="text1"/>
    </w:rPr>
  </w:style>
  <w:style w:type="character" w:customStyle="1" w:styleId="ZitatZchn">
    <w:name w:val="Zitat Zchn"/>
    <w:aliases w:val="Abb Zchn"/>
    <w:basedOn w:val="Absatz-Standardschriftart"/>
    <w:link w:val="Zitat0"/>
    <w:uiPriority w:val="29"/>
    <w:rsid w:val="00DC140D"/>
    <w:rPr>
      <w:rFonts w:ascii="Arial" w:hAnsi="Arial"/>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3848">
      <w:bodyDiv w:val="1"/>
      <w:marLeft w:val="0"/>
      <w:marRight w:val="0"/>
      <w:marTop w:val="0"/>
      <w:marBottom w:val="0"/>
      <w:divBdr>
        <w:top w:val="none" w:sz="0" w:space="0" w:color="auto"/>
        <w:left w:val="none" w:sz="0" w:space="0" w:color="auto"/>
        <w:bottom w:val="none" w:sz="0" w:space="0" w:color="auto"/>
        <w:right w:val="none" w:sz="0" w:space="0" w:color="auto"/>
      </w:divBdr>
    </w:div>
    <w:div w:id="316962259">
      <w:bodyDiv w:val="1"/>
      <w:marLeft w:val="0"/>
      <w:marRight w:val="0"/>
      <w:marTop w:val="0"/>
      <w:marBottom w:val="0"/>
      <w:divBdr>
        <w:top w:val="none" w:sz="0" w:space="0" w:color="auto"/>
        <w:left w:val="none" w:sz="0" w:space="0" w:color="auto"/>
        <w:bottom w:val="none" w:sz="0" w:space="0" w:color="auto"/>
        <w:right w:val="none" w:sz="0" w:space="0" w:color="auto"/>
      </w:divBdr>
    </w:div>
    <w:div w:id="416371096">
      <w:bodyDiv w:val="1"/>
      <w:marLeft w:val="0"/>
      <w:marRight w:val="0"/>
      <w:marTop w:val="0"/>
      <w:marBottom w:val="0"/>
      <w:divBdr>
        <w:top w:val="none" w:sz="0" w:space="0" w:color="auto"/>
        <w:left w:val="none" w:sz="0" w:space="0" w:color="auto"/>
        <w:bottom w:val="none" w:sz="0" w:space="0" w:color="auto"/>
        <w:right w:val="none" w:sz="0" w:space="0" w:color="auto"/>
      </w:divBdr>
    </w:div>
    <w:div w:id="434598832">
      <w:bodyDiv w:val="1"/>
      <w:marLeft w:val="0"/>
      <w:marRight w:val="0"/>
      <w:marTop w:val="0"/>
      <w:marBottom w:val="0"/>
      <w:divBdr>
        <w:top w:val="none" w:sz="0" w:space="0" w:color="auto"/>
        <w:left w:val="none" w:sz="0" w:space="0" w:color="auto"/>
        <w:bottom w:val="none" w:sz="0" w:space="0" w:color="auto"/>
        <w:right w:val="none" w:sz="0" w:space="0" w:color="auto"/>
      </w:divBdr>
      <w:divsChild>
        <w:div w:id="1378048307">
          <w:marLeft w:val="0"/>
          <w:marRight w:val="0"/>
          <w:marTop w:val="0"/>
          <w:marBottom w:val="0"/>
          <w:divBdr>
            <w:top w:val="none" w:sz="0" w:space="0" w:color="auto"/>
            <w:left w:val="none" w:sz="0" w:space="0" w:color="auto"/>
            <w:bottom w:val="none" w:sz="0" w:space="0" w:color="auto"/>
            <w:right w:val="none" w:sz="0" w:space="0" w:color="auto"/>
          </w:divBdr>
        </w:div>
      </w:divsChild>
    </w:div>
    <w:div w:id="550652251">
      <w:bodyDiv w:val="1"/>
      <w:marLeft w:val="0"/>
      <w:marRight w:val="0"/>
      <w:marTop w:val="0"/>
      <w:marBottom w:val="0"/>
      <w:divBdr>
        <w:top w:val="none" w:sz="0" w:space="0" w:color="auto"/>
        <w:left w:val="none" w:sz="0" w:space="0" w:color="auto"/>
        <w:bottom w:val="none" w:sz="0" w:space="0" w:color="auto"/>
        <w:right w:val="none" w:sz="0" w:space="0" w:color="auto"/>
      </w:divBdr>
    </w:div>
    <w:div w:id="643850778">
      <w:bodyDiv w:val="1"/>
      <w:marLeft w:val="0"/>
      <w:marRight w:val="0"/>
      <w:marTop w:val="0"/>
      <w:marBottom w:val="0"/>
      <w:divBdr>
        <w:top w:val="none" w:sz="0" w:space="0" w:color="auto"/>
        <w:left w:val="none" w:sz="0" w:space="0" w:color="auto"/>
        <w:bottom w:val="none" w:sz="0" w:space="0" w:color="auto"/>
        <w:right w:val="none" w:sz="0" w:space="0" w:color="auto"/>
      </w:divBdr>
    </w:div>
    <w:div w:id="657614236">
      <w:bodyDiv w:val="1"/>
      <w:marLeft w:val="0"/>
      <w:marRight w:val="0"/>
      <w:marTop w:val="0"/>
      <w:marBottom w:val="0"/>
      <w:divBdr>
        <w:top w:val="none" w:sz="0" w:space="0" w:color="auto"/>
        <w:left w:val="none" w:sz="0" w:space="0" w:color="auto"/>
        <w:bottom w:val="none" w:sz="0" w:space="0" w:color="auto"/>
        <w:right w:val="none" w:sz="0" w:space="0" w:color="auto"/>
      </w:divBdr>
    </w:div>
    <w:div w:id="683239987">
      <w:bodyDiv w:val="1"/>
      <w:marLeft w:val="0"/>
      <w:marRight w:val="0"/>
      <w:marTop w:val="0"/>
      <w:marBottom w:val="0"/>
      <w:divBdr>
        <w:top w:val="none" w:sz="0" w:space="0" w:color="auto"/>
        <w:left w:val="none" w:sz="0" w:space="0" w:color="auto"/>
        <w:bottom w:val="none" w:sz="0" w:space="0" w:color="auto"/>
        <w:right w:val="none" w:sz="0" w:space="0" w:color="auto"/>
      </w:divBdr>
    </w:div>
    <w:div w:id="787965628">
      <w:bodyDiv w:val="1"/>
      <w:marLeft w:val="0"/>
      <w:marRight w:val="0"/>
      <w:marTop w:val="0"/>
      <w:marBottom w:val="0"/>
      <w:divBdr>
        <w:top w:val="none" w:sz="0" w:space="0" w:color="auto"/>
        <w:left w:val="none" w:sz="0" w:space="0" w:color="auto"/>
        <w:bottom w:val="none" w:sz="0" w:space="0" w:color="auto"/>
        <w:right w:val="none" w:sz="0" w:space="0" w:color="auto"/>
      </w:divBdr>
    </w:div>
    <w:div w:id="802116586">
      <w:bodyDiv w:val="1"/>
      <w:marLeft w:val="0"/>
      <w:marRight w:val="0"/>
      <w:marTop w:val="0"/>
      <w:marBottom w:val="0"/>
      <w:divBdr>
        <w:top w:val="none" w:sz="0" w:space="0" w:color="auto"/>
        <w:left w:val="none" w:sz="0" w:space="0" w:color="auto"/>
        <w:bottom w:val="none" w:sz="0" w:space="0" w:color="auto"/>
        <w:right w:val="none" w:sz="0" w:space="0" w:color="auto"/>
      </w:divBdr>
    </w:div>
    <w:div w:id="854266357">
      <w:bodyDiv w:val="1"/>
      <w:marLeft w:val="0"/>
      <w:marRight w:val="0"/>
      <w:marTop w:val="0"/>
      <w:marBottom w:val="0"/>
      <w:divBdr>
        <w:top w:val="none" w:sz="0" w:space="0" w:color="auto"/>
        <w:left w:val="none" w:sz="0" w:space="0" w:color="auto"/>
        <w:bottom w:val="none" w:sz="0" w:space="0" w:color="auto"/>
        <w:right w:val="none" w:sz="0" w:space="0" w:color="auto"/>
      </w:divBdr>
    </w:div>
    <w:div w:id="858784805">
      <w:bodyDiv w:val="1"/>
      <w:marLeft w:val="0"/>
      <w:marRight w:val="0"/>
      <w:marTop w:val="0"/>
      <w:marBottom w:val="0"/>
      <w:divBdr>
        <w:top w:val="none" w:sz="0" w:space="0" w:color="auto"/>
        <w:left w:val="none" w:sz="0" w:space="0" w:color="auto"/>
        <w:bottom w:val="none" w:sz="0" w:space="0" w:color="auto"/>
        <w:right w:val="none" w:sz="0" w:space="0" w:color="auto"/>
      </w:divBdr>
    </w:div>
    <w:div w:id="1006590855">
      <w:bodyDiv w:val="1"/>
      <w:marLeft w:val="0"/>
      <w:marRight w:val="0"/>
      <w:marTop w:val="0"/>
      <w:marBottom w:val="0"/>
      <w:divBdr>
        <w:top w:val="none" w:sz="0" w:space="0" w:color="auto"/>
        <w:left w:val="none" w:sz="0" w:space="0" w:color="auto"/>
        <w:bottom w:val="none" w:sz="0" w:space="0" w:color="auto"/>
        <w:right w:val="none" w:sz="0" w:space="0" w:color="auto"/>
      </w:divBdr>
    </w:div>
    <w:div w:id="1067993422">
      <w:bodyDiv w:val="1"/>
      <w:marLeft w:val="0"/>
      <w:marRight w:val="0"/>
      <w:marTop w:val="0"/>
      <w:marBottom w:val="0"/>
      <w:divBdr>
        <w:top w:val="none" w:sz="0" w:space="0" w:color="auto"/>
        <w:left w:val="none" w:sz="0" w:space="0" w:color="auto"/>
        <w:bottom w:val="none" w:sz="0" w:space="0" w:color="auto"/>
        <w:right w:val="none" w:sz="0" w:space="0" w:color="auto"/>
      </w:divBdr>
      <w:divsChild>
        <w:div w:id="1600672168">
          <w:marLeft w:val="0"/>
          <w:marRight w:val="0"/>
          <w:marTop w:val="0"/>
          <w:marBottom w:val="0"/>
          <w:divBdr>
            <w:top w:val="none" w:sz="0" w:space="0" w:color="auto"/>
            <w:left w:val="none" w:sz="0" w:space="0" w:color="auto"/>
            <w:bottom w:val="none" w:sz="0" w:space="0" w:color="auto"/>
            <w:right w:val="none" w:sz="0" w:space="0" w:color="auto"/>
          </w:divBdr>
        </w:div>
      </w:divsChild>
    </w:div>
    <w:div w:id="1137914744">
      <w:bodyDiv w:val="1"/>
      <w:marLeft w:val="0"/>
      <w:marRight w:val="0"/>
      <w:marTop w:val="0"/>
      <w:marBottom w:val="0"/>
      <w:divBdr>
        <w:top w:val="none" w:sz="0" w:space="0" w:color="auto"/>
        <w:left w:val="none" w:sz="0" w:space="0" w:color="auto"/>
        <w:bottom w:val="none" w:sz="0" w:space="0" w:color="auto"/>
        <w:right w:val="none" w:sz="0" w:space="0" w:color="auto"/>
      </w:divBdr>
    </w:div>
    <w:div w:id="1145587359">
      <w:bodyDiv w:val="1"/>
      <w:marLeft w:val="0"/>
      <w:marRight w:val="0"/>
      <w:marTop w:val="0"/>
      <w:marBottom w:val="0"/>
      <w:divBdr>
        <w:top w:val="none" w:sz="0" w:space="0" w:color="auto"/>
        <w:left w:val="none" w:sz="0" w:space="0" w:color="auto"/>
        <w:bottom w:val="none" w:sz="0" w:space="0" w:color="auto"/>
        <w:right w:val="none" w:sz="0" w:space="0" w:color="auto"/>
      </w:divBdr>
    </w:div>
    <w:div w:id="1149908809">
      <w:bodyDiv w:val="1"/>
      <w:marLeft w:val="0"/>
      <w:marRight w:val="0"/>
      <w:marTop w:val="0"/>
      <w:marBottom w:val="0"/>
      <w:divBdr>
        <w:top w:val="none" w:sz="0" w:space="0" w:color="auto"/>
        <w:left w:val="none" w:sz="0" w:space="0" w:color="auto"/>
        <w:bottom w:val="none" w:sz="0" w:space="0" w:color="auto"/>
        <w:right w:val="none" w:sz="0" w:space="0" w:color="auto"/>
      </w:divBdr>
    </w:div>
    <w:div w:id="1158494759">
      <w:bodyDiv w:val="1"/>
      <w:marLeft w:val="0"/>
      <w:marRight w:val="0"/>
      <w:marTop w:val="0"/>
      <w:marBottom w:val="0"/>
      <w:divBdr>
        <w:top w:val="none" w:sz="0" w:space="0" w:color="auto"/>
        <w:left w:val="none" w:sz="0" w:space="0" w:color="auto"/>
        <w:bottom w:val="none" w:sz="0" w:space="0" w:color="auto"/>
        <w:right w:val="none" w:sz="0" w:space="0" w:color="auto"/>
      </w:divBdr>
    </w:div>
    <w:div w:id="1168642168">
      <w:bodyDiv w:val="1"/>
      <w:marLeft w:val="0"/>
      <w:marRight w:val="0"/>
      <w:marTop w:val="0"/>
      <w:marBottom w:val="0"/>
      <w:divBdr>
        <w:top w:val="none" w:sz="0" w:space="0" w:color="auto"/>
        <w:left w:val="none" w:sz="0" w:space="0" w:color="auto"/>
        <w:bottom w:val="none" w:sz="0" w:space="0" w:color="auto"/>
        <w:right w:val="none" w:sz="0" w:space="0" w:color="auto"/>
      </w:divBdr>
    </w:div>
    <w:div w:id="1357659750">
      <w:bodyDiv w:val="1"/>
      <w:marLeft w:val="0"/>
      <w:marRight w:val="0"/>
      <w:marTop w:val="0"/>
      <w:marBottom w:val="0"/>
      <w:divBdr>
        <w:top w:val="none" w:sz="0" w:space="0" w:color="auto"/>
        <w:left w:val="none" w:sz="0" w:space="0" w:color="auto"/>
        <w:bottom w:val="none" w:sz="0" w:space="0" w:color="auto"/>
        <w:right w:val="none" w:sz="0" w:space="0" w:color="auto"/>
      </w:divBdr>
    </w:div>
    <w:div w:id="1428844654">
      <w:bodyDiv w:val="1"/>
      <w:marLeft w:val="0"/>
      <w:marRight w:val="0"/>
      <w:marTop w:val="0"/>
      <w:marBottom w:val="0"/>
      <w:divBdr>
        <w:top w:val="none" w:sz="0" w:space="0" w:color="auto"/>
        <w:left w:val="none" w:sz="0" w:space="0" w:color="auto"/>
        <w:bottom w:val="none" w:sz="0" w:space="0" w:color="auto"/>
        <w:right w:val="none" w:sz="0" w:space="0" w:color="auto"/>
      </w:divBdr>
      <w:divsChild>
        <w:div w:id="203369347">
          <w:marLeft w:val="15"/>
          <w:marRight w:val="15"/>
          <w:marTop w:val="0"/>
          <w:marBottom w:val="0"/>
          <w:divBdr>
            <w:top w:val="none" w:sz="0" w:space="0" w:color="auto"/>
            <w:left w:val="none" w:sz="0" w:space="0" w:color="auto"/>
            <w:bottom w:val="none" w:sz="0" w:space="0" w:color="auto"/>
            <w:right w:val="none" w:sz="0" w:space="0" w:color="auto"/>
          </w:divBdr>
          <w:divsChild>
            <w:div w:id="49352001">
              <w:marLeft w:val="0"/>
              <w:marRight w:val="0"/>
              <w:marTop w:val="0"/>
              <w:marBottom w:val="0"/>
              <w:divBdr>
                <w:top w:val="none" w:sz="0" w:space="0" w:color="auto"/>
                <w:left w:val="none" w:sz="0" w:space="0" w:color="auto"/>
                <w:bottom w:val="none" w:sz="0" w:space="0" w:color="auto"/>
                <w:right w:val="none" w:sz="0" w:space="0" w:color="auto"/>
              </w:divBdr>
              <w:divsChild>
                <w:div w:id="12484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16931">
      <w:bodyDiv w:val="1"/>
      <w:marLeft w:val="0"/>
      <w:marRight w:val="0"/>
      <w:marTop w:val="0"/>
      <w:marBottom w:val="0"/>
      <w:divBdr>
        <w:top w:val="none" w:sz="0" w:space="0" w:color="auto"/>
        <w:left w:val="none" w:sz="0" w:space="0" w:color="auto"/>
        <w:bottom w:val="none" w:sz="0" w:space="0" w:color="auto"/>
        <w:right w:val="none" w:sz="0" w:space="0" w:color="auto"/>
      </w:divBdr>
    </w:div>
    <w:div w:id="1498497202">
      <w:bodyDiv w:val="1"/>
      <w:marLeft w:val="0"/>
      <w:marRight w:val="0"/>
      <w:marTop w:val="0"/>
      <w:marBottom w:val="0"/>
      <w:divBdr>
        <w:top w:val="none" w:sz="0" w:space="0" w:color="auto"/>
        <w:left w:val="none" w:sz="0" w:space="0" w:color="auto"/>
        <w:bottom w:val="none" w:sz="0" w:space="0" w:color="auto"/>
        <w:right w:val="none" w:sz="0" w:space="0" w:color="auto"/>
      </w:divBdr>
      <w:divsChild>
        <w:div w:id="865362449">
          <w:marLeft w:val="547"/>
          <w:marRight w:val="0"/>
          <w:marTop w:val="0"/>
          <w:marBottom w:val="0"/>
          <w:divBdr>
            <w:top w:val="none" w:sz="0" w:space="0" w:color="auto"/>
            <w:left w:val="none" w:sz="0" w:space="0" w:color="auto"/>
            <w:bottom w:val="none" w:sz="0" w:space="0" w:color="auto"/>
            <w:right w:val="none" w:sz="0" w:space="0" w:color="auto"/>
          </w:divBdr>
        </w:div>
      </w:divsChild>
    </w:div>
    <w:div w:id="1584871110">
      <w:bodyDiv w:val="1"/>
      <w:marLeft w:val="0"/>
      <w:marRight w:val="0"/>
      <w:marTop w:val="0"/>
      <w:marBottom w:val="0"/>
      <w:divBdr>
        <w:top w:val="none" w:sz="0" w:space="0" w:color="auto"/>
        <w:left w:val="none" w:sz="0" w:space="0" w:color="auto"/>
        <w:bottom w:val="none" w:sz="0" w:space="0" w:color="auto"/>
        <w:right w:val="none" w:sz="0" w:space="0" w:color="auto"/>
      </w:divBdr>
    </w:div>
    <w:div w:id="1650547922">
      <w:bodyDiv w:val="1"/>
      <w:marLeft w:val="0"/>
      <w:marRight w:val="0"/>
      <w:marTop w:val="0"/>
      <w:marBottom w:val="0"/>
      <w:divBdr>
        <w:top w:val="none" w:sz="0" w:space="0" w:color="auto"/>
        <w:left w:val="none" w:sz="0" w:space="0" w:color="auto"/>
        <w:bottom w:val="none" w:sz="0" w:space="0" w:color="auto"/>
        <w:right w:val="none" w:sz="0" w:space="0" w:color="auto"/>
      </w:divBdr>
    </w:div>
    <w:div w:id="1665627517">
      <w:bodyDiv w:val="1"/>
      <w:marLeft w:val="0"/>
      <w:marRight w:val="0"/>
      <w:marTop w:val="0"/>
      <w:marBottom w:val="0"/>
      <w:divBdr>
        <w:top w:val="none" w:sz="0" w:space="0" w:color="auto"/>
        <w:left w:val="none" w:sz="0" w:space="0" w:color="auto"/>
        <w:bottom w:val="none" w:sz="0" w:space="0" w:color="auto"/>
        <w:right w:val="none" w:sz="0" w:space="0" w:color="auto"/>
      </w:divBdr>
    </w:div>
    <w:div w:id="1704476725">
      <w:bodyDiv w:val="1"/>
      <w:marLeft w:val="0"/>
      <w:marRight w:val="0"/>
      <w:marTop w:val="0"/>
      <w:marBottom w:val="0"/>
      <w:divBdr>
        <w:top w:val="none" w:sz="0" w:space="0" w:color="auto"/>
        <w:left w:val="none" w:sz="0" w:space="0" w:color="auto"/>
        <w:bottom w:val="none" w:sz="0" w:space="0" w:color="auto"/>
        <w:right w:val="none" w:sz="0" w:space="0" w:color="auto"/>
      </w:divBdr>
    </w:div>
    <w:div w:id="1752850711">
      <w:bodyDiv w:val="1"/>
      <w:marLeft w:val="109"/>
      <w:marRight w:val="109"/>
      <w:marTop w:val="41"/>
      <w:marBottom w:val="41"/>
      <w:divBdr>
        <w:top w:val="none" w:sz="0" w:space="0" w:color="auto"/>
        <w:left w:val="none" w:sz="0" w:space="0" w:color="auto"/>
        <w:bottom w:val="none" w:sz="0" w:space="0" w:color="auto"/>
        <w:right w:val="none" w:sz="0" w:space="0" w:color="auto"/>
      </w:divBdr>
      <w:divsChild>
        <w:div w:id="911692845">
          <w:marLeft w:val="0"/>
          <w:marRight w:val="0"/>
          <w:marTop w:val="0"/>
          <w:marBottom w:val="0"/>
          <w:divBdr>
            <w:top w:val="none" w:sz="0" w:space="0" w:color="auto"/>
            <w:left w:val="none" w:sz="0" w:space="0" w:color="auto"/>
            <w:bottom w:val="none" w:sz="0" w:space="0" w:color="auto"/>
            <w:right w:val="none" w:sz="0" w:space="0" w:color="auto"/>
          </w:divBdr>
          <w:divsChild>
            <w:div w:id="1857770520">
              <w:marLeft w:val="217"/>
              <w:marRight w:val="217"/>
              <w:marTop w:val="0"/>
              <w:marBottom w:val="0"/>
              <w:divBdr>
                <w:top w:val="none" w:sz="0" w:space="0" w:color="auto"/>
                <w:left w:val="none" w:sz="0" w:space="0" w:color="auto"/>
                <w:bottom w:val="none" w:sz="0" w:space="0" w:color="auto"/>
                <w:right w:val="none" w:sz="0" w:space="0" w:color="auto"/>
              </w:divBdr>
              <w:divsChild>
                <w:div w:id="8444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1972">
      <w:bodyDiv w:val="1"/>
      <w:marLeft w:val="0"/>
      <w:marRight w:val="0"/>
      <w:marTop w:val="0"/>
      <w:marBottom w:val="0"/>
      <w:divBdr>
        <w:top w:val="none" w:sz="0" w:space="0" w:color="auto"/>
        <w:left w:val="none" w:sz="0" w:space="0" w:color="auto"/>
        <w:bottom w:val="none" w:sz="0" w:space="0" w:color="auto"/>
        <w:right w:val="none" w:sz="0" w:space="0" w:color="auto"/>
      </w:divBdr>
    </w:div>
    <w:div w:id="1912301904">
      <w:bodyDiv w:val="1"/>
      <w:marLeft w:val="0"/>
      <w:marRight w:val="0"/>
      <w:marTop w:val="0"/>
      <w:marBottom w:val="0"/>
      <w:divBdr>
        <w:top w:val="none" w:sz="0" w:space="0" w:color="auto"/>
        <w:left w:val="none" w:sz="0" w:space="0" w:color="auto"/>
        <w:bottom w:val="none" w:sz="0" w:space="0" w:color="auto"/>
        <w:right w:val="none" w:sz="0" w:space="0" w:color="auto"/>
      </w:divBdr>
    </w:div>
    <w:div w:id="1986080940">
      <w:bodyDiv w:val="1"/>
      <w:marLeft w:val="0"/>
      <w:marRight w:val="0"/>
      <w:marTop w:val="0"/>
      <w:marBottom w:val="0"/>
      <w:divBdr>
        <w:top w:val="none" w:sz="0" w:space="0" w:color="auto"/>
        <w:left w:val="none" w:sz="0" w:space="0" w:color="auto"/>
        <w:bottom w:val="none" w:sz="0" w:space="0" w:color="auto"/>
        <w:right w:val="none" w:sz="0" w:space="0" w:color="auto"/>
      </w:divBdr>
    </w:div>
    <w:div w:id="2062900427">
      <w:bodyDiv w:val="1"/>
      <w:marLeft w:val="0"/>
      <w:marRight w:val="0"/>
      <w:marTop w:val="0"/>
      <w:marBottom w:val="0"/>
      <w:divBdr>
        <w:top w:val="none" w:sz="0" w:space="0" w:color="auto"/>
        <w:left w:val="none" w:sz="0" w:space="0" w:color="auto"/>
        <w:bottom w:val="none" w:sz="0" w:space="0" w:color="auto"/>
        <w:right w:val="none" w:sz="0" w:space="0" w:color="auto"/>
      </w:divBdr>
    </w:div>
    <w:div w:id="2077193959">
      <w:bodyDiv w:val="1"/>
      <w:marLeft w:val="0"/>
      <w:marRight w:val="0"/>
      <w:marTop w:val="0"/>
      <w:marBottom w:val="0"/>
      <w:divBdr>
        <w:top w:val="none" w:sz="0" w:space="0" w:color="auto"/>
        <w:left w:val="none" w:sz="0" w:space="0" w:color="auto"/>
        <w:bottom w:val="none" w:sz="0" w:space="0" w:color="auto"/>
        <w:right w:val="none" w:sz="0" w:space="0" w:color="auto"/>
      </w:divBdr>
    </w:div>
    <w:div w:id="2105958020">
      <w:bodyDiv w:val="1"/>
      <w:marLeft w:val="0"/>
      <w:marRight w:val="0"/>
      <w:marTop w:val="0"/>
      <w:marBottom w:val="0"/>
      <w:divBdr>
        <w:top w:val="none" w:sz="0" w:space="0" w:color="auto"/>
        <w:left w:val="none" w:sz="0" w:space="0" w:color="auto"/>
        <w:bottom w:val="none" w:sz="0" w:space="0" w:color="auto"/>
        <w:right w:val="none" w:sz="0" w:space="0" w:color="auto"/>
      </w:divBdr>
    </w:div>
    <w:div w:id="211944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def.seegrid.csiro.au/sissvoc/ogc-def/resource?uri=http://www.opengis.net/def/waterml/2.0/interpolationTyp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8.png"/><Relationship Id="rId10" Type="http://schemas.openxmlformats.org/officeDocument/2006/relationships/image" Target="media/image1.jpeg"/><Relationship Id="rId19"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www-01.ibm.com/support/knowledgecenter/SSCRJU_3.0.0/com.ibm.swg.im.infosphere.streams.timeseries-toolkit.doc/doc/timeseries-regular.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fteenth Edition">
  <b:Source>
    <b:Tag>IWU03</b:Tag>
    <b:SourceType>Report</b:SourceType>
    <b:Guid>{85A5033B-1FB1-42F9-88D4-80A59C9B6135}</b:Guid>
    <b:Author>
      <b:Author>
        <b:Corporate>Institut Wohnen und Umwelt</b:Corporate>
      </b:Author>
    </b:Author>
    <b:Title>Deutsche Gebäudetypologie. Systemik und Datensätze</b:Title>
    <b:Year>2003</b:Year>
    <b:City>Darmstadt</b:City>
    <b:RefOrder>1</b:RefOrder>
  </b:Source>
  <b:Source>
    <b:Tag>GEM10</b:Tag>
    <b:SourceType>ElectronicSource</b:SourceType>
    <b:Guid>{FA8B1383-0170-4767-9DDB-8D5BB5DA4F80}</b:Guid>
    <b:Author>
      <b:Author>
        <b:Corporate>GEMIS 4.7</b:Corporate>
      </b:Author>
    </b:Author>
    <b:Title>Datenbank</b:Title>
    <b:Year>Stand 2010</b:Year>
    <b:RefOrder>2</b:RefOrder>
  </b:Source>
  <b:Source>
    <b:Tag>TUM10</b:Tag>
    <b:SourceType>Report</b:SourceType>
    <b:Guid>{9AB453FB-A935-43D6-9CB1-F2418A2293BF}</b:Guid>
    <b:Title>Leitaden Energienutzungsplan</b:Title>
    <b:City>München</b:City>
    <b:Year>2011</b:Year>
    <b:Author>
      <b:Author>
        <b:NameList>
          <b:Person>
            <b:Last>München</b:Last>
            <b:First>TU</b:First>
          </b:Person>
        </b:NameList>
      </b:Author>
    </b:Author>
    <b:RefOrder>3</b:RefOrder>
  </b:Source>
  <b:Source>
    <b:Tag>IWU08</b:Tag>
    <b:SourceType>ElectronicSource</b:SourceType>
    <b:Guid>{70FE8B48-F02F-4DAB-889E-AB54A36A783E}</b:Guid>
    <b:Author>
      <b:Author>
        <b:Corporate>Institut Wohnen und Umwelt</b:Corporate>
      </b:Author>
    </b:Author>
    <b:Title>Kurzverfahren Energieprofil</b:Title>
    <b:Year>2003-2008</b:Year>
    <b:City>Darmstadt</b:City>
    <b:RefOrder>4</b:RefOrder>
  </b:Source>
  <b:Source>
    <b:Tag>IWU02</b:Tag>
    <b:SourceType>Report</b:SourceType>
    <b:Guid>{1A39E367-5025-46A8-9092-CD93AEAA7F32}</b:Guid>
    <b:Author>
      <b:Author>
        <b:Corporate>Institut Wohnen und Umwelt</b:Corporate>
      </b:Author>
    </b:Author>
    <b:Title>Energieeinsparung durch Verbesserung des Wärmeschutzes und Modernisierung der Heizungsanlage für 31 Musterhäuser der Gebäudetypologie</b:Title>
    <b:City>Darmstadt</b:City>
    <b:Year>2002</b:Year>
    <b:ThesisType>Endbericht</b:ThesisType>
    <b:RefOrder>5</b:RefOrder>
  </b:Source>
  <b:Source>
    <b:Tag>RWI05</b:Tag>
    <b:SourceType>Report</b:SourceType>
    <b:Guid>{D8388732-91B1-4A32-B70F-5DD478B6FB79}</b:Guid>
    <b:Author>
      <b:Author>
        <b:Corporate>RWI Essen</b:Corporate>
      </b:Author>
    </b:Author>
    <b:Title>Erhebung des Energieverbrauchs der privaten Haushalte für das Jahr 2005</b:Title>
    <b:Year>2005</b:Year>
    <b:Publisher>Gesellschaft für Sozialforschung und statistische Analysen mbH</b:Publisher>
    <b:City>Essen</b:City>
    <b:ThesisType>Endbericht</b:ThesisType>
    <b:RefOrder>6</b:RefOrder>
  </b:Source>
  <b:Source>
    <b:Tag>den10</b:Tag>
    <b:SourceType>Report</b:SourceType>
    <b:Guid>{AC989F41-E934-49ED-BD24-9D84D28EE4B7}</b:Guid>
    <b:Author>
      <b:Author>
        <b:Corporate>dena</b:Corporate>
      </b:Author>
    </b:Author>
    <b:Title>Wirtschaftlichkeit energetischer Modernisierung im Mietwohnungsbestand</b:Title>
    <b:Year>2010</b:Year>
    <b:Publisher>Deutsche Energie-Agentur GmbH</b:Publisher>
    <b:City>Berlin</b:City>
    <b:ThesisType>Endbericht</b:ThesisType>
    <b:RefOrder>7</b:RefOrder>
  </b:Source>
  <b:Source>
    <b:Tag>Pol08</b:Tag>
    <b:SourceType>Book</b:SourceType>
    <b:Guid>{9F66B1F1-A33E-47BB-9A12-9BAB056E968B}</b:Guid>
    <b:Author>
      <b:Author>
        <b:NameList>
          <b:Person>
            <b:Last>Pohlmann</b:Last>
          </b:Person>
        </b:NameList>
      </b:Author>
    </b:Author>
    <b:Title>Taschenbuch der Kältetechnik</b:Title>
    <b:Year>2008</b:Year>
    <b:City>Heidelberg</b:City>
    <b:Publisher>C.F. Müller, Verlagsgruppe Hüthig Jehle Rehm GmbH</b:Publisher>
    <b:Volume>19. Auflage</b:Volume>
    <b:RefOrder>8</b:RefOrder>
  </b:Source>
</b:Sources>
</file>

<file path=customXml/item3.xml><?xml version="1.0" encoding="utf-8"?>
<b:Sources xmlns:b="http://schemas.openxmlformats.org/officeDocument/2006/bibliography" xmlns="http://schemas.openxmlformats.org/officeDocument/2006/bibliography" SelectedStyle="\CHICAGO.XSL" StyleName="Chicago Fifteenth Edition">
  <b:Source>
    <b:Tag>IWU03</b:Tag>
    <b:SourceType>Report</b:SourceType>
    <b:Guid>{85A5033B-1FB1-42F9-88D4-80A59C9B6135}</b:Guid>
    <b:Author>
      <b:Author>
        <b:Corporate>Institut Wohnen und Umwelt</b:Corporate>
      </b:Author>
    </b:Author>
    <b:Title>Deutsche Gebäudetypologie. Systemik und Datensätze</b:Title>
    <b:Year>2003</b:Year>
    <b:City>Darmstadt</b:City>
    <b:RefOrder>1</b:RefOrder>
  </b:Source>
  <b:Source>
    <b:Tag>GEM10</b:Tag>
    <b:SourceType>ElectronicSource</b:SourceType>
    <b:Guid>{FA8B1383-0170-4767-9DDB-8D5BB5DA4F80}</b:Guid>
    <b:Author>
      <b:Author>
        <b:Corporate>GEMIS 4.7</b:Corporate>
      </b:Author>
    </b:Author>
    <b:Title>Datenbank</b:Title>
    <b:Year>Stand 2010</b:Year>
    <b:RefOrder>2</b:RefOrder>
  </b:Source>
  <b:Source>
    <b:Tag>TUM10</b:Tag>
    <b:SourceType>Report</b:SourceType>
    <b:Guid>{9AB453FB-A935-43D6-9CB1-F2418A2293BF}</b:Guid>
    <b:Title>Leitaden Energienutzungsplan</b:Title>
    <b:City>München</b:City>
    <b:Year>2011</b:Year>
    <b:Author>
      <b:Author>
        <b:NameList>
          <b:Person>
            <b:Last>München</b:Last>
            <b:First>TU</b:First>
          </b:Person>
        </b:NameList>
      </b:Author>
    </b:Author>
    <b:RefOrder>3</b:RefOrder>
  </b:Source>
  <b:Source>
    <b:Tag>IWU08</b:Tag>
    <b:SourceType>ElectronicSource</b:SourceType>
    <b:Guid>{70FE8B48-F02F-4DAB-889E-AB54A36A783E}</b:Guid>
    <b:Author>
      <b:Author>
        <b:Corporate>Institut Wohnen und Umwelt</b:Corporate>
      </b:Author>
    </b:Author>
    <b:Title>Kurzverfahren Energieprofil</b:Title>
    <b:Year>2003-2008</b:Year>
    <b:City>Darmstadt</b:City>
    <b:RefOrder>4</b:RefOrder>
  </b:Source>
  <b:Source>
    <b:Tag>IWU02</b:Tag>
    <b:SourceType>Report</b:SourceType>
    <b:Guid>{1A39E367-5025-46A8-9092-CD93AEAA7F32}</b:Guid>
    <b:Author>
      <b:Author>
        <b:Corporate>Institut Wohnen und Umwelt</b:Corporate>
      </b:Author>
    </b:Author>
    <b:Title>Energieeinsparung durch Verbesserung des Wärmeschutzes und Modernisierung der Heizungsanlage für 31 Musterhäuser der Gebäudetypologie</b:Title>
    <b:City>Darmstadt</b:City>
    <b:Year>2002</b:Year>
    <b:ThesisType>Endbericht</b:ThesisType>
    <b:RefOrder>5</b:RefOrder>
  </b:Source>
  <b:Source>
    <b:Tag>RWI05</b:Tag>
    <b:SourceType>Report</b:SourceType>
    <b:Guid>{D8388732-91B1-4A32-B70F-5DD478B6FB79}</b:Guid>
    <b:Author>
      <b:Author>
        <b:Corporate>RWI Essen</b:Corporate>
      </b:Author>
    </b:Author>
    <b:Title>Erhebung des Energieverbrauchs der privaten Haushalte für das Jahr 2005</b:Title>
    <b:Year>2005</b:Year>
    <b:Publisher>Gesellschaft für Sozialforschung und statistische Analysen mbH</b:Publisher>
    <b:City>Essen</b:City>
    <b:ThesisType>Endbericht</b:ThesisType>
    <b:RefOrder>6</b:RefOrder>
  </b:Source>
  <b:Source>
    <b:Tag>den10</b:Tag>
    <b:SourceType>Report</b:SourceType>
    <b:Guid>{AC989F41-E934-49ED-BD24-9D84D28EE4B7}</b:Guid>
    <b:Author>
      <b:Author>
        <b:Corporate>dena</b:Corporate>
      </b:Author>
    </b:Author>
    <b:Title>Wirtschaftlichkeit energetischer Modernisierung im Mietwohnungsbestand</b:Title>
    <b:Year>2010</b:Year>
    <b:Publisher>Deutsche Energie-Agentur GmbH</b:Publisher>
    <b:City>Berlin</b:City>
    <b:ThesisType>Endbericht</b:ThesisType>
    <b:RefOrder>7</b:RefOrder>
  </b:Source>
  <b:Source>
    <b:Tag>Pol08</b:Tag>
    <b:SourceType>Book</b:SourceType>
    <b:Guid>{9F66B1F1-A33E-47BB-9A12-9BAB056E968B}</b:Guid>
    <b:Author>
      <b:Author>
        <b:NameList>
          <b:Person>
            <b:Last>Pohlmann</b:Last>
          </b:Person>
        </b:NameList>
      </b:Author>
    </b:Author>
    <b:Title>Taschenbuch der Kältetechnik</b:Title>
    <b:Year>2008</b:Year>
    <b:City>Heidelberg</b:City>
    <b:Publisher>C.F. Müller, Verlagsgruppe Hüthig Jehle Rehm GmbH</b:Publisher>
    <b:Volume>19. Auflage</b:Volume>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D80041-B337-490C-BBD3-5AAA8B5868AB}">
  <ds:schemaRefs>
    <ds:schemaRef ds:uri="http://schemas.openxmlformats.org/officeDocument/2006/bibliography"/>
  </ds:schemaRefs>
</ds:datastoreItem>
</file>

<file path=customXml/itemProps3.xml><?xml version="1.0" encoding="utf-8"?>
<ds:datastoreItem xmlns:ds="http://schemas.openxmlformats.org/officeDocument/2006/customXml" ds:itemID="{8E44B446-09DB-4D35-B8FC-A6DB824BB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2226</Words>
  <Characters>14030</Characters>
  <Application>Microsoft Office Word</Application>
  <DocSecurity>0</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Bachelor Thesis</vt:lpstr>
    </vt:vector>
  </TitlesOfParts>
  <Company>Hochschule für Technik Stuttgart</Company>
  <LinksUpToDate>false</LinksUpToDate>
  <CharactersWithSpaces>16224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Nouvel, Romain</dc:creator>
  <cp:lastModifiedBy>Nouvel, Romain</cp:lastModifiedBy>
  <cp:revision>29</cp:revision>
  <cp:lastPrinted>2012-11-27T08:56:00Z</cp:lastPrinted>
  <dcterms:created xsi:type="dcterms:W3CDTF">2012-11-28T15:03:00Z</dcterms:created>
  <dcterms:modified xsi:type="dcterms:W3CDTF">2015-09-22T08:41:00Z</dcterms:modified>
</cp:coreProperties>
</file>