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85749" w14:textId="337743AD" w:rsidR="00A4762D" w:rsidRDefault="000E6840">
      <w:r>
        <w:t xml:space="preserve">Design Pattern Presentation </w:t>
      </w:r>
    </w:p>
    <w:p w14:paraId="016C0FD4" w14:textId="3CAB5848" w:rsidR="000E6840" w:rsidRDefault="002552C5">
      <w:r>
        <w:t>P1</w:t>
      </w:r>
    </w:p>
    <w:p w14:paraId="6F5615C5" w14:textId="5281BC0C" w:rsidR="00380A5C" w:rsidRPr="00330EA6" w:rsidRDefault="002552C5">
      <w:r w:rsidRPr="00330EA6">
        <w:t xml:space="preserve">Welcome to </w:t>
      </w:r>
      <w:r w:rsidR="00380A5C" w:rsidRPr="00330EA6">
        <w:t xml:space="preserve">FagKaffe </w:t>
      </w:r>
      <w:r w:rsidR="00330EA6">
        <w:t>about</w:t>
      </w:r>
      <w:r w:rsidR="00380A5C" w:rsidRPr="00330EA6">
        <w:t xml:space="preserve"> Design Patterns. </w:t>
      </w:r>
    </w:p>
    <w:p w14:paraId="14669448" w14:textId="1C4071AF" w:rsidR="002552C5" w:rsidRPr="00380A5C" w:rsidRDefault="00380A5C">
      <w:r w:rsidRPr="00380A5C">
        <w:t xml:space="preserve">I’m </w:t>
      </w:r>
      <w:r>
        <w:t>Ina Fløysvik Pedersen.</w:t>
      </w:r>
    </w:p>
    <w:p w14:paraId="3A1F62D4" w14:textId="2B10464B" w:rsidR="000E6840" w:rsidRDefault="000E6840">
      <w:r>
        <w:t>P2</w:t>
      </w:r>
    </w:p>
    <w:p w14:paraId="2E447F6F" w14:textId="0F33B734" w:rsidR="000E6840" w:rsidRPr="000E6840" w:rsidRDefault="000E6840" w:rsidP="000E6840">
      <w:r w:rsidRPr="000E6840">
        <w:t>All the way back in 1994, Erich, John, Ralph</w:t>
      </w:r>
      <w:r w:rsidR="009267FF">
        <w:t>,</w:t>
      </w:r>
      <w:r w:rsidRPr="000E6840">
        <w:t xml:space="preserve"> and Richard also known as the Gang of Four. Created a book called Design Patterns: Elements of Reusable Object-Or</w:t>
      </w:r>
      <w:r w:rsidR="009267FF">
        <w:t>i</w:t>
      </w:r>
      <w:r w:rsidRPr="000E6840">
        <w:t>ented software.</w:t>
      </w:r>
    </w:p>
    <w:p w14:paraId="14D9804C" w14:textId="4E0807E7" w:rsidR="000E6840" w:rsidRDefault="000E6840" w:rsidP="000E6840">
      <w:r w:rsidRPr="000E6840">
        <w:t>The book look into and give examples to all 23 design patterns, and explain use cases for the pattern, as well as consequences.</w:t>
      </w:r>
    </w:p>
    <w:p w14:paraId="3E918069" w14:textId="2A656607" w:rsidR="000E6840" w:rsidRDefault="000E6840" w:rsidP="000E6840"/>
    <w:p w14:paraId="0F07F446" w14:textId="1C3428FC" w:rsidR="000E6840" w:rsidRPr="000E6840" w:rsidRDefault="000E6840" w:rsidP="000E6840">
      <w:r>
        <w:t>P3</w:t>
      </w:r>
    </w:p>
    <w:p w14:paraId="6F0817CE" w14:textId="77777777" w:rsidR="000E6840" w:rsidRPr="000E6840" w:rsidRDefault="000E6840" w:rsidP="000E6840">
      <w:r w:rsidRPr="000E6840">
        <w:t xml:space="preserve">A design Pattern is a general, reusable solution to a commonly occurring problem within a given context in software design. </w:t>
      </w:r>
    </w:p>
    <w:p w14:paraId="24863C23" w14:textId="77777777" w:rsidR="000E6840" w:rsidRPr="000E6840" w:rsidRDefault="000E6840" w:rsidP="000E6840">
      <w:r w:rsidRPr="000E6840">
        <w:t>You can look at the design patterns as a template that you could use to solve common issues that you encounter in software design.</w:t>
      </w:r>
    </w:p>
    <w:p w14:paraId="4CBDDFC2" w14:textId="77777777" w:rsidR="000E6840" w:rsidRPr="000E6840" w:rsidRDefault="000E6840" w:rsidP="000E6840">
      <w:r w:rsidRPr="000E6840">
        <w:t xml:space="preserve">Many of the design patterns are built-in to example Visual Studio libraries, so you do not notice that you are using them. </w:t>
      </w:r>
    </w:p>
    <w:p w14:paraId="2B3DF589" w14:textId="77777777" w:rsidR="000E6840" w:rsidRPr="000E6840" w:rsidRDefault="000E6840" w:rsidP="000E6840">
      <w:r w:rsidRPr="000E6840">
        <w:t>As long as you follow the patterns intent, you can implement the pattern in various ways.</w:t>
      </w:r>
    </w:p>
    <w:p w14:paraId="027981E7" w14:textId="1815192D" w:rsidR="000E6840" w:rsidRDefault="000E6840"/>
    <w:p w14:paraId="7C738DB7" w14:textId="29A5C13E" w:rsidR="000E6840" w:rsidRDefault="000E6840">
      <w:r>
        <w:t>P4</w:t>
      </w:r>
    </w:p>
    <w:p w14:paraId="69B30CE5" w14:textId="15029C3D" w:rsidR="000E6840" w:rsidRDefault="000E6840">
      <w:r>
        <w:t>Design Patterns are separated into three categories, Creational, Structural, and Behavioral.</w:t>
      </w:r>
    </w:p>
    <w:p w14:paraId="7BE3B5CF" w14:textId="5D53342B" w:rsidR="000E6840" w:rsidRPr="000E6840" w:rsidRDefault="000E6840" w:rsidP="000E6840">
      <w:r w:rsidRPr="000E6840">
        <w:t xml:space="preserve">Creational patterns </w:t>
      </w:r>
      <w:r w:rsidR="00753ACE" w:rsidRPr="000E6840">
        <w:t>deal</w:t>
      </w:r>
      <w:r w:rsidRPr="000E6840">
        <w:t xml:space="preserve"> with object creations. The idea behind these patterns is to abstract the object instantiation process and make your system independent of how its objects are created, composed, and represented.</w:t>
      </w:r>
    </w:p>
    <w:p w14:paraId="69C2C965" w14:textId="6CFA619D" w:rsidR="000E6840" w:rsidRPr="000E6840" w:rsidRDefault="000E6840" w:rsidP="000E6840">
      <w:r w:rsidRPr="000E6840">
        <w:t xml:space="preserve"> It </w:t>
      </w:r>
      <w:r w:rsidR="00753ACE" w:rsidRPr="000E6840">
        <w:t>consists</w:t>
      </w:r>
      <w:r w:rsidRPr="000E6840">
        <w:t xml:space="preserve"> of 5 patterns. Abstract Factory, Builder, Factory Method, Prototype and Singleton.</w:t>
      </w:r>
    </w:p>
    <w:p w14:paraId="70B529FD" w14:textId="2BF17169" w:rsidR="000E6840" w:rsidRPr="000E6840" w:rsidRDefault="000E6840" w:rsidP="000E6840">
      <w:r w:rsidRPr="000E6840">
        <w:t xml:space="preserve">Structural patterns </w:t>
      </w:r>
      <w:r w:rsidR="00753ACE" w:rsidRPr="000E6840">
        <w:t>deal</w:t>
      </w:r>
      <w:r w:rsidRPr="000E6840">
        <w:t xml:space="preserve"> with ways to define relations between classes and objects. This pattern is concerned with how classes and objects are composed to form larger structures.</w:t>
      </w:r>
    </w:p>
    <w:p w14:paraId="7118CA3D" w14:textId="6D93944C" w:rsidR="000E6840" w:rsidRPr="000E6840" w:rsidRDefault="000E6840" w:rsidP="000E6840">
      <w:r w:rsidRPr="000E6840">
        <w:t xml:space="preserve">It </w:t>
      </w:r>
      <w:r w:rsidR="00753ACE" w:rsidRPr="000E6840">
        <w:t>consists</w:t>
      </w:r>
      <w:r w:rsidRPr="000E6840">
        <w:t xml:space="preserve"> of 7 patterns, Adapter, Bridge, Composite, Decorator, Facade, Flyweight and Proxy.</w:t>
      </w:r>
    </w:p>
    <w:p w14:paraId="5F1385C3" w14:textId="79227C39" w:rsidR="000E6840" w:rsidRPr="000E6840" w:rsidRDefault="000E6840" w:rsidP="000E6840">
      <w:r w:rsidRPr="000E6840">
        <w:t xml:space="preserve">Behavioral patterns </w:t>
      </w:r>
      <w:r w:rsidR="00753ACE" w:rsidRPr="000E6840">
        <w:t>define</w:t>
      </w:r>
      <w:r w:rsidRPr="000E6840">
        <w:t xml:space="preserve"> ways to communicate between classes or objects. They characterize complex control flow that is difficult to follow at runtime and then let you concentrate on the way objects are interconnected. </w:t>
      </w:r>
    </w:p>
    <w:p w14:paraId="0AFF7092" w14:textId="624140E3" w:rsidR="000E6840" w:rsidRPr="000E6840" w:rsidRDefault="000E6840" w:rsidP="000E6840">
      <w:r w:rsidRPr="000E6840">
        <w:t xml:space="preserve">It </w:t>
      </w:r>
      <w:r w:rsidR="00753ACE" w:rsidRPr="000E6840">
        <w:t>consists</w:t>
      </w:r>
      <w:r w:rsidRPr="000E6840">
        <w:t xml:space="preserve"> of 11 patterns, Chain of Responsibility, Command, Interpreter, Iterator, Mediator, Memento, Observer, State, Strategy, Template Method and Visitor</w:t>
      </w:r>
    </w:p>
    <w:p w14:paraId="00215F90" w14:textId="1DAB08ED" w:rsidR="000E6840" w:rsidRDefault="000E6840"/>
    <w:p w14:paraId="45823A9F" w14:textId="77777777" w:rsidR="000E6840" w:rsidRDefault="000E6840"/>
    <w:p w14:paraId="71C21168" w14:textId="300FCD64" w:rsidR="000E6840" w:rsidRDefault="000E6840">
      <w:r>
        <w:t>P5</w:t>
      </w:r>
    </w:p>
    <w:p w14:paraId="050B5475" w14:textId="77777777" w:rsidR="000E6840" w:rsidRPr="000E6840" w:rsidRDefault="000E6840" w:rsidP="000E6840">
      <w:r w:rsidRPr="000E6840">
        <w:t>I have created a Git Repository that I will share with you!</w:t>
      </w:r>
    </w:p>
    <w:p w14:paraId="1EB3AE26" w14:textId="6234937C" w:rsidR="000E6840" w:rsidRPr="000E6840" w:rsidRDefault="000E6840" w:rsidP="000E6840">
      <w:r w:rsidRPr="000E6840">
        <w:t>The repository content is based on the Pluralsight course in Design patterns by Kevin Dockx.  I can really recommend</w:t>
      </w:r>
      <w:r w:rsidR="003D6BAD">
        <w:t xml:space="preserve"> this course</w:t>
      </w:r>
    </w:p>
    <w:p w14:paraId="6E2CB0A2" w14:textId="161B0903" w:rsidR="000E6840" w:rsidRPr="000E6840" w:rsidRDefault="00D803B7" w:rsidP="000E6840">
      <w:r>
        <w:t xml:space="preserve">In the git repository, </w:t>
      </w:r>
      <w:r w:rsidR="00FE32FE">
        <w:t>I</w:t>
      </w:r>
      <w:r w:rsidR="00FE32FE" w:rsidRPr="000E6840">
        <w:t xml:space="preserve"> give</w:t>
      </w:r>
      <w:r w:rsidR="000E6840" w:rsidRPr="000E6840">
        <w:t xml:space="preserve"> examples of each pattern. </w:t>
      </w:r>
    </w:p>
    <w:p w14:paraId="438125F8" w14:textId="1EF3ECEA" w:rsidR="000E6840" w:rsidRPr="000E6840" w:rsidRDefault="000E6840" w:rsidP="000E6840">
      <w:r w:rsidRPr="000E6840">
        <w:t xml:space="preserve">That contains an individual pattern ReadMe file that gives </w:t>
      </w:r>
      <w:r w:rsidR="00FE32FE" w:rsidRPr="000E6840">
        <w:t>individual information</w:t>
      </w:r>
      <w:r w:rsidRPr="000E6840">
        <w:t xml:space="preserve"> about:</w:t>
      </w:r>
    </w:p>
    <w:p w14:paraId="4C9A8352" w14:textId="77777777" w:rsidR="000E6840" w:rsidRPr="000E6840" w:rsidRDefault="000E6840" w:rsidP="000E6840">
      <w:r w:rsidRPr="000E6840">
        <w:t>description, examples of cases where it is beneficial to use the pattern, what the consequences of using the pattern are. And which patterns relate to each other.</w:t>
      </w:r>
    </w:p>
    <w:p w14:paraId="07AA7481" w14:textId="694730D2" w:rsidR="000E6840" w:rsidRDefault="000E6840"/>
    <w:p w14:paraId="6B28CAAB" w14:textId="16F3EEEB" w:rsidR="000E6840" w:rsidRDefault="000E6840"/>
    <w:p w14:paraId="27217D52" w14:textId="119FB4E5" w:rsidR="000E6840" w:rsidRDefault="000E6840">
      <w:r>
        <w:t>P6</w:t>
      </w:r>
    </w:p>
    <w:p w14:paraId="357B831C" w14:textId="77777777" w:rsidR="000E6840" w:rsidRPr="000E6840" w:rsidRDefault="000E6840" w:rsidP="000E6840">
      <w:r w:rsidRPr="000E6840">
        <w:t>Throughout the course I made a list of my favorite design patterns, that I have used in some degree before but not always correctly.</w:t>
      </w:r>
    </w:p>
    <w:p w14:paraId="5E619C1E" w14:textId="77777777" w:rsidR="000E6840" w:rsidRPr="000E6840" w:rsidRDefault="000E6840" w:rsidP="000E6840">
      <w:r w:rsidRPr="000E6840">
        <w:t xml:space="preserve">The Behavioral pattern, Mediator, is an efficient pattern to use when you have a lot of communication between objects. </w:t>
      </w:r>
    </w:p>
    <w:p w14:paraId="61AF07A8" w14:textId="77777777" w:rsidR="000E6840" w:rsidRPr="000E6840" w:rsidRDefault="000E6840" w:rsidP="000E6840">
      <w:r w:rsidRPr="000E6840">
        <w:t xml:space="preserve">The mediator will be put in the middle and the objects are forced to communicate via the mediator. </w:t>
      </w:r>
    </w:p>
    <w:p w14:paraId="12C5B34B" w14:textId="77777777" w:rsidR="000E6840" w:rsidRPr="000E6840" w:rsidRDefault="000E6840" w:rsidP="000E6840">
      <w:r w:rsidRPr="000E6840">
        <w:t xml:space="preserve">This promotes loose coupling by keeping objects from referring to each other explicitly, and it lets you vary their interactions. </w:t>
      </w:r>
    </w:p>
    <w:p w14:paraId="457BF001" w14:textId="1AF90F7C" w:rsidR="000E6840" w:rsidRPr="000E6840" w:rsidRDefault="00753ACE" w:rsidP="000E6840">
      <w:r w:rsidRPr="000E6840">
        <w:t>The Creational Pattern Builder</w:t>
      </w:r>
      <w:r w:rsidR="000E6840" w:rsidRPr="000E6840">
        <w:t xml:space="preserve"> is </w:t>
      </w:r>
      <w:r w:rsidR="0005382C" w:rsidRPr="000E6840">
        <w:t>good</w:t>
      </w:r>
      <w:r w:rsidR="000E6840" w:rsidRPr="000E6840">
        <w:t xml:space="preserve"> to use when you are dealing with object creation. </w:t>
      </w:r>
    </w:p>
    <w:p w14:paraId="3EB33333" w14:textId="1005BE4D" w:rsidR="000E6840" w:rsidRPr="000E6840" w:rsidRDefault="000E6840" w:rsidP="000E6840">
      <w:r w:rsidRPr="000E6840">
        <w:t xml:space="preserve">It </w:t>
      </w:r>
      <w:r w:rsidR="00753ACE" w:rsidRPr="000E6840">
        <w:t>lets</w:t>
      </w:r>
      <w:r w:rsidRPr="000E6840">
        <w:t xml:space="preserve"> you construct complex objects step by step, and by doing so, the same construction process can create different representations.</w:t>
      </w:r>
    </w:p>
    <w:p w14:paraId="7BC00763" w14:textId="1F5D6D01" w:rsidR="000E6840" w:rsidRPr="000E6840" w:rsidRDefault="00753ACE" w:rsidP="000E6840">
      <w:r w:rsidRPr="000E6840">
        <w:t>The Structural pattern Bridge</w:t>
      </w:r>
      <w:r w:rsidR="000E6840" w:rsidRPr="000E6840">
        <w:t xml:space="preserve"> is a commonly used pattern, and it can decouple an abstraction from its implementation so the two can vary independently.</w:t>
      </w:r>
    </w:p>
    <w:p w14:paraId="10E85555" w14:textId="77777777" w:rsidR="000E6840" w:rsidRPr="000E6840" w:rsidRDefault="000E6840" w:rsidP="000E6840">
      <w:r w:rsidRPr="000E6840">
        <w:t>Which means you can develop and make changes independently. The abstractions handle complexity by hiding the parts we don’t need to know about.</w:t>
      </w:r>
    </w:p>
    <w:p w14:paraId="36EB5F14" w14:textId="77777777" w:rsidR="000E6840" w:rsidRDefault="000E6840"/>
    <w:sectPr w:rsidR="000E6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40"/>
    <w:rsid w:val="0003731E"/>
    <w:rsid w:val="0005382C"/>
    <w:rsid w:val="000E6840"/>
    <w:rsid w:val="002552C5"/>
    <w:rsid w:val="00330EA6"/>
    <w:rsid w:val="00380A5C"/>
    <w:rsid w:val="003D6BAD"/>
    <w:rsid w:val="00753ACE"/>
    <w:rsid w:val="009267FF"/>
    <w:rsid w:val="00A03480"/>
    <w:rsid w:val="00A4762D"/>
    <w:rsid w:val="00D803B7"/>
    <w:rsid w:val="00FE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E15C"/>
  <w15:chartTrackingRefBased/>
  <w15:docId w15:val="{E8B3D967-3A5C-433A-913E-44ACE27E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0AD17-B47D-48F3-A212-571730B24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Fløysvik Pedersen</dc:creator>
  <cp:keywords/>
  <dc:description/>
  <cp:lastModifiedBy>Ina Fløysvik Pedersen</cp:lastModifiedBy>
  <cp:revision>12</cp:revision>
  <dcterms:created xsi:type="dcterms:W3CDTF">2022-12-08T11:24:00Z</dcterms:created>
  <dcterms:modified xsi:type="dcterms:W3CDTF">2022-12-08T11:58:00Z</dcterms:modified>
</cp:coreProperties>
</file>