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System.Collections.Generic;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System.ComponentModel;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System.Data;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System.Drawing;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System.Linq;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System.Text;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System.Threading.Tasks;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System.Windows.Forms;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using System.Data.SqlClient;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namespace Final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public partial class Form1 : Form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SqlConnection con = new SqlConnection();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public Form1()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InitializeComponent();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private void Form1_Load(object sender, EventArgs 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con.ConnectionString = @"Data Source=DESKTOP-OBV01Q1\SQLEXPRESS;Initial Catalog=VP;Integrated Security=True";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con.Open();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private void btnDetails_Click(object sender, EventArgs 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SqlCommand cmd = new SqlCommand();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cmd.Connection = con;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cmd.CommandText = "Select * from Users where CNIC="+txtCNIC.Text;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SqlDataReader dr = cmd.ExecuteReader();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if (dr.Read())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txtName.Text = dr["Name"].ToString();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txtCon.Text = dr["Contact"].ToString();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txtArea.Text = dr["Area"].ToString();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txtCNIC.ReadOnly = true;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else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MessageBox.Show("Not Found");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dr.Close();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private void btnUpdate_Click(object sender, EventArgs 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SqlCommand cmd_contact = new SqlCommand();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SqlCommand cmd = new SqlCommand();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cmd_contact.Connection = con;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MessageBox.Show(txtCon.Text.ToString());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cmd_contact.CommandText = "Select * from Users where Contact=" + txtCon.Text;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SqlDataReader dr = cmd_contact.ExecuteReader();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if (dr.HasRows)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dr.Close();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MessageBox.Show("Data already exist...");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else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dr.Close();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cmd.Connection = con;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cmd.CommandText = "Update Users Set Contact =" + txtCon.Text + "where CNIC=" + txtCNIC.Text;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int res = cmd.ExecuteNonQuery();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if (res &gt; 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    MessageBox.Show("Data Updated");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