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10" w:rsidRPr="005D4D10" w:rsidRDefault="005D4D10" w:rsidP="005D4D10">
      <w:pPr>
        <w:pStyle w:val="Heading1"/>
        <w:shd w:val="clear" w:color="auto" w:fill="151C2B"/>
        <w:rPr>
          <w:rFonts w:ascii="Ubuntu" w:hAnsi="Ubuntu"/>
          <w:color w:val="F9F9FB"/>
        </w:rPr>
      </w:pPr>
      <w:r>
        <w:rPr>
          <w:rFonts w:ascii="Ubuntu" w:hAnsi="Ubuntu"/>
          <w:b/>
          <w:bCs/>
          <w:color w:val="F9F9FB"/>
        </w:rPr>
        <w:t>Introduction to SIEM</w:t>
      </w:r>
      <w:bookmarkStart w:id="0" w:name="_GoBack"/>
      <w:bookmarkEnd w:id="0"/>
    </w:p>
    <w:p w:rsidR="005D4D10" w:rsidRPr="005D4D10" w:rsidRDefault="005D4D10" w:rsidP="005D4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4D10">
        <w:rPr>
          <w:rFonts w:ascii="Times New Roman" w:eastAsia="Times New Roman" w:hAnsi="Times New Roman" w:cs="Times New Roman"/>
          <w:b/>
          <w:bCs/>
          <w:sz w:val="36"/>
          <w:szCs w:val="36"/>
        </w:rPr>
        <w:t>SOC Learning Report – Introduction to SIEM</w:t>
      </w:r>
    </w:p>
    <w:p w:rsidR="005D4D10" w:rsidRPr="005D4D10" w:rsidRDefault="005D4D10" w:rsidP="005D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Analyst: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Inam Qadeer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br/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Tool(s) Used: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SIEM Platform (</w:t>
      </w:r>
      <w:proofErr w:type="spellStart"/>
      <w:r w:rsidRPr="005D4D10">
        <w:rPr>
          <w:rFonts w:ascii="Times New Roman" w:eastAsia="Times New Roman" w:hAnsi="Times New Roman" w:cs="Times New Roman"/>
          <w:sz w:val="24"/>
          <w:szCs w:val="24"/>
        </w:rPr>
        <w:t>TryHackMe</w:t>
      </w:r>
      <w:proofErr w:type="spellEnd"/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Lab), </w:t>
      </w:r>
      <w:proofErr w:type="spellStart"/>
      <w:r w:rsidRPr="005D4D10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</w:p>
    <w:p w:rsidR="005D4D10" w:rsidRPr="005D4D10" w:rsidRDefault="005D4D10" w:rsidP="005D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4D10" w:rsidRPr="005D4D10" w:rsidRDefault="005D4D10" w:rsidP="005D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4D10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:rsidR="005D4D10" w:rsidRPr="005D4D10" w:rsidRDefault="005D4D10" w:rsidP="005D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D4D10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SIEM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lab explains the fundamentals of Security Information and Event Management systems, covering how they collect, index, and search logs to detect security events.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br/>
        <w:t>It also introduces the core features common to most SIEM platforms, such as search queries, filtering, timelines, and dashboards.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br/>
        <w:t>The focus is on building basic and advanced queries to find relevant events in a dataset.</w:t>
      </w:r>
    </w:p>
    <w:p w:rsidR="005D4D10" w:rsidRPr="005D4D10" w:rsidRDefault="005D4D10" w:rsidP="005D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4D10" w:rsidRPr="005D4D10" w:rsidRDefault="005D4D10" w:rsidP="005D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4D10">
        <w:rPr>
          <w:rFonts w:ascii="Times New Roman" w:eastAsia="Times New Roman" w:hAnsi="Times New Roman" w:cs="Times New Roman"/>
          <w:b/>
          <w:bCs/>
          <w:sz w:val="27"/>
          <w:szCs w:val="27"/>
        </w:rPr>
        <w:t>2. Investigation / Learning Steps</w:t>
      </w:r>
    </w:p>
    <w:p w:rsidR="005D4D10" w:rsidRPr="005D4D10" w:rsidRDefault="005D4D10" w:rsidP="005D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Learned the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SIEM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in centralizing log data from multiple sources for security monitoring.</w:t>
      </w:r>
    </w:p>
    <w:p w:rsidR="005D4D10" w:rsidRPr="005D4D10" w:rsidRDefault="005D4D10" w:rsidP="005D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Understood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log ingestion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— how data flows from endpoints/network devices into the SIEM.</w:t>
      </w:r>
    </w:p>
    <w:p w:rsidR="005D4D10" w:rsidRPr="005D4D10" w:rsidRDefault="005D4D10" w:rsidP="005D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Explored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search queries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to filter events based on conditions.</w:t>
      </w:r>
    </w:p>
    <w:p w:rsidR="005D4D10" w:rsidRPr="005D4D10" w:rsidRDefault="005D4D10" w:rsidP="005D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Practiced using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time filters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to narrow searches to specific periods.</w:t>
      </w:r>
    </w:p>
    <w:p w:rsidR="005D4D10" w:rsidRPr="005D4D10" w:rsidRDefault="005D4D10" w:rsidP="005D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Identified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anomalies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by spotting deviations in logs.</w:t>
      </w:r>
    </w:p>
    <w:p w:rsidR="005D4D10" w:rsidRPr="005D4D10" w:rsidRDefault="005D4D10" w:rsidP="005D4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Learned how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dashboards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4D1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4D10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5D4D10">
        <w:rPr>
          <w:rFonts w:ascii="Times New Roman" w:eastAsia="Times New Roman" w:hAnsi="Times New Roman" w:cs="Times New Roman"/>
          <w:sz w:val="24"/>
          <w:szCs w:val="24"/>
        </w:rPr>
        <w:t xml:space="preserve"> for faster triage.</w:t>
      </w:r>
    </w:p>
    <w:p w:rsidR="005D4D10" w:rsidRPr="005D4D10" w:rsidRDefault="005D4D10" w:rsidP="005D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4D10" w:rsidRPr="005D4D10" w:rsidRDefault="005D4D10" w:rsidP="005D4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4D10">
        <w:rPr>
          <w:rFonts w:ascii="Times New Roman" w:eastAsia="Times New Roman" w:hAnsi="Times New Roman" w:cs="Times New Roman"/>
          <w:b/>
          <w:bCs/>
          <w:sz w:val="27"/>
          <w:szCs w:val="27"/>
        </w:rPr>
        <w:t>3. Findings</w:t>
      </w:r>
    </w:p>
    <w:p w:rsidR="005D4D10" w:rsidRPr="005D4D10" w:rsidRDefault="005D4D10" w:rsidP="005D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>SIEMs are essential for correlating data from multiple sources to detect complex attacks.</w:t>
      </w:r>
    </w:p>
    <w:p w:rsidR="005D4D10" w:rsidRPr="005D4D10" w:rsidRDefault="005D4D10" w:rsidP="005D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>Search syntax allows analysts to pinpoint specific events such as failed logins or suspicious IP activity.</w:t>
      </w:r>
    </w:p>
    <w:p w:rsidR="005D4D10" w:rsidRPr="005D4D10" w:rsidRDefault="005D4D10" w:rsidP="005D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>Time-based filtering is critical when investigating incidents with a known timeframe.</w:t>
      </w:r>
    </w:p>
    <w:p w:rsidR="005D4D10" w:rsidRPr="005D4D10" w:rsidRDefault="005D4D10" w:rsidP="005D4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D10">
        <w:rPr>
          <w:rFonts w:ascii="Times New Roman" w:eastAsia="Times New Roman" w:hAnsi="Times New Roman" w:cs="Times New Roman"/>
          <w:sz w:val="24"/>
          <w:szCs w:val="24"/>
        </w:rPr>
        <w:t>Dashboards provide a high-level overview but require query skills for deeper analysis.</w:t>
      </w:r>
    </w:p>
    <w:p w:rsidR="005D4D10" w:rsidRDefault="005D4D10"/>
    <w:p w:rsidR="002D62F1" w:rsidRDefault="00694166">
      <w:r>
        <w:rPr>
          <w:noProof/>
        </w:rPr>
        <w:lastRenderedPageBreak/>
        <w:drawing>
          <wp:inline distT="0" distB="0" distL="0" distR="0" wp14:anchorId="412A9087" wp14:editId="7B20259A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BE53D" wp14:editId="5ADFC471">
            <wp:extent cx="5943600" cy="4742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9BCB3" wp14:editId="6B933D44">
            <wp:extent cx="59436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D10">
        <w:rPr>
          <w:noProof/>
        </w:rPr>
        <w:drawing>
          <wp:inline distT="0" distB="0" distL="0" distR="0" wp14:anchorId="0D7AFE48" wp14:editId="050113B6">
            <wp:extent cx="59436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25C"/>
    <w:multiLevelType w:val="multilevel"/>
    <w:tmpl w:val="253C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56CF4"/>
    <w:multiLevelType w:val="multilevel"/>
    <w:tmpl w:val="40F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66"/>
    <w:rsid w:val="002D62F1"/>
    <w:rsid w:val="005D4D10"/>
    <w:rsid w:val="006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6460"/>
  <w15:chartTrackingRefBased/>
  <w15:docId w15:val="{B1E92799-879F-4617-A252-EC2703D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4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4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D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4D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4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4D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4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2025-07-31T08:01:00Z</dcterms:created>
  <dcterms:modified xsi:type="dcterms:W3CDTF">2025-07-31T08:15:00Z</dcterms:modified>
</cp:coreProperties>
</file>