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60" w:rsidRPr="00067260" w:rsidRDefault="00067260" w:rsidP="00067260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067260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Introduction to SIEM</w: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1 – Introduction</w:t>
      </w:r>
    </w:p>
    <w:p w:rsidR="00067260" w:rsidRDefault="00067260" w:rsidP="00067260">
      <w:pPr>
        <w:pStyle w:val="NormalWeb"/>
      </w:pPr>
      <w:r>
        <w:t xml:space="preserve">Security Information and Event Management (SIEM) is a </w:t>
      </w:r>
      <w:r>
        <w:rPr>
          <w:rStyle w:val="Strong"/>
        </w:rPr>
        <w:t>security solution</w:t>
      </w:r>
      <w:r>
        <w:t xml:space="preserve"> that collects, normalizes, stores, and analyzes security-related data from multiple sources in real time.</w:t>
      </w:r>
      <w:r>
        <w:br/>
        <w:t xml:space="preserve">It enables </w:t>
      </w:r>
      <w:r>
        <w:rPr>
          <w:rStyle w:val="Strong"/>
        </w:rPr>
        <w:t>centralized logging</w:t>
      </w:r>
      <w:r>
        <w:t xml:space="preserve">, </w:t>
      </w:r>
      <w:r>
        <w:rPr>
          <w:rStyle w:val="Strong"/>
        </w:rPr>
        <w:t>correlation of events</w:t>
      </w:r>
      <w:r>
        <w:t xml:space="preserve">, and </w:t>
      </w:r>
      <w:r>
        <w:rPr>
          <w:rStyle w:val="Strong"/>
        </w:rPr>
        <w:t>alerting</w:t>
      </w:r>
      <w:r>
        <w:t xml:space="preserve"> to detect and respond to potential threats.</w:t>
      </w:r>
    </w:p>
    <w:p w:rsidR="00067260" w:rsidRDefault="00067260" w:rsidP="00067260">
      <w:r>
        <w:pict>
          <v:rect id="_x0000_i1025" style="width:0;height:1.5pt" o:hralign="center" o:hrstd="t" o:hr="t" fillcolor="#a0a0a0" stroked="f"/>
        </w:pic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2 – Core Functions of SIEM</w:t>
      </w:r>
    </w:p>
    <w:p w:rsidR="00067260" w:rsidRDefault="00067260" w:rsidP="00067260">
      <w:pPr>
        <w:pStyle w:val="NormalWeb"/>
        <w:numPr>
          <w:ilvl w:val="0"/>
          <w:numId w:val="1"/>
        </w:numPr>
      </w:pPr>
      <w:r>
        <w:rPr>
          <w:rStyle w:val="Strong"/>
        </w:rPr>
        <w:t>Data Collection</w:t>
      </w:r>
      <w:r>
        <w:t xml:space="preserve"> – Gathers logs and events from various devices:</w:t>
      </w:r>
    </w:p>
    <w:p w:rsidR="00067260" w:rsidRDefault="00067260" w:rsidP="00067260">
      <w:pPr>
        <w:pStyle w:val="NormalWeb"/>
        <w:numPr>
          <w:ilvl w:val="1"/>
          <w:numId w:val="1"/>
        </w:numPr>
      </w:pPr>
      <w:r>
        <w:t>Firewalls</w:t>
      </w:r>
    </w:p>
    <w:p w:rsidR="00067260" w:rsidRDefault="00067260" w:rsidP="00067260">
      <w:pPr>
        <w:pStyle w:val="NormalWeb"/>
        <w:numPr>
          <w:ilvl w:val="1"/>
          <w:numId w:val="1"/>
        </w:numPr>
      </w:pPr>
      <w:r>
        <w:t>IDS/IPS</w:t>
      </w:r>
    </w:p>
    <w:p w:rsidR="00067260" w:rsidRDefault="00067260" w:rsidP="00067260">
      <w:pPr>
        <w:pStyle w:val="NormalWeb"/>
        <w:numPr>
          <w:ilvl w:val="1"/>
          <w:numId w:val="1"/>
        </w:numPr>
      </w:pPr>
      <w:r>
        <w:t>Servers</w:t>
      </w:r>
    </w:p>
    <w:p w:rsidR="00067260" w:rsidRDefault="00067260" w:rsidP="00067260">
      <w:pPr>
        <w:pStyle w:val="NormalWeb"/>
        <w:numPr>
          <w:ilvl w:val="1"/>
          <w:numId w:val="1"/>
        </w:numPr>
      </w:pPr>
      <w:r>
        <w:t>Applications</w:t>
      </w:r>
    </w:p>
    <w:p w:rsidR="00067260" w:rsidRDefault="00067260" w:rsidP="00067260">
      <w:pPr>
        <w:pStyle w:val="NormalWeb"/>
        <w:numPr>
          <w:ilvl w:val="0"/>
          <w:numId w:val="1"/>
        </w:numPr>
      </w:pPr>
      <w:r>
        <w:rPr>
          <w:rStyle w:val="Strong"/>
        </w:rPr>
        <w:t>Normalization</w:t>
      </w:r>
      <w:r>
        <w:t xml:space="preserve"> – Converts logs from different formats into a unified structure.</w:t>
      </w:r>
    </w:p>
    <w:p w:rsidR="00067260" w:rsidRDefault="00067260" w:rsidP="00067260">
      <w:pPr>
        <w:pStyle w:val="NormalWeb"/>
        <w:numPr>
          <w:ilvl w:val="0"/>
          <w:numId w:val="1"/>
        </w:numPr>
      </w:pPr>
      <w:r>
        <w:rPr>
          <w:rStyle w:val="Strong"/>
        </w:rPr>
        <w:t>Correlation</w:t>
      </w:r>
      <w:r>
        <w:t xml:space="preserve"> – Links related events across multiple sources to identify suspicious patterns.</w:t>
      </w:r>
    </w:p>
    <w:p w:rsidR="00067260" w:rsidRDefault="00067260" w:rsidP="00067260">
      <w:pPr>
        <w:pStyle w:val="NormalWeb"/>
        <w:numPr>
          <w:ilvl w:val="0"/>
          <w:numId w:val="1"/>
        </w:numPr>
      </w:pPr>
      <w:r>
        <w:rPr>
          <w:rStyle w:val="Strong"/>
        </w:rPr>
        <w:t>Alerting</w:t>
      </w:r>
      <w:r>
        <w:t xml:space="preserve"> – Sends notifications for critical or unusual activities.</w:t>
      </w:r>
    </w:p>
    <w:p w:rsidR="00067260" w:rsidRDefault="00067260" w:rsidP="00067260">
      <w:pPr>
        <w:pStyle w:val="NormalWeb"/>
        <w:numPr>
          <w:ilvl w:val="0"/>
          <w:numId w:val="1"/>
        </w:numPr>
      </w:pPr>
      <w:r>
        <w:rPr>
          <w:rStyle w:val="Strong"/>
        </w:rPr>
        <w:t>Reporting</w:t>
      </w:r>
      <w:r>
        <w:t xml:space="preserve"> – Generates compliance and security reports.</w:t>
      </w:r>
    </w:p>
    <w:p w:rsidR="00067260" w:rsidRDefault="00067260" w:rsidP="00067260">
      <w:pPr>
        <w:pStyle w:val="NormalWeb"/>
        <w:numPr>
          <w:ilvl w:val="0"/>
          <w:numId w:val="1"/>
        </w:numPr>
      </w:pPr>
      <w:r>
        <w:rPr>
          <w:rStyle w:val="Strong"/>
        </w:rPr>
        <w:t>Retention</w:t>
      </w:r>
      <w:r>
        <w:t xml:space="preserve"> – Stores historical logs for forensic analysis.</w:t>
      </w:r>
    </w:p>
    <w:p w:rsidR="00067260" w:rsidRDefault="00067260" w:rsidP="00067260">
      <w:r>
        <w:pict>
          <v:rect id="_x0000_i1026" style="width:0;height:1.5pt" o:hralign="center" o:hrstd="t" o:hr="t" fillcolor="#a0a0a0" stroked="f"/>
        </w:pic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3 – Benefits of SIEM</w:t>
      </w:r>
    </w:p>
    <w:p w:rsidR="00067260" w:rsidRDefault="00067260" w:rsidP="00067260">
      <w:pPr>
        <w:pStyle w:val="NormalWeb"/>
        <w:numPr>
          <w:ilvl w:val="0"/>
          <w:numId w:val="2"/>
        </w:numPr>
      </w:pPr>
      <w:r>
        <w:rPr>
          <w:rStyle w:val="Strong"/>
        </w:rPr>
        <w:t>Threat Detection</w:t>
      </w:r>
      <w:r>
        <w:t xml:space="preserve"> – Identifies malicious activity in real-time.</w:t>
      </w:r>
    </w:p>
    <w:p w:rsidR="00067260" w:rsidRDefault="00067260" w:rsidP="00067260">
      <w:pPr>
        <w:pStyle w:val="NormalWeb"/>
        <w:numPr>
          <w:ilvl w:val="0"/>
          <w:numId w:val="2"/>
        </w:numPr>
      </w:pPr>
      <w:r>
        <w:rPr>
          <w:rStyle w:val="Strong"/>
        </w:rPr>
        <w:t>Incident Response</w:t>
      </w:r>
      <w:r>
        <w:t xml:space="preserve"> – Provides detailed logs to speed up investigation.</w:t>
      </w:r>
    </w:p>
    <w:p w:rsidR="00067260" w:rsidRDefault="00067260" w:rsidP="00067260">
      <w:pPr>
        <w:pStyle w:val="NormalWeb"/>
        <w:numPr>
          <w:ilvl w:val="0"/>
          <w:numId w:val="2"/>
        </w:numPr>
      </w:pPr>
      <w:r>
        <w:rPr>
          <w:rStyle w:val="Strong"/>
        </w:rPr>
        <w:t>Compliance</w:t>
      </w:r>
      <w:r>
        <w:t xml:space="preserve"> – Helps meet regulatory requirements (e.g., PCI-DSS, HIPAA).</w:t>
      </w:r>
    </w:p>
    <w:p w:rsidR="00067260" w:rsidRDefault="00067260" w:rsidP="00067260">
      <w:pPr>
        <w:pStyle w:val="NormalWeb"/>
        <w:numPr>
          <w:ilvl w:val="0"/>
          <w:numId w:val="2"/>
        </w:numPr>
      </w:pPr>
      <w:r>
        <w:rPr>
          <w:rStyle w:val="Strong"/>
        </w:rPr>
        <w:t>Visibility</w:t>
      </w:r>
      <w:r>
        <w:t xml:space="preserve"> – Centralized view of security across the network.</w:t>
      </w:r>
    </w:p>
    <w:p w:rsidR="00067260" w:rsidRDefault="00067260" w:rsidP="00067260">
      <w:pPr>
        <w:pStyle w:val="NormalWeb"/>
        <w:numPr>
          <w:ilvl w:val="0"/>
          <w:numId w:val="2"/>
        </w:numPr>
      </w:pPr>
      <w:r>
        <w:rPr>
          <w:rStyle w:val="Strong"/>
        </w:rPr>
        <w:t>Forensics</w:t>
      </w:r>
      <w:r>
        <w:t xml:space="preserve"> – Enables post-incident investigation.</w:t>
      </w:r>
    </w:p>
    <w:p w:rsidR="00067260" w:rsidRDefault="00067260" w:rsidP="00067260">
      <w:r>
        <w:pict>
          <v:rect id="_x0000_i1027" style="width:0;height:1.5pt" o:hralign="center" o:hrstd="t" o:hr="t" fillcolor="#a0a0a0" stroked="f"/>
        </w:pic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4 – SIEM Architecture</w:t>
      </w:r>
    </w:p>
    <w:p w:rsidR="00067260" w:rsidRDefault="00067260" w:rsidP="00067260">
      <w:pPr>
        <w:pStyle w:val="NormalWeb"/>
      </w:pPr>
      <w:r>
        <w:t>Typical SIEM consists of:</w:t>
      </w:r>
    </w:p>
    <w:p w:rsidR="00067260" w:rsidRDefault="00067260" w:rsidP="00067260">
      <w:pPr>
        <w:pStyle w:val="NormalWeb"/>
        <w:numPr>
          <w:ilvl w:val="0"/>
          <w:numId w:val="3"/>
        </w:numPr>
      </w:pPr>
      <w:r>
        <w:rPr>
          <w:rStyle w:val="Strong"/>
        </w:rPr>
        <w:t>Log Collection Layer</w:t>
      </w:r>
      <w:r>
        <w:t xml:space="preserve"> – Agents or syslog servers gather logs.</w:t>
      </w:r>
    </w:p>
    <w:p w:rsidR="00067260" w:rsidRDefault="00067260" w:rsidP="00067260">
      <w:pPr>
        <w:pStyle w:val="NormalWeb"/>
        <w:numPr>
          <w:ilvl w:val="0"/>
          <w:numId w:val="3"/>
        </w:numPr>
      </w:pPr>
      <w:r>
        <w:rPr>
          <w:rStyle w:val="Strong"/>
        </w:rPr>
        <w:t>Processing Layer</w:t>
      </w:r>
      <w:r>
        <w:t xml:space="preserve"> – Normalization and correlation engines.</w:t>
      </w:r>
    </w:p>
    <w:p w:rsidR="00067260" w:rsidRDefault="00067260" w:rsidP="00067260">
      <w:pPr>
        <w:pStyle w:val="NormalWeb"/>
        <w:numPr>
          <w:ilvl w:val="0"/>
          <w:numId w:val="3"/>
        </w:numPr>
      </w:pPr>
      <w:r>
        <w:rPr>
          <w:rStyle w:val="Strong"/>
        </w:rPr>
        <w:t>Storage Layer</w:t>
      </w:r>
      <w:r>
        <w:t xml:space="preserve"> – Database for storing logs and events.</w:t>
      </w:r>
    </w:p>
    <w:p w:rsidR="00067260" w:rsidRDefault="00067260" w:rsidP="00067260">
      <w:pPr>
        <w:pStyle w:val="NormalWeb"/>
        <w:numPr>
          <w:ilvl w:val="0"/>
          <w:numId w:val="3"/>
        </w:numPr>
      </w:pPr>
      <w:r>
        <w:rPr>
          <w:rStyle w:val="Strong"/>
        </w:rPr>
        <w:t>Presentation Layer</w:t>
      </w:r>
      <w:r>
        <w:t xml:space="preserve"> – Dashboards, alerts, and reports.</w:t>
      </w:r>
    </w:p>
    <w:p w:rsidR="00067260" w:rsidRDefault="00067260" w:rsidP="00067260">
      <w:r>
        <w:lastRenderedPageBreak/>
        <w:pict>
          <v:rect id="_x0000_i1028" style="width:0;height:1.5pt" o:hralign="center" o:hrstd="t" o:hr="t" fillcolor="#a0a0a0" stroked="f"/>
        </w:pic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5 – Examples of SIEM Tools</w:t>
      </w:r>
    </w:p>
    <w:p w:rsidR="00067260" w:rsidRDefault="00067260" w:rsidP="00067260">
      <w:pPr>
        <w:pStyle w:val="NormalWeb"/>
        <w:numPr>
          <w:ilvl w:val="0"/>
          <w:numId w:val="4"/>
        </w:numPr>
      </w:pPr>
      <w:r>
        <w:rPr>
          <w:rStyle w:val="Strong"/>
        </w:rPr>
        <w:t>Commercial</w:t>
      </w:r>
      <w:r>
        <w:t xml:space="preserve">: </w:t>
      </w:r>
      <w:proofErr w:type="spellStart"/>
      <w:r>
        <w:t>Splunk</w:t>
      </w:r>
      <w:proofErr w:type="spellEnd"/>
      <w:r>
        <w:t xml:space="preserve">, IBM </w:t>
      </w:r>
      <w:proofErr w:type="spellStart"/>
      <w:r>
        <w:t>QRadar</w:t>
      </w:r>
      <w:proofErr w:type="spellEnd"/>
      <w:r>
        <w:t xml:space="preserve">, </w:t>
      </w:r>
      <w:proofErr w:type="spellStart"/>
      <w:r>
        <w:t>ArcSight</w:t>
      </w:r>
      <w:proofErr w:type="spellEnd"/>
    </w:p>
    <w:p w:rsidR="00067260" w:rsidRDefault="00067260" w:rsidP="00067260">
      <w:pPr>
        <w:pStyle w:val="NormalWeb"/>
        <w:numPr>
          <w:ilvl w:val="0"/>
          <w:numId w:val="4"/>
        </w:numPr>
      </w:pPr>
      <w:r>
        <w:rPr>
          <w:rStyle w:val="Strong"/>
        </w:rPr>
        <w:t>Open Source</w:t>
      </w:r>
      <w:r>
        <w:t xml:space="preserve">: </w:t>
      </w:r>
      <w:proofErr w:type="spellStart"/>
      <w:r>
        <w:t>Wazuh</w:t>
      </w:r>
      <w:proofErr w:type="spellEnd"/>
      <w:r>
        <w:t>, 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), OSSIM</w:t>
      </w:r>
    </w:p>
    <w:p w:rsidR="00067260" w:rsidRDefault="00067260" w:rsidP="00067260">
      <w:r>
        <w:pict>
          <v:rect id="_x0000_i1029" style="width:0;height:1.5pt" o:hralign="center" o:hrstd="t" o:hr="t" fillcolor="#a0a0a0" stroked="f"/>
        </w:pic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6 – Limitations of SIEM</w:t>
      </w:r>
    </w:p>
    <w:p w:rsidR="00067260" w:rsidRDefault="00067260" w:rsidP="00067260">
      <w:pPr>
        <w:pStyle w:val="NormalWeb"/>
        <w:numPr>
          <w:ilvl w:val="0"/>
          <w:numId w:val="5"/>
        </w:numPr>
      </w:pPr>
      <w:r>
        <w:t xml:space="preserve">Can produce </w:t>
      </w:r>
      <w:r>
        <w:rPr>
          <w:rStyle w:val="Strong"/>
        </w:rPr>
        <w:t>false positives</w:t>
      </w:r>
      <w:r>
        <w:t xml:space="preserve"> if not tuned properly.</w:t>
      </w:r>
    </w:p>
    <w:p w:rsidR="00067260" w:rsidRDefault="00067260" w:rsidP="00067260">
      <w:pPr>
        <w:pStyle w:val="NormalWeb"/>
        <w:numPr>
          <w:ilvl w:val="0"/>
          <w:numId w:val="5"/>
        </w:numPr>
      </w:pPr>
      <w:r>
        <w:t>Requires skilled analysts to interpret alerts.</w:t>
      </w:r>
    </w:p>
    <w:p w:rsidR="00067260" w:rsidRDefault="00067260" w:rsidP="00067260">
      <w:pPr>
        <w:pStyle w:val="NormalWeb"/>
        <w:numPr>
          <w:ilvl w:val="0"/>
          <w:numId w:val="5"/>
        </w:numPr>
      </w:pPr>
      <w:r>
        <w:t>Resource-intensive (needs storage and processing power).</w:t>
      </w:r>
    </w:p>
    <w:p w:rsidR="00067260" w:rsidRDefault="00067260" w:rsidP="00067260">
      <w:r>
        <w:pict>
          <v:rect id="_x0000_i1030" style="width:0;height:1.5pt" o:hralign="center" o:hrstd="t" o:hr="t" fillcolor="#a0a0a0" stroked="f"/>
        </w:pict>
      </w:r>
    </w:p>
    <w:p w:rsidR="00067260" w:rsidRDefault="00067260" w:rsidP="00067260">
      <w:pPr>
        <w:pStyle w:val="Heading2"/>
      </w:pPr>
      <w:r>
        <w:rPr>
          <w:rStyle w:val="Strong"/>
          <w:b w:val="0"/>
          <w:bCs w:val="0"/>
        </w:rPr>
        <w:t>Task 7 – Conclusion</w:t>
      </w:r>
    </w:p>
    <w:p w:rsidR="00067260" w:rsidRDefault="00067260" w:rsidP="00067260">
      <w:pPr>
        <w:pStyle w:val="NormalWeb"/>
      </w:pPr>
      <w:r>
        <w:t>SIEM is a critical component in modern cybersecurity operations.</w:t>
      </w:r>
      <w:r>
        <w:br/>
        <w:t xml:space="preserve">It enhances visibility, improves detection, and supports compliance, making it essential for both </w:t>
      </w:r>
      <w:r>
        <w:rPr>
          <w:rStyle w:val="Strong"/>
        </w:rPr>
        <w:t>enterprise security</w:t>
      </w:r>
      <w:r>
        <w:t xml:space="preserve"> and </w:t>
      </w:r>
      <w:r>
        <w:rPr>
          <w:rStyle w:val="Strong"/>
        </w:rPr>
        <w:t>incident response workflows</w:t>
      </w:r>
      <w:r>
        <w:t>.</w:t>
      </w:r>
    </w:p>
    <w:p w:rsidR="002D62F1" w:rsidRDefault="002D62F1">
      <w:bookmarkStart w:id="0" w:name="_GoBack"/>
      <w:bookmarkEnd w:id="0"/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C85"/>
    <w:multiLevelType w:val="multilevel"/>
    <w:tmpl w:val="68C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5C7C"/>
    <w:multiLevelType w:val="multilevel"/>
    <w:tmpl w:val="7C6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06C54"/>
    <w:multiLevelType w:val="multilevel"/>
    <w:tmpl w:val="36B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90E65"/>
    <w:multiLevelType w:val="multilevel"/>
    <w:tmpl w:val="C9B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65BA5"/>
    <w:multiLevelType w:val="multilevel"/>
    <w:tmpl w:val="38F2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60"/>
    <w:rsid w:val="00067260"/>
    <w:rsid w:val="002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D7DA-3FCB-4AF5-ABD6-CB48041F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672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2025-08-13T08:39:00Z</dcterms:created>
  <dcterms:modified xsi:type="dcterms:W3CDTF">2025-08-13T08:41:00Z</dcterms:modified>
</cp:coreProperties>
</file>