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ОСТАВШИЕСЯ ОШИБКИ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2"/>
          <w:szCs w:val="22"/>
        </w:rPr>
        <w:t xml:space="preserve">Исправленный файл 2026-08_vostok_div2.xlsx: правки проверяющих внесены, ниже — что осталось исправить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13.10.2026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76, 121, 136, 166, 181, 256, 271, 286, 301, 376, 391
и ещё 120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Колотыркин Артём Игоревич записан за несколько команд: Газовик (№95) — 71 матч; Юность (№46) — 71 матч. В 10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76, 121, 136, 166, 181, 256, 271, 286, 301, 376, 391
и ещё 120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Колчин Иван Денисович записан за несколько команд: Газовик (№72) — 71 матч; Юность (№91) — 71 матч. В 10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1, 76, 121, 136, 166, 181, 256, 271, 286, 301, 376, 391
и ещё 120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игрок за несколько команд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Копейкин Иван Андреевич записан за несколько команд: Газовик (№88) — 71 матч; Юность (№4) — 71 матч. В 10 матчах — сразу за обе команды.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Игрок выступает только за одну команду дивизиона. За какую?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625"/>
        <w:gridCol w:w="4625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(2 Дивизион)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  <w:tc>
          <w:tcPr>
            <w:tcW w:type="dxa" w:w="4625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2026-10-13T11:36:56.214Z</dcterms:created>
  <dcterms:modified xsi:type="dcterms:W3CDTF">2026-10-13T11:36:56.214Z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