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EB0F86" w14:textId="77777777" w:rsidR="00655F5D" w:rsidRPr="005E6C98" w:rsidRDefault="005E6C98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5E6C98">
        <w:rPr>
          <w:rFonts w:ascii="Calibri" w:eastAsia="Proxima Nova" w:hAnsi="Calibri" w:cs="Calibri"/>
          <w:sz w:val="46"/>
          <w:szCs w:val="46"/>
        </w:rPr>
        <w:t>CH - Hyperbolic functions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655F5D" w:rsidRPr="005E6C98" w14:paraId="4B37317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69B0" w14:textId="77777777" w:rsidR="00655F5D" w:rsidRPr="005E6C98" w:rsidRDefault="005E6C98">
            <w:pPr>
              <w:rPr>
                <w:rFonts w:ascii="Calibri" w:eastAsia="Proxima Nova" w:hAnsi="Calibri" w:cs="Calibri"/>
                <w:b/>
              </w:rPr>
            </w:pPr>
            <w:r w:rsidRPr="005E6C98">
              <w:rPr>
                <w:rFonts w:ascii="Calibri" w:eastAsia="Proxima Nova" w:hAnsi="Calibri" w:cs="Calibri"/>
                <w:b/>
              </w:rPr>
              <w:t xml:space="preserve">Derive </w:t>
            </w:r>
            <w:proofErr w:type="spellStart"/>
            <w:r w:rsidRPr="005E6C98">
              <w:rPr>
                <w:rFonts w:ascii="Calibri" w:eastAsia="Proxima Nova" w:hAnsi="Calibri" w:cs="Calibri"/>
                <w:b/>
              </w:rPr>
              <w:t>arcsinh</w:t>
            </w:r>
            <w:proofErr w:type="spellEnd"/>
            <w:r w:rsidRPr="005E6C98">
              <w:rPr>
                <w:rFonts w:ascii="Calibri" w:eastAsia="Proxima Nova" w:hAnsi="Calibri" w:cs="Calibri"/>
                <w:b/>
              </w:rPr>
              <w:t xml:space="preserve">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4EE4" w14:textId="77777777" w:rsidR="00655F5D" w:rsidRPr="005E6C98" w:rsidRDefault="005E6C98">
            <w:pPr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97D3BF" wp14:editId="4BA30FF7">
                  <wp:extent cx="3971925" cy="4686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4D6563" w14:textId="77777777" w:rsidR="00655F5D" w:rsidRPr="005E6C98" w:rsidRDefault="005E6C98">
            <w:pPr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Proxima Nova" w:hAnsi="Calibri" w:cs="Calibri"/>
              </w:rPr>
              <w:t>We take the positive log at the end.</w:t>
            </w:r>
          </w:p>
        </w:tc>
      </w:tr>
      <w:tr w:rsidR="00655F5D" w:rsidRPr="005E6C98" w14:paraId="7CCADD1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E23F" w14:textId="77777777" w:rsidR="00655F5D" w:rsidRPr="005E6C98" w:rsidRDefault="005E6C98">
            <w:pPr>
              <w:rPr>
                <w:rFonts w:ascii="Calibri" w:eastAsia="Proxima Nova" w:hAnsi="Calibri" w:cs="Calibri"/>
                <w:b/>
              </w:rPr>
            </w:pPr>
            <w:r w:rsidRPr="005E6C98">
              <w:rPr>
                <w:rFonts w:ascii="Calibri" w:eastAsia="Proxima Nova" w:hAnsi="Calibri" w:cs="Calibri"/>
                <w:b/>
              </w:rPr>
              <w:t xml:space="preserve">Derive </w:t>
            </w:r>
            <w:proofErr w:type="spellStart"/>
            <w:r w:rsidRPr="005E6C98">
              <w:rPr>
                <w:rFonts w:ascii="Calibri" w:eastAsia="Proxima Nova" w:hAnsi="Calibri" w:cs="Calibri"/>
                <w:b/>
              </w:rPr>
              <w:t>arccosh</w:t>
            </w:r>
            <w:proofErr w:type="spellEnd"/>
            <w:r w:rsidRPr="005E6C98">
              <w:rPr>
                <w:rFonts w:ascii="Calibri" w:eastAsia="Proxima Nova" w:hAnsi="Calibri" w:cs="Calibri"/>
                <w:b/>
              </w:rPr>
              <w:t xml:space="preserve">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50B8" w14:textId="77777777" w:rsidR="00655F5D" w:rsidRPr="005E6C98" w:rsidRDefault="005E6C98">
            <w:pPr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Nova Mono" w:hAnsi="Calibri" w:cs="Calibri"/>
              </w:rPr>
              <w:t>We must restrict y ≥ 0 for a one-to-one mapping.</w:t>
            </w:r>
          </w:p>
          <w:p w14:paraId="62B987C5" w14:textId="77777777" w:rsidR="00655F5D" w:rsidRPr="005E6C98" w:rsidRDefault="005E6C98">
            <w:pPr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9A85ECE" wp14:editId="5B49EA23">
                  <wp:extent cx="3971925" cy="46863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68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9A841C" w14:textId="77777777" w:rsidR="00655F5D" w:rsidRPr="005E6C98" w:rsidRDefault="005E6C98">
            <w:pPr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Nova Mono" w:hAnsi="Calibri" w:cs="Calibri"/>
              </w:rPr>
              <w:t xml:space="preserve">We take the solution with the positive as we said y ≥ 0 so </w:t>
            </w:r>
            <w:proofErr w:type="spellStart"/>
            <w:r w:rsidRPr="005E6C98">
              <w:rPr>
                <w:rFonts w:ascii="Calibri" w:eastAsia="Nova Mono" w:hAnsi="Calibri" w:cs="Calibri"/>
              </w:rPr>
              <w:t>e</w:t>
            </w:r>
            <w:r w:rsidRPr="005E6C98">
              <w:rPr>
                <w:rFonts w:ascii="Calibri" w:eastAsia="Proxima Nova" w:hAnsi="Calibri" w:cs="Calibri"/>
                <w:vertAlign w:val="superscript"/>
              </w:rPr>
              <w:t>y</w:t>
            </w:r>
            <w:proofErr w:type="spellEnd"/>
            <w:r w:rsidRPr="005E6C98">
              <w:rPr>
                <w:rFonts w:ascii="Calibri" w:eastAsia="Nova Mono" w:hAnsi="Calibri" w:cs="Calibri"/>
              </w:rPr>
              <w:t xml:space="preserve"> ≥ 1 for all y, and since x - \sqrt(x</w:t>
            </w:r>
            <w:r w:rsidRPr="005E6C98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5E6C98">
              <w:rPr>
                <w:rFonts w:ascii="Calibri" w:eastAsia="Proxima Nova" w:hAnsi="Calibri" w:cs="Calibri"/>
              </w:rPr>
              <w:t xml:space="preserve"> - 1) fails to exceed this for some x (</w:t>
            </w:r>
            <w:proofErr w:type="spellStart"/>
            <w:r w:rsidRPr="005E6C98">
              <w:rPr>
                <w:rFonts w:ascii="Calibri" w:eastAsia="Proxima Nova" w:hAnsi="Calibri" w:cs="Calibri"/>
              </w:rPr>
              <w:t>eg</w:t>
            </w:r>
            <w:proofErr w:type="spellEnd"/>
            <w:r w:rsidRPr="005E6C98">
              <w:rPr>
                <w:rFonts w:ascii="Calibri" w:eastAsia="Proxima Nova" w:hAnsi="Calibri" w:cs="Calibri"/>
              </w:rPr>
              <w:t>, -1), we discard it.</w:t>
            </w:r>
          </w:p>
        </w:tc>
      </w:tr>
      <w:tr w:rsidR="00655F5D" w:rsidRPr="005E6C98" w14:paraId="072AED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C109" w14:textId="77777777" w:rsidR="00655F5D" w:rsidRPr="005E6C98" w:rsidRDefault="005E6C98">
            <w:pPr>
              <w:rPr>
                <w:rFonts w:ascii="Calibri" w:eastAsia="Proxima Nova" w:hAnsi="Calibri" w:cs="Calibri"/>
                <w:b/>
              </w:rPr>
            </w:pPr>
            <w:r w:rsidRPr="005E6C98">
              <w:rPr>
                <w:rFonts w:ascii="Calibri" w:eastAsia="Proxima Nova" w:hAnsi="Calibri" w:cs="Calibri"/>
                <w:b/>
              </w:rPr>
              <w:lastRenderedPageBreak/>
              <w:t>Derive arctanh x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1C43" w14:textId="77777777" w:rsidR="00655F5D" w:rsidRPr="005E6C98" w:rsidRDefault="005E6C98">
            <w:pPr>
              <w:jc w:val="center"/>
              <w:rPr>
                <w:rFonts w:ascii="Calibri" w:eastAsia="Proxima Nova" w:hAnsi="Calibri" w:cs="Calibri"/>
              </w:rPr>
            </w:pPr>
            <w:r w:rsidRPr="005E6C98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A830BC" wp14:editId="786264F9">
                  <wp:extent cx="3505200" cy="672465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724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F5D" w:rsidRPr="005E6C98" w14:paraId="6C01DFD5" w14:textId="77777777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E286" w14:textId="77777777" w:rsidR="00655F5D" w:rsidRPr="005E6C98" w:rsidRDefault="005E6C98">
            <w:pPr>
              <w:rPr>
                <w:rFonts w:ascii="Calibri" w:eastAsia="Proxima Nova" w:hAnsi="Calibri" w:cs="Calibri"/>
                <w:i/>
              </w:rPr>
            </w:pPr>
            <w:r w:rsidRPr="005E6C98">
              <w:rPr>
                <w:rFonts w:ascii="Calibri" w:eastAsia="Proxima Nova" w:hAnsi="Calibri" w:cs="Calibri"/>
                <w:i/>
              </w:rPr>
              <w:t>Most of the graph work you can figure out using your calculator.</w:t>
            </w:r>
          </w:p>
        </w:tc>
      </w:tr>
    </w:tbl>
    <w:p w14:paraId="1EF4CE37" w14:textId="77777777" w:rsidR="00655F5D" w:rsidRPr="005E6C98" w:rsidRDefault="00655F5D">
      <w:pPr>
        <w:rPr>
          <w:rFonts w:ascii="Calibri" w:eastAsia="Proxima Nova" w:hAnsi="Calibri" w:cs="Calibri"/>
        </w:rPr>
      </w:pPr>
    </w:p>
    <w:sectPr w:rsidR="00655F5D" w:rsidRPr="005E6C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5D"/>
    <w:rsid w:val="005E6C98"/>
    <w:rsid w:val="0065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6C78"/>
  <w15:docId w15:val="{15D8846F-0E2E-4078-B3FE-7A335EF5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2020-08-31T19:35:00Z</dcterms:created>
  <dcterms:modified xsi:type="dcterms:W3CDTF">2020-08-31T19:35:00Z</dcterms:modified>
</cp:coreProperties>
</file>