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4D4E1A" w14:textId="77777777" w:rsidR="000E2AA2" w:rsidRPr="00D0715F" w:rsidRDefault="00D0715F">
      <w:pPr>
        <w:pStyle w:val="Heading1"/>
        <w:keepNext w:val="0"/>
        <w:keepLines w:val="0"/>
        <w:widowControl/>
        <w:spacing w:before="400" w:line="276" w:lineRule="auto"/>
        <w:rPr>
          <w:rFonts w:eastAsia="Proxima Nova"/>
          <w:b w:val="0"/>
          <w:sz w:val="46"/>
          <w:szCs w:val="46"/>
        </w:rPr>
      </w:pPr>
      <w:bookmarkStart w:id="0" w:name="_bdk537psy98t" w:colFirst="0" w:colLast="0"/>
      <w:bookmarkEnd w:id="0"/>
      <w:r w:rsidRPr="00D0715F">
        <w:rPr>
          <w:rFonts w:eastAsia="Proxima Nova"/>
          <w:b w:val="0"/>
          <w:sz w:val="46"/>
          <w:szCs w:val="46"/>
        </w:rPr>
        <w:t>K &amp; L - Statistical sampling and data presentation/interpretation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0E2AA2" w:rsidRPr="00D0715F" w14:paraId="32E9734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094C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D0715F">
              <w:rPr>
                <w:rFonts w:eastAsia="Proxima Nova"/>
                <w:b/>
              </w:rPr>
              <w:t>Describe simple random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77E3" w14:textId="77777777" w:rsidR="000E2AA2" w:rsidRPr="00D0715F" w:rsidRDefault="00D0715F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>Allocate numbers to objects.</w:t>
            </w:r>
          </w:p>
          <w:p w14:paraId="6F1AF9AE" w14:textId="77777777" w:rsidR="000E2AA2" w:rsidRPr="00D0715F" w:rsidRDefault="00D0715F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>Use a random number generator.</w:t>
            </w:r>
          </w:p>
          <w:p w14:paraId="78E98D95" w14:textId="77777777" w:rsidR="000E2AA2" w:rsidRPr="00D0715F" w:rsidRDefault="00D0715F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>Ignore repeats.</w:t>
            </w:r>
          </w:p>
        </w:tc>
      </w:tr>
      <w:tr w:rsidR="000E2AA2" w:rsidRPr="00D0715F" w14:paraId="36BFC99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74A2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D0715F">
              <w:rPr>
                <w:rFonts w:eastAsia="Proxima Nova"/>
                <w:b/>
              </w:rPr>
              <w:t>Describe systematic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3388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>Follow a system (e.g., selecting every k</w:t>
            </w:r>
            <w:r w:rsidRPr="00D0715F">
              <w:rPr>
                <w:rFonts w:eastAsia="Proxima Nova"/>
                <w:vertAlign w:val="superscript"/>
              </w:rPr>
              <w:t>th</w:t>
            </w:r>
            <w:r w:rsidRPr="00D0715F">
              <w:rPr>
                <w:rFonts w:eastAsia="Proxima Nova"/>
              </w:rPr>
              <w:t xml:space="preserve"> person along).</w:t>
            </w:r>
          </w:p>
        </w:tc>
      </w:tr>
      <w:tr w:rsidR="000E2AA2" w:rsidRPr="00D0715F" w14:paraId="77175C9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6FF5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D0715F">
              <w:rPr>
                <w:rFonts w:eastAsia="Proxima Nova"/>
                <w:b/>
              </w:rPr>
              <w:t>Describe stratified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FC7F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>Having the groups in your sample proportional to the groups in the population.</w:t>
            </w:r>
          </w:p>
        </w:tc>
      </w:tr>
      <w:tr w:rsidR="000E2AA2" w:rsidRPr="00D0715F" w14:paraId="5778C22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FF7F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D0715F">
              <w:rPr>
                <w:rFonts w:eastAsia="Proxima Nova"/>
                <w:b/>
              </w:rPr>
              <w:t>Describe opportunity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81AE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 xml:space="preserve">Asking </w:t>
            </w:r>
            <w:proofErr w:type="gramStart"/>
            <w:r w:rsidRPr="00D0715F">
              <w:rPr>
                <w:rFonts w:eastAsia="Proxima Nova"/>
              </w:rPr>
              <w:t>people</w:t>
            </w:r>
            <w:proofErr w:type="gramEnd"/>
            <w:r w:rsidRPr="00D0715F">
              <w:rPr>
                <w:rFonts w:eastAsia="Proxima Nova"/>
              </w:rPr>
              <w:t xml:space="preserve"> you have access to until you have a sample of desired size.</w:t>
            </w:r>
          </w:p>
        </w:tc>
      </w:tr>
      <w:tr w:rsidR="000E2AA2" w:rsidRPr="00D0715F" w14:paraId="33CD709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53F9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D0715F">
              <w:rPr>
                <w:rFonts w:eastAsia="Proxima Nova"/>
                <w:b/>
              </w:rPr>
              <w:t>Describe quota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5B8F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 xml:space="preserve">Using opportunity sampling YET </w:t>
            </w:r>
            <w:proofErr w:type="gramStart"/>
            <w:r w:rsidRPr="00D0715F">
              <w:rPr>
                <w:rFonts w:eastAsia="Proxima Nova"/>
              </w:rPr>
              <w:t>taking into account</w:t>
            </w:r>
            <w:proofErr w:type="gramEnd"/>
            <w:r w:rsidRPr="00D0715F">
              <w:rPr>
                <w:rFonts w:eastAsia="Proxima Nova"/>
              </w:rPr>
              <w:t xml:space="preserve"> how many people of each group you want in your sample.</w:t>
            </w:r>
          </w:p>
        </w:tc>
      </w:tr>
      <w:tr w:rsidR="000E2AA2" w:rsidRPr="00D0715F" w14:paraId="224DED5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28A4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D0715F">
              <w:rPr>
                <w:rFonts w:eastAsia="Proxima Nova"/>
                <w:b/>
              </w:rPr>
              <w:t>Describe cluster sampling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FDBB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 xml:space="preserve">Splitting into clusters </w:t>
            </w:r>
            <w:r w:rsidRPr="00D0715F">
              <w:rPr>
                <w:rFonts w:eastAsia="Proxima Nova"/>
              </w:rPr>
              <w:t>with similarities then sampling from each cluster.</w:t>
            </w:r>
          </w:p>
        </w:tc>
      </w:tr>
      <w:tr w:rsidR="000E2AA2" w:rsidRPr="00D0715F" w14:paraId="1F43BE9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E691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D0715F">
              <w:rPr>
                <w:rFonts w:eastAsia="Proxima Nova"/>
                <w:b/>
              </w:rPr>
              <w:t>How should you describe correlation on a scatter graph?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18DA" w14:textId="77777777" w:rsidR="000E2AA2" w:rsidRPr="00D0715F" w:rsidRDefault="00D0715F">
            <w:pPr>
              <w:widowControl/>
              <w:numPr>
                <w:ilvl w:val="0"/>
                <w:numId w:val="3"/>
              </w:numPr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>Strong, moderate, weak.</w:t>
            </w:r>
          </w:p>
          <w:p w14:paraId="417E244F" w14:textId="77777777" w:rsidR="000E2AA2" w:rsidRPr="00D0715F" w:rsidRDefault="00D0715F">
            <w:pPr>
              <w:widowControl/>
              <w:numPr>
                <w:ilvl w:val="0"/>
                <w:numId w:val="3"/>
              </w:numPr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>Positive, negative, or no correlation.</w:t>
            </w:r>
          </w:p>
        </w:tc>
      </w:tr>
      <w:tr w:rsidR="000E2AA2" w:rsidRPr="00D0715F" w14:paraId="5BAB9B2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9E06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D0715F">
              <w:rPr>
                <w:rFonts w:eastAsia="Proxima Nova"/>
                <w:b/>
              </w:rPr>
              <w:t xml:space="preserve">How are outliers </w:t>
            </w:r>
            <w:r w:rsidRPr="00D0715F">
              <w:rPr>
                <w:rFonts w:eastAsia="Proxima Nova"/>
                <w:b/>
                <w:u w:val="single"/>
              </w:rPr>
              <w:t>COMMONLY</w:t>
            </w:r>
            <w:r w:rsidRPr="00D0715F">
              <w:rPr>
                <w:rFonts w:eastAsia="Proxima Nova"/>
                <w:b/>
              </w:rPr>
              <w:t xml:space="preserve"> found?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11DD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>Outside the interval (Q</w:t>
            </w:r>
            <w:r w:rsidRPr="00D0715F">
              <w:rPr>
                <w:rFonts w:eastAsia="Proxima Nova"/>
                <w:vertAlign w:val="subscript"/>
              </w:rPr>
              <w:t>1</w:t>
            </w:r>
            <w:r w:rsidRPr="00D0715F">
              <w:rPr>
                <w:rFonts w:eastAsia="Proxima Nova"/>
              </w:rPr>
              <w:t xml:space="preserve"> - 1.5 x IQR, Q</w:t>
            </w:r>
            <w:r w:rsidRPr="00D0715F">
              <w:rPr>
                <w:rFonts w:eastAsia="Proxima Nova"/>
                <w:vertAlign w:val="subscript"/>
              </w:rPr>
              <w:t>3</w:t>
            </w:r>
            <w:r w:rsidRPr="00D0715F">
              <w:rPr>
                <w:rFonts w:eastAsia="Proxima Nova"/>
              </w:rPr>
              <w:t xml:space="preserve"> + 1.5 x IQR).</w:t>
            </w:r>
          </w:p>
          <w:p w14:paraId="553D2247" w14:textId="77777777" w:rsidR="000E2AA2" w:rsidRPr="00D0715F" w:rsidRDefault="000E2AA2">
            <w:pPr>
              <w:widowControl/>
              <w:spacing w:after="0" w:line="276" w:lineRule="auto"/>
              <w:rPr>
                <w:rFonts w:eastAsia="Proxima Nova"/>
              </w:rPr>
            </w:pPr>
          </w:p>
          <w:p w14:paraId="2558D337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  <w:i/>
              </w:rPr>
            </w:pPr>
            <w:r w:rsidRPr="00D0715F">
              <w:rPr>
                <w:rFonts w:eastAsia="Proxima Nova"/>
                <w:i/>
              </w:rPr>
              <w:t>There may be other rules which you are told to apply.</w:t>
            </w:r>
          </w:p>
        </w:tc>
      </w:tr>
      <w:tr w:rsidR="000E2AA2" w:rsidRPr="00D0715F" w14:paraId="4B28013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0D85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D0715F">
              <w:rPr>
                <w:rFonts w:eastAsia="Proxima Nova"/>
                <w:b/>
              </w:rPr>
              <w:t>What is causal connection and spurious correlation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85CE" w14:textId="77777777" w:rsidR="000E2AA2" w:rsidRPr="00D0715F" w:rsidRDefault="00D0715F">
            <w:pPr>
              <w:widowControl/>
              <w:numPr>
                <w:ilvl w:val="0"/>
                <w:numId w:val="2"/>
              </w:numPr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>Casual connection - when a change in one variable affects the other.</w:t>
            </w:r>
          </w:p>
          <w:p w14:paraId="4ACCE52F" w14:textId="77777777" w:rsidR="000E2AA2" w:rsidRPr="00D0715F" w:rsidRDefault="00D0715F">
            <w:pPr>
              <w:widowControl/>
              <w:numPr>
                <w:ilvl w:val="0"/>
                <w:numId w:val="2"/>
              </w:numPr>
              <w:spacing w:after="0" w:line="276" w:lineRule="auto"/>
              <w:rPr>
                <w:rFonts w:eastAsia="Proxima Nova"/>
              </w:rPr>
            </w:pPr>
            <w:r w:rsidRPr="00D0715F">
              <w:rPr>
                <w:rFonts w:eastAsia="Proxima Nova"/>
              </w:rPr>
              <w:t>Spurious correlation - correlation without causal connection.</w:t>
            </w:r>
          </w:p>
          <w:p w14:paraId="31812281" w14:textId="77777777" w:rsidR="000E2AA2" w:rsidRPr="00D0715F" w:rsidRDefault="000E2AA2">
            <w:pPr>
              <w:widowControl/>
              <w:spacing w:after="0" w:line="276" w:lineRule="auto"/>
              <w:rPr>
                <w:rFonts w:eastAsia="Proxima Nova"/>
              </w:rPr>
            </w:pPr>
          </w:p>
          <w:p w14:paraId="42156DF4" w14:textId="77777777" w:rsidR="000E2AA2" w:rsidRPr="00D0715F" w:rsidRDefault="00D0715F">
            <w:pPr>
              <w:widowControl/>
              <w:spacing w:after="0" w:line="276" w:lineRule="auto"/>
              <w:rPr>
                <w:rFonts w:eastAsia="Proxima Nova"/>
                <w:i/>
              </w:rPr>
            </w:pPr>
            <w:r w:rsidRPr="00D0715F">
              <w:rPr>
                <w:rFonts w:eastAsia="Proxima Nova"/>
                <w:i/>
              </w:rPr>
              <w:t xml:space="preserve">This relates to correlation </w:t>
            </w:r>
            <w:proofErr w:type="gramStart"/>
            <w:r w:rsidRPr="00D0715F">
              <w:rPr>
                <w:rFonts w:eastAsia="Proxima Nova"/>
                <w:i/>
              </w:rPr>
              <w:t>doesn’t</w:t>
            </w:r>
            <w:proofErr w:type="gramEnd"/>
            <w:r w:rsidRPr="00D0715F">
              <w:rPr>
                <w:rFonts w:eastAsia="Proxima Nova"/>
                <w:i/>
              </w:rPr>
              <w:t xml:space="preserve"> imply causation.</w:t>
            </w:r>
          </w:p>
        </w:tc>
      </w:tr>
    </w:tbl>
    <w:p w14:paraId="58C41B3C" w14:textId="77777777" w:rsidR="000E2AA2" w:rsidRPr="00D0715F" w:rsidRDefault="000E2AA2">
      <w:pPr>
        <w:widowControl/>
        <w:spacing w:after="0" w:line="276" w:lineRule="auto"/>
      </w:pPr>
    </w:p>
    <w:sectPr w:rsidR="000E2AA2" w:rsidRPr="00D071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6293"/>
    <w:multiLevelType w:val="multilevel"/>
    <w:tmpl w:val="EFC28B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BF05C7"/>
    <w:multiLevelType w:val="multilevel"/>
    <w:tmpl w:val="B5F27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4C6B74"/>
    <w:multiLevelType w:val="multilevel"/>
    <w:tmpl w:val="08EE0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AA2"/>
    <w:rsid w:val="000E2AA2"/>
    <w:rsid w:val="00D0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FEEB"/>
  <w15:docId w15:val="{9AE076C8-9C37-4D64-B604-D354C38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2020-08-31T13:12:00Z</dcterms:created>
  <dcterms:modified xsi:type="dcterms:W3CDTF">2020-08-31T13:12:00Z</dcterms:modified>
</cp:coreProperties>
</file>