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CD3A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 xml:space="preserve">For this written assignment, answer the following questions showing </w:t>
      </w:r>
      <w:proofErr w:type="gramStart"/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all of</w:t>
      </w:r>
      <w:proofErr w:type="gramEnd"/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 xml:space="preserve"> your work.</w:t>
      </w:r>
    </w:p>
    <w:p w14:paraId="10A5ED36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1. Determine whether the lines given by the equations below are parallel, perpendicular, or neither. Also, find a rigorous algebraic solution for each problem.</w:t>
      </w:r>
    </w:p>
    <w:p w14:paraId="4889DA80" w14:textId="12D11E61" w:rsidR="004740F8" w:rsidRPr="004740F8" w:rsidRDefault="004740F8" w:rsidP="004740F8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a. </w:t>
      </w:r>
      <w:r w:rsidRPr="004740F8">
        <w:rPr>
          <w:rFonts w:ascii="Open Sans" w:eastAsia="Times New Roman" w:hAnsi="Open Sans" w:cs="Open Sans"/>
          <w:b/>
          <w:bCs/>
          <w:noProof/>
          <w:color w:val="E90172"/>
          <w:kern w:val="0"/>
          <w:sz w:val="23"/>
          <w:szCs w:val="23"/>
          <w:lang w:val="en-PK" w:eastAsia="en-PK"/>
          <w14:ligatures w14:val="none"/>
        </w:rPr>
        <w:drawing>
          <wp:inline distT="0" distB="0" distL="0" distR="0" wp14:anchorId="7B290365" wp14:editId="01401779">
            <wp:extent cx="845820" cy="259080"/>
            <wp:effectExtent l="0" t="0" r="0" b="7620"/>
            <wp:docPr id="1535945345" name="Picture 5" descr=" {3y+4x=12 \brace -6y=8x+1} 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{3y+4x=12 \brace -6y=8x+1} 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F8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     b. </w:t>
      </w:r>
      <w:r w:rsidRPr="004740F8">
        <w:rPr>
          <w:rFonts w:ascii="Open Sans" w:eastAsia="Times New Roman" w:hAnsi="Open Sans" w:cs="Open Sans"/>
          <w:b/>
          <w:bCs/>
          <w:noProof/>
          <w:color w:val="E90172"/>
          <w:kern w:val="0"/>
          <w:sz w:val="23"/>
          <w:szCs w:val="23"/>
          <w:lang w:val="en-PK" w:eastAsia="en-PK"/>
          <w14:ligatures w14:val="none"/>
        </w:rPr>
        <w:drawing>
          <wp:inline distT="0" distB="0" distL="0" distR="0" wp14:anchorId="6F743A31" wp14:editId="4A63A595">
            <wp:extent cx="784860" cy="259080"/>
            <wp:effectExtent l="0" t="0" r="0" b="7620"/>
            <wp:docPr id="1320152769" name="Picture 4" descr="  {3y+x=12 \brace -y=8x+1}  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 {3y+x=12 \brace -y=8x+1}  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F8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:lang w:val="en-PK" w:eastAsia="en-PK"/>
          <w14:ligatures w14:val="none"/>
        </w:rPr>
        <w:t>    c. </w:t>
      </w:r>
      <w:r w:rsidRPr="004740F8">
        <w:rPr>
          <w:rFonts w:ascii="Open Sans" w:eastAsia="Times New Roman" w:hAnsi="Open Sans" w:cs="Open Sans"/>
          <w:b/>
          <w:bCs/>
          <w:noProof/>
          <w:color w:val="E90172"/>
          <w:kern w:val="0"/>
          <w:sz w:val="23"/>
          <w:szCs w:val="23"/>
          <w:lang w:val="en-PK" w:eastAsia="en-PK"/>
          <w14:ligatures w14:val="none"/>
        </w:rPr>
        <w:drawing>
          <wp:inline distT="0" distB="0" distL="0" distR="0" wp14:anchorId="58E9576B" wp14:editId="6FCD8F9A">
            <wp:extent cx="807720" cy="259080"/>
            <wp:effectExtent l="0" t="0" r="0" b="7620"/>
            <wp:docPr id="1730359819" name="Picture 3" descr="  {4x-7y=10 \brace 7x+4y=1} 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{4x-7y=10 \brace 7x+4y=1} 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4EF1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 [Suggestion: go to </w:t>
      </w:r>
      <w:hyperlink r:id="rId10" w:tgtFrame="_blank" w:history="1">
        <w:r w:rsidRPr="004740F8">
          <w:rPr>
            <w:rFonts w:ascii="Open Sans" w:eastAsia="Times New Roman" w:hAnsi="Open Sans" w:cs="Open Sans"/>
            <w:color w:val="E90172"/>
            <w:kern w:val="0"/>
            <w:sz w:val="23"/>
            <w:szCs w:val="23"/>
            <w:u w:val="single"/>
            <w:lang w:val="en-PK" w:eastAsia="en-PK"/>
            <w14:ligatures w14:val="none"/>
          </w:rPr>
          <w:t>www.desmos.com/calculator</w:t>
        </w:r>
      </w:hyperlink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, write the two equations and try to conclude the answer.]</w:t>
      </w:r>
    </w:p>
    <w:p w14:paraId="1A3169B7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</w:p>
    <w:p w14:paraId="74B15630" w14:textId="2A6B43EB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2. A ball is thrown in the air from the top of a building. Its height, in meters above ground, as a function of time, in seconds, is given by </w:t>
      </w:r>
      <w:r w:rsidRPr="004740F8">
        <w:rPr>
          <w:rFonts w:ascii="Open Sans" w:eastAsia="Times New Roman" w:hAnsi="Open Sans" w:cs="Open Sans"/>
          <w:noProof/>
          <w:color w:val="E90172"/>
          <w:kern w:val="0"/>
          <w:sz w:val="23"/>
          <w:szCs w:val="23"/>
          <w:lang w:val="en-PK" w:eastAsia="en-PK"/>
          <w14:ligatures w14:val="none"/>
        </w:rPr>
        <w:drawing>
          <wp:inline distT="0" distB="0" distL="0" distR="0" wp14:anchorId="0ACB9A30" wp14:editId="0D9BBB40">
            <wp:extent cx="1889760" cy="205740"/>
            <wp:effectExtent l="0" t="0" r="0" b="3810"/>
            <wp:docPr id="1986514213" name="Picture 2" descr=" h(t)=-4.9t^2+24t+8 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h(t)=-4.9t^2+24t+8 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. What is the height of the building? What is the maximum height reached by the ball? How long does it take to reach maximum height? Also, find a rigorous algebraic solution for the problem.</w:t>
      </w:r>
    </w:p>
    <w:p w14:paraId="52445EEE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[Suggestion: go to </w:t>
      </w:r>
      <w:hyperlink r:id="rId13" w:tgtFrame="_blank" w:history="1">
        <w:r w:rsidRPr="004740F8">
          <w:rPr>
            <w:rFonts w:ascii="Open Sans" w:eastAsia="Times New Roman" w:hAnsi="Open Sans" w:cs="Open Sans"/>
            <w:color w:val="E90172"/>
            <w:kern w:val="0"/>
            <w:sz w:val="23"/>
            <w:szCs w:val="23"/>
            <w:u w:val="single"/>
            <w:lang w:val="en-PK" w:eastAsia="en-PK"/>
            <w14:ligatures w14:val="none"/>
          </w:rPr>
          <w:t>www.desmos.com/calculator</w:t>
        </w:r>
      </w:hyperlink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 xml:space="preserve"> and </w:t>
      </w:r>
      <w:proofErr w:type="gramStart"/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write</w:t>
      </w:r>
      <w:proofErr w:type="gramEnd"/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 </w:t>
      </w:r>
    </w:p>
    <w:p w14:paraId="23FAB517" w14:textId="4A6719BD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noProof/>
          <w:color w:val="E90172"/>
          <w:kern w:val="0"/>
          <w:sz w:val="23"/>
          <w:szCs w:val="23"/>
          <w:lang w:val="en-PK" w:eastAsia="en-PK"/>
          <w14:ligatures w14:val="none"/>
        </w:rPr>
        <w:drawing>
          <wp:inline distT="0" distB="0" distL="0" distR="0" wp14:anchorId="3FE6CFA5" wp14:editId="5C5F2DA6">
            <wp:extent cx="1752600" cy="198120"/>
            <wp:effectExtent l="0" t="0" r="0" b="0"/>
            <wp:docPr id="14129478" name="Picture 1" descr=" y=-4.9x^2+24x+8 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y=-4.9x^2+24x+8 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0B05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and observe the answers.]</w:t>
      </w:r>
    </w:p>
    <w:p w14:paraId="3D6DAC96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</w:p>
    <w:p w14:paraId="3382D44E" w14:textId="77777777" w:rsidR="004740F8" w:rsidRPr="004740F8" w:rsidRDefault="004740F8" w:rsidP="004740F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4740F8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3. In a market, there are 100 shops, and a shop’s average per day income is $200. If one more shop is added to the market, the average income per shop reduces by $5 due to price competition. Conversely, the decrease of one shop can increase the average income per shop by $5 due to cartelization among the shopkeepers. Please suggest the optimal number of shops to the city’s revenue department from a total income (revenue) point of view of the market?</w:t>
      </w:r>
    </w:p>
    <w:p w14:paraId="36FC6BFD" w14:textId="77777777" w:rsidR="002D4054" w:rsidRDefault="002D4054"/>
    <w:p w14:paraId="36C8B08B" w14:textId="77777777" w:rsidR="004740F8" w:rsidRDefault="004740F8"/>
    <w:p w14:paraId="73D4591A" w14:textId="77777777" w:rsidR="004740F8" w:rsidRDefault="004740F8"/>
    <w:p w14:paraId="0DBEE632" w14:textId="77777777" w:rsidR="004740F8" w:rsidRDefault="004740F8"/>
    <w:p w14:paraId="487CC534" w14:textId="77777777" w:rsidR="004740F8" w:rsidRDefault="004740F8"/>
    <w:p w14:paraId="03B5E0A1" w14:textId="77777777" w:rsidR="004740F8" w:rsidRDefault="004740F8"/>
    <w:p w14:paraId="3D0BF3AE" w14:textId="77777777" w:rsidR="004740F8" w:rsidRDefault="004740F8"/>
    <w:p w14:paraId="4F0C92AB" w14:textId="77777777" w:rsidR="004740F8" w:rsidRDefault="004740F8"/>
    <w:p w14:paraId="5A95B7C3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lang w:val="en-US"/>
        </w:rPr>
        <w:t xml:space="preserve">4 </w:t>
      </w:r>
      <w:r>
        <w:rPr>
          <w:rFonts w:ascii="Open Sans" w:hAnsi="Open Sans" w:cs="Open Sans"/>
          <w:color w:val="1D2125"/>
          <w:sz w:val="23"/>
          <w:szCs w:val="23"/>
        </w:rPr>
        <w:t>Lines can be used to approximate a wide variety of functions; often a function can be described using many lines.</w:t>
      </w:r>
    </w:p>
    <w:p w14:paraId="3CB7A62E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 xml:space="preserve">If a stock price goes from $10 to $12 from January 1st to January 31; from $12 to $9 from February 1st to February 28th; and from $9 to $15 from March 1st to March </w:t>
      </w:r>
      <w:proofErr w:type="gramStart"/>
      <w:r>
        <w:rPr>
          <w:rFonts w:ascii="Open Sans" w:hAnsi="Open Sans" w:cs="Open Sans"/>
          <w:color w:val="1D2125"/>
          <w:sz w:val="23"/>
          <w:szCs w:val="23"/>
        </w:rPr>
        <w:t>31th</w:t>
      </w:r>
      <w:proofErr w:type="gramEnd"/>
      <w:r>
        <w:rPr>
          <w:rFonts w:ascii="Open Sans" w:hAnsi="Open Sans" w:cs="Open Sans"/>
          <w:color w:val="1D2125"/>
          <w:sz w:val="23"/>
          <w:szCs w:val="23"/>
        </w:rPr>
        <w:t>. Is the price change of the stock $10 to $15 from January 1st to March 31st a straight line? </w:t>
      </w:r>
    </w:p>
    <w:p w14:paraId="6C6F1397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 xml:space="preserve">It is clear that in each of the </w:t>
      </w:r>
      <w:proofErr w:type="gramStart"/>
      <w:r>
        <w:rPr>
          <w:rFonts w:ascii="Open Sans" w:hAnsi="Open Sans" w:cs="Open Sans"/>
          <w:color w:val="1D2125"/>
          <w:sz w:val="23"/>
          <w:szCs w:val="23"/>
        </w:rPr>
        <w:t>three time</w:t>
      </w:r>
      <w:proofErr w:type="gramEnd"/>
      <w:r>
        <w:rPr>
          <w:rFonts w:ascii="Open Sans" w:hAnsi="Open Sans" w:cs="Open Sans"/>
          <w:color w:val="1D2125"/>
          <w:sz w:val="23"/>
          <w:szCs w:val="23"/>
        </w:rPr>
        <w:t xml:space="preserve"> intervals mentioned there was a complex daily variation of prices as in an electrocardiogram. But what would be a simplified solution for a first naive view of the situation? Would a simple function hold up? What is the simplest function to represent this situation? Does your naïve initial and simplified model allow you to predict the </w:t>
      </w:r>
      <w:proofErr w:type="spellStart"/>
      <w:r>
        <w:rPr>
          <w:rFonts w:ascii="Open Sans" w:hAnsi="Open Sans" w:cs="Open Sans"/>
          <w:color w:val="1D2125"/>
          <w:sz w:val="23"/>
          <w:szCs w:val="23"/>
        </w:rPr>
        <w:t>behavior</w:t>
      </w:r>
      <w:proofErr w:type="spellEnd"/>
      <w:r>
        <w:rPr>
          <w:rFonts w:ascii="Open Sans" w:hAnsi="Open Sans" w:cs="Open Sans"/>
          <w:color w:val="1D2125"/>
          <w:sz w:val="23"/>
          <w:szCs w:val="23"/>
        </w:rPr>
        <w:t xml:space="preserve"> of the stock in the next month?</w:t>
      </w:r>
    </w:p>
    <w:p w14:paraId="7C4F82BC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How can I use three “pieces” of lines to describe the price movements from the beginning of January to the end of March? Show the graph for the price movement.</w:t>
      </w:r>
    </w:p>
    <w:p w14:paraId="1157624E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Go to </w:t>
      </w:r>
      <w:hyperlink r:id="rId16" w:tgtFrame="_blank" w:history="1">
        <w:r>
          <w:rPr>
            <w:rStyle w:val="Hyperlink"/>
            <w:rFonts w:ascii="Open Sans" w:hAnsi="Open Sans" w:cs="Open Sans"/>
            <w:color w:val="E90172"/>
            <w:sz w:val="23"/>
            <w:szCs w:val="23"/>
          </w:rPr>
          <w:t>www.desmos.com/calculator</w:t>
        </w:r>
      </w:hyperlink>
      <w:r>
        <w:rPr>
          <w:rFonts w:ascii="Open Sans" w:hAnsi="Open Sans" w:cs="Open Sans"/>
          <w:color w:val="1D2125"/>
          <w:sz w:val="23"/>
          <w:szCs w:val="23"/>
        </w:rPr>
        <w:t xml:space="preserve">, and write your equations following the </w:t>
      </w:r>
      <w:proofErr w:type="gramStart"/>
      <w:r>
        <w:rPr>
          <w:rFonts w:ascii="Open Sans" w:hAnsi="Open Sans" w:cs="Open Sans"/>
          <w:color w:val="1D2125"/>
          <w:sz w:val="23"/>
          <w:szCs w:val="23"/>
        </w:rPr>
        <w:t>example</w:t>
      </w:r>
      <w:proofErr w:type="gramEnd"/>
    </w:p>
    <w:p w14:paraId="3399B21B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y = x + 2 </w:t>
      </w:r>
      <w:proofErr w:type="gramStart"/>
      <w:r>
        <w:rPr>
          <w:rFonts w:ascii="Open Sans" w:hAnsi="Open Sans" w:cs="Open Sans"/>
          <w:color w:val="1D2125"/>
          <w:sz w:val="23"/>
          <w:szCs w:val="23"/>
        </w:rPr>
        <w:t xml:space="preserve">   {</w:t>
      </w:r>
      <w:proofErr w:type="gramEnd"/>
      <w:r>
        <w:rPr>
          <w:rFonts w:ascii="Open Sans" w:hAnsi="Open Sans" w:cs="Open Sans"/>
          <w:color w:val="1D2125"/>
          <w:sz w:val="23"/>
          <w:szCs w:val="23"/>
        </w:rPr>
        <w:t>0 &lt; x &lt; 2}</w:t>
      </w:r>
    </w:p>
    <w:p w14:paraId="2A528FB9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 xml:space="preserve">y = –x + </w:t>
      </w:r>
      <w:proofErr w:type="gramStart"/>
      <w:r>
        <w:rPr>
          <w:rFonts w:ascii="Open Sans" w:hAnsi="Open Sans" w:cs="Open Sans"/>
          <w:color w:val="1D2125"/>
          <w:sz w:val="23"/>
          <w:szCs w:val="23"/>
        </w:rPr>
        <w:t>6  {</w:t>
      </w:r>
      <w:proofErr w:type="gramEnd"/>
      <w:r>
        <w:rPr>
          <w:rFonts w:ascii="Open Sans" w:hAnsi="Open Sans" w:cs="Open Sans"/>
          <w:color w:val="1D2125"/>
          <w:sz w:val="23"/>
          <w:szCs w:val="23"/>
        </w:rPr>
        <w:t>2 &lt; x &lt; 5}</w:t>
      </w:r>
    </w:p>
    <w:p w14:paraId="3C6084D9" w14:textId="77777777" w:rsidR="004740F8" w:rsidRDefault="004740F8" w:rsidP="004740F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 xml:space="preserve">y = 2x – </w:t>
      </w:r>
      <w:proofErr w:type="gramStart"/>
      <w:r>
        <w:rPr>
          <w:rFonts w:ascii="Open Sans" w:hAnsi="Open Sans" w:cs="Open Sans"/>
          <w:color w:val="1D2125"/>
          <w:sz w:val="23"/>
          <w:szCs w:val="23"/>
        </w:rPr>
        <w:t>9  {</w:t>
      </w:r>
      <w:proofErr w:type="gramEnd"/>
      <w:r>
        <w:rPr>
          <w:rFonts w:ascii="Open Sans" w:hAnsi="Open Sans" w:cs="Open Sans"/>
          <w:color w:val="1D2125"/>
          <w:sz w:val="23"/>
          <w:szCs w:val="23"/>
        </w:rPr>
        <w:t>5 &lt; x &lt; 8}  </w:t>
      </w:r>
    </w:p>
    <w:p w14:paraId="747409EA" w14:textId="6063157D" w:rsidR="004740F8" w:rsidRDefault="004740F8">
      <w:pPr>
        <w:rPr>
          <w:lang w:val="en-US"/>
        </w:rPr>
      </w:pPr>
    </w:p>
    <w:p w14:paraId="3E831C97" w14:textId="6AB018F4" w:rsidR="004740F8" w:rsidRPr="004740F8" w:rsidRDefault="004740F8">
      <w:pPr>
        <w:rPr>
          <w:lang w:val="en-US"/>
        </w:rPr>
      </w:pPr>
      <w:r w:rsidRPr="004740F8">
        <w:rPr>
          <w:lang w:val="en-US"/>
        </w:rPr>
        <w:drawing>
          <wp:inline distT="0" distB="0" distL="0" distR="0" wp14:anchorId="00BA33B8" wp14:editId="27449624">
            <wp:extent cx="5731510" cy="3149600"/>
            <wp:effectExtent l="0" t="0" r="2540" b="0"/>
            <wp:docPr id="191817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70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0F8" w:rsidRPr="0047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8"/>
    <w:rsid w:val="002D4054"/>
    <w:rsid w:val="0047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B6CE4"/>
  <w15:chartTrackingRefBased/>
  <w15:docId w15:val="{10D2E381-A832-48A2-9BF6-20690741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4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40F8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customStyle="1" w:styleId="mathjaxpreview">
    <w:name w:val="mathjax_preview"/>
    <w:basedOn w:val="DefaultParagraphFont"/>
    <w:rsid w:val="004740F8"/>
  </w:style>
  <w:style w:type="character" w:styleId="Hyperlink">
    <w:name w:val="Hyperlink"/>
    <w:basedOn w:val="DefaultParagraphFont"/>
    <w:uiPriority w:val="99"/>
    <w:semiHidden/>
    <w:unhideWhenUsed/>
    <w:rsid w:val="00474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%20%7B4x-7y%3D10%20%5Cbrace%207x%2B4y%3D1%7D%20%20" TargetMode="External"/><Relationship Id="rId13" Type="http://schemas.openxmlformats.org/officeDocument/2006/relationships/hyperlink" Target="http://www.desmos.com/calculato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www.desmos.com/calcul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my.uopeople.edu/filter/tex/displaytex.php?texexp=%20%20%7B3y%2Bx%3D12%20%5Cbrace%20-y%3D8x%2B1%7D%20%20" TargetMode="External"/><Relationship Id="rId11" Type="http://schemas.openxmlformats.org/officeDocument/2006/relationships/hyperlink" Target="https://my.uopeople.edu/filter/tex/displaytex.php?texexp=%20h%28t%29%3D-4.9t%5E2%2B24t%2B8%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www.desmos.com/calculato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y.uopeople.edu/filter/tex/displaytex.php?texexp=%20%7B3y%2B4x%3D12%20%5Cbrace%20-6y%3D8x%2B1%7D%2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my.uopeople.edu/filter/tex/displaytex.php?texexp=%20y%3D-4.9x%5E2%2B24x%2B8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2082</Characters>
  <Application>Microsoft Office Word</Application>
  <DocSecurity>0</DocSecurity>
  <Lines>53</Lines>
  <Paragraphs>21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2023-11-27T12:28:00Z</dcterms:created>
  <dcterms:modified xsi:type="dcterms:W3CDTF">2023-11-27T12:30:00Z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94f7e1c1-f77b-495f-933f-a28bf755f2e1</vt:lpwstr>
  </property>
</Properties>
</file>