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665B" w14:textId="77777777" w:rsidR="00153BFA" w:rsidRDefault="00153BFA" w:rsidP="00153BF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Complete the following questions utilizing the concepts introduced in this unit.</w:t>
      </w:r>
    </w:p>
    <w:p w14:paraId="7BA28846" w14:textId="77777777" w:rsidR="00153BFA" w:rsidRDefault="00153BFA" w:rsidP="00153BF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1. A retirement account is opened with an initial deposit of $8,500 and earns 8.12% interest compounded monthly. What will the account be worth in 20 years? What if the deposit was calculated using simple interest? Could you see the situation in a graph? From what point one is better than the other?</w:t>
      </w:r>
    </w:p>
    <w:p w14:paraId="2552CFC1" w14:textId="77777777" w:rsidR="00153BFA" w:rsidRDefault="00153BFA" w:rsidP="00153BF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</w:p>
    <w:p w14:paraId="74F8EF5C" w14:textId="5EBE0412" w:rsidR="00153BFA" w:rsidRDefault="00153BFA" w:rsidP="00153BF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2.  Graph the function </w:t>
      </w:r>
      <w:r>
        <w:rPr>
          <w:rFonts w:ascii="Open Sans" w:hAnsi="Open Sans" w:cs="Open Sans"/>
          <w:noProof/>
          <w:color w:val="E90172"/>
          <w:sz w:val="23"/>
          <w:szCs w:val="23"/>
        </w:rPr>
        <w:drawing>
          <wp:inline distT="0" distB="0" distL="0" distR="0" wp14:anchorId="4172FAC8" wp14:editId="638775C5">
            <wp:extent cx="1257300" cy="190500"/>
            <wp:effectExtent l="0" t="0" r="0" b="0"/>
            <wp:docPr id="1998486636" name="Picture 5" descr=" f(x)=5(o.5)^{-x} ">
              <a:hlinkClick xmlns:a="http://schemas.openxmlformats.org/drawingml/2006/main" r:id="rId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f(x)=5(o.5)^{-x} ">
                      <a:hlinkClick r:id="rId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1D2125"/>
          <w:sz w:val="23"/>
          <w:szCs w:val="23"/>
        </w:rPr>
        <w:t> and its reflection about the line y=x on the same axis, and give the x-intercept of the reflection. Prove that </w:t>
      </w:r>
      <w:r>
        <w:rPr>
          <w:rFonts w:ascii="Open Sans" w:hAnsi="Open Sans" w:cs="Open Sans"/>
          <w:noProof/>
          <w:color w:val="E90172"/>
          <w:sz w:val="23"/>
          <w:szCs w:val="23"/>
        </w:rPr>
        <w:drawing>
          <wp:inline distT="0" distB="0" distL="0" distR="0" wp14:anchorId="730BA7F0" wp14:editId="6DD5B920">
            <wp:extent cx="784860" cy="182880"/>
            <wp:effectExtent l="0" t="0" r="0" b="7620"/>
            <wp:docPr id="1834087154" name="Picture 4" descr=" a^x=e^{x lna} ">
              <a:hlinkClick xmlns:a="http://schemas.openxmlformats.org/drawingml/2006/main" r:id="rId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a^x=e^{x lna} ">
                      <a:hlinkClick r:id="rId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1D2125"/>
          <w:sz w:val="23"/>
          <w:szCs w:val="23"/>
        </w:rPr>
        <w:t>. [Suggestion: type </w:t>
      </w:r>
      <w:r>
        <w:rPr>
          <w:rFonts w:ascii="Open Sans" w:hAnsi="Open Sans" w:cs="Open Sans"/>
          <w:noProof/>
          <w:color w:val="E90172"/>
          <w:sz w:val="23"/>
          <w:szCs w:val="23"/>
        </w:rPr>
        <w:drawing>
          <wp:inline distT="0" distB="0" distL="0" distR="0" wp14:anchorId="2136A7DD" wp14:editId="69EC1AAD">
            <wp:extent cx="998220" cy="190500"/>
            <wp:effectExtent l="0" t="0" r="0" b="0"/>
            <wp:docPr id="864628408" name="Picture 3" descr=" y=5(0.5^{-x}) ">
              <a:hlinkClick xmlns:a="http://schemas.openxmlformats.org/drawingml/2006/main" r:id="rId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y=5(0.5^{-x}) ">
                      <a:hlinkClick r:id="rId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1D2125"/>
          <w:sz w:val="23"/>
          <w:szCs w:val="23"/>
        </w:rPr>
        <w:t> {- 7 &lt; x &lt; 2}  {0 &lt; y &lt; 7} in desmos, and then type its inverse function.]</w:t>
      </w:r>
    </w:p>
    <w:p w14:paraId="0D038ADF" w14:textId="77777777" w:rsidR="00153BFA" w:rsidRDefault="00153BFA" w:rsidP="00153BF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</w:p>
    <w:p w14:paraId="5BF33698" w14:textId="77777777" w:rsidR="00153BFA" w:rsidRDefault="00153BFA" w:rsidP="00153BF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3.  How long will it take before twenty percent of our 1,000-gram sample of uranium-235 has decayed? [See Section 6.6 Example 13]</w:t>
      </w:r>
    </w:p>
    <w:p w14:paraId="1C825E28" w14:textId="52B73FC7" w:rsidR="00153BFA" w:rsidRDefault="00153BFA" w:rsidP="00153BFA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The decay equation is </w:t>
      </w:r>
      <w:r>
        <w:rPr>
          <w:rFonts w:ascii="Open Sans" w:hAnsi="Open Sans" w:cs="Open Sans"/>
          <w:noProof/>
          <w:color w:val="E90172"/>
          <w:sz w:val="23"/>
          <w:szCs w:val="23"/>
        </w:rPr>
        <w:drawing>
          <wp:inline distT="0" distB="0" distL="0" distR="0" wp14:anchorId="48D27E8F" wp14:editId="1F0D0CF8">
            <wp:extent cx="1074420" cy="205740"/>
            <wp:effectExtent l="0" t="0" r="0" b="3810"/>
            <wp:docPr id="298234694" name="Picture 2" descr=" A(t)=A_0e^{Kt} ">
              <a:hlinkClick xmlns:a="http://schemas.openxmlformats.org/drawingml/2006/main" r:id="rId10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A(t)=A_0e^{Kt} ">
                      <a:hlinkClick r:id="rId10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1D2125"/>
          <w:sz w:val="23"/>
          <w:szCs w:val="23"/>
        </w:rPr>
        <w:t>, where t is the time for the decay, and </w:t>
      </w:r>
      <w:r>
        <w:rPr>
          <w:rFonts w:ascii="Open Sans" w:hAnsi="Open Sans" w:cs="Open Sans"/>
          <w:i/>
          <w:iCs/>
          <w:color w:val="1D2125"/>
          <w:sz w:val="23"/>
          <w:szCs w:val="23"/>
        </w:rPr>
        <w:t>K</w:t>
      </w:r>
      <w:r>
        <w:rPr>
          <w:rFonts w:ascii="Open Sans" w:hAnsi="Open Sans" w:cs="Open Sans"/>
          <w:color w:val="1D2125"/>
          <w:sz w:val="23"/>
          <w:szCs w:val="23"/>
        </w:rPr>
        <w:t> is the characteristic of the material. Suppose </w:t>
      </w:r>
      <w:r>
        <w:rPr>
          <w:rFonts w:ascii="Open Sans" w:hAnsi="Open Sans" w:cs="Open Sans"/>
          <w:i/>
          <w:iCs/>
          <w:color w:val="1D2125"/>
          <w:sz w:val="23"/>
          <w:szCs w:val="23"/>
        </w:rPr>
        <w:t>T</w:t>
      </w:r>
      <w:r>
        <w:rPr>
          <w:rFonts w:ascii="Open Sans" w:hAnsi="Open Sans" w:cs="Open Sans"/>
          <w:color w:val="1D2125"/>
          <w:sz w:val="23"/>
          <w:szCs w:val="23"/>
        </w:rPr>
        <w:t> is the time it takes for half of the unstable material in a sample of a radioactive substance to decay, called its half-life. Prove that </w:t>
      </w:r>
      <w:r>
        <w:rPr>
          <w:rFonts w:ascii="Open Sans" w:hAnsi="Open Sans" w:cs="Open Sans"/>
          <w:noProof/>
          <w:color w:val="E90172"/>
          <w:sz w:val="23"/>
          <w:szCs w:val="23"/>
        </w:rPr>
        <w:drawing>
          <wp:inline distT="0" distB="0" distL="0" distR="0" wp14:anchorId="4E4E1368" wp14:editId="5E25F527">
            <wp:extent cx="723900" cy="228600"/>
            <wp:effectExtent l="0" t="0" r="0" b="0"/>
            <wp:docPr id="152699423" name="Picture 1" descr=" K= \frac{ln0.5}{T}  ">
              <a:hlinkClick xmlns:a="http://schemas.openxmlformats.org/drawingml/2006/main" r:id="rId12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K= \frac{ln0.5}{T}  ">
                      <a:hlinkClick r:id="rId12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1D2125"/>
          <w:sz w:val="23"/>
          <w:szCs w:val="23"/>
        </w:rPr>
        <w:t> . What is </w:t>
      </w:r>
      <w:r>
        <w:rPr>
          <w:rFonts w:ascii="Open Sans" w:hAnsi="Open Sans" w:cs="Open Sans"/>
          <w:i/>
          <w:iCs/>
          <w:color w:val="1D2125"/>
          <w:sz w:val="23"/>
          <w:szCs w:val="23"/>
        </w:rPr>
        <w:t>K </w:t>
      </w:r>
      <w:r>
        <w:rPr>
          <w:rFonts w:ascii="Open Sans" w:hAnsi="Open Sans" w:cs="Open Sans"/>
          <w:color w:val="1D2125"/>
          <w:sz w:val="23"/>
          <w:szCs w:val="23"/>
        </w:rPr>
        <w:t>for the uranium-235? Show the steps of your reasoning. (T = 703,800,000 years)</w:t>
      </w:r>
    </w:p>
    <w:p w14:paraId="586C995B" w14:textId="77777777" w:rsidR="002D4054" w:rsidRDefault="002D4054"/>
    <w:p w14:paraId="6B8DEA65" w14:textId="77777777" w:rsidR="000C36EC" w:rsidRDefault="000C36EC"/>
    <w:p w14:paraId="6CFBD575" w14:textId="77777777" w:rsidR="000C36EC" w:rsidRDefault="000C36EC"/>
    <w:p w14:paraId="63AA5642" w14:textId="46FCF805" w:rsidR="000C36EC" w:rsidRDefault="000C36EC">
      <w:pPr>
        <w:rPr>
          <w:lang w:val="en-US"/>
        </w:rPr>
      </w:pPr>
      <w:r>
        <w:rPr>
          <w:lang w:val="en-US"/>
        </w:rPr>
        <w:t>………………………………………………………………………………………………………………………..</w:t>
      </w:r>
    </w:p>
    <w:p w14:paraId="7DEA7006" w14:textId="3D0E60A0" w:rsidR="000C36EC" w:rsidRDefault="000C36EC">
      <w:pPr>
        <w:rPr>
          <w:lang w:val="en-US"/>
        </w:rPr>
      </w:pPr>
      <w:r>
        <w:rPr>
          <w:lang w:val="en-US"/>
        </w:rPr>
        <w:t>Part 2</w:t>
      </w:r>
    </w:p>
    <w:p w14:paraId="010DFF5A" w14:textId="77777777" w:rsidR="000C36EC" w:rsidRDefault="000C36EC">
      <w:pPr>
        <w:rPr>
          <w:lang w:val="en-US"/>
        </w:rPr>
      </w:pPr>
    </w:p>
    <w:p w14:paraId="309D1FCB" w14:textId="77777777" w:rsidR="000C36EC" w:rsidRDefault="000C36EC" w:rsidP="000C36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br/>
        <w:t>The population of a culture of bacteria is modeled by the logistic equation    </w:t>
      </w:r>
    </w:p>
    <w:p w14:paraId="16D96D17" w14:textId="2E3380F0" w:rsidR="000C36EC" w:rsidRDefault="000C36EC" w:rsidP="000C36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noProof/>
          <w:color w:val="E90172"/>
          <w:sz w:val="23"/>
          <w:szCs w:val="23"/>
        </w:rPr>
        <w:drawing>
          <wp:inline distT="0" distB="0" distL="0" distR="0" wp14:anchorId="10046FBC" wp14:editId="02CDDA11">
            <wp:extent cx="2209800" cy="464820"/>
            <wp:effectExtent l="0" t="0" r="0" b="0"/>
            <wp:docPr id="1263463826" name="Picture 4" descr="P(t)= \frac{14,250}{1+29e^{-0.62t}">
              <a:hlinkClick xmlns:a="http://schemas.openxmlformats.org/drawingml/2006/main" r:id="rId14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(t)= \frac{14,250}{1+29e^{-0.62t}">
                      <a:hlinkClick r:id="rId14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1D2125"/>
          <w:sz w:val="23"/>
          <w:szCs w:val="23"/>
        </w:rPr>
        <w:t>.</w:t>
      </w:r>
    </w:p>
    <w:p w14:paraId="2E3AC3A1" w14:textId="40379D54" w:rsidR="000C36EC" w:rsidRDefault="000C36EC" w:rsidP="000C36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 xml:space="preserve">To the nearest tenth, how many days will it take the culture to reach 75% of its carrying capacity? What is the carrying capacity? What is the initial population for </w:t>
      </w:r>
      <w:r>
        <w:rPr>
          <w:rFonts w:ascii="Open Sans" w:hAnsi="Open Sans" w:cs="Open Sans"/>
          <w:color w:val="1D2125"/>
          <w:sz w:val="23"/>
          <w:szCs w:val="23"/>
        </w:rPr>
        <w:lastRenderedPageBreak/>
        <w:t>the model? Why a model like </w:t>
      </w:r>
      <w:r>
        <w:rPr>
          <w:rFonts w:ascii="Open Sans" w:hAnsi="Open Sans" w:cs="Open Sans"/>
          <w:noProof/>
          <w:color w:val="E90172"/>
          <w:sz w:val="23"/>
          <w:szCs w:val="23"/>
        </w:rPr>
        <w:drawing>
          <wp:inline distT="0" distB="0" distL="0" distR="0" wp14:anchorId="153F40F0" wp14:editId="2BB0FF1C">
            <wp:extent cx="1112520" cy="205740"/>
            <wp:effectExtent l="0" t="0" r="0" b="3810"/>
            <wp:docPr id="45546339" name="Picture 3" descr="P(t)=P_0 \ e^{Kt}">
              <a:hlinkClick xmlns:a="http://schemas.openxmlformats.org/drawingml/2006/main" r:id="rId16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(t)=P_0 \ e^{Kt}">
                      <a:hlinkClick r:id="rId16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1D2125"/>
          <w:sz w:val="23"/>
          <w:szCs w:val="23"/>
        </w:rPr>
        <w:t> , where </w:t>
      </w:r>
      <w:r>
        <w:rPr>
          <w:rFonts w:ascii="Open Sans" w:hAnsi="Open Sans" w:cs="Open Sans"/>
          <w:noProof/>
          <w:color w:val="E90172"/>
          <w:sz w:val="23"/>
          <w:szCs w:val="23"/>
        </w:rPr>
        <w:drawing>
          <wp:inline distT="0" distB="0" distL="0" distR="0" wp14:anchorId="36AAEF29" wp14:editId="66EE4093">
            <wp:extent cx="182880" cy="175260"/>
            <wp:effectExtent l="0" t="0" r="7620" b="0"/>
            <wp:docPr id="433948134" name="Picture 2" descr="P_0">
              <a:hlinkClick xmlns:a="http://schemas.openxmlformats.org/drawingml/2006/main" r:id="rId18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_0">
                      <a:hlinkClick r:id="rId18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1D2125"/>
          <w:sz w:val="23"/>
          <w:szCs w:val="23"/>
        </w:rPr>
        <w:t> is the initial population, would not be plausible? What are the virtues of the logistic model?</w:t>
      </w:r>
    </w:p>
    <w:p w14:paraId="1F6FBAC7" w14:textId="77777777" w:rsidR="000C36EC" w:rsidRDefault="000C36EC" w:rsidP="000C36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Go to </w:t>
      </w:r>
      <w:hyperlink r:id="rId20" w:tgtFrame="_blank" w:history="1">
        <w:r>
          <w:rPr>
            <w:rStyle w:val="Hyperlink"/>
            <w:rFonts w:ascii="Open Sans" w:eastAsiaTheme="majorEastAsia" w:hAnsi="Open Sans" w:cs="Open Sans"/>
            <w:color w:val="E90172"/>
            <w:sz w:val="23"/>
            <w:szCs w:val="23"/>
          </w:rPr>
          <w:t>www.desmos.com/calculator</w:t>
        </w:r>
      </w:hyperlink>
      <w:r>
        <w:rPr>
          <w:rFonts w:ascii="Open Sans" w:hAnsi="Open Sans" w:cs="Open Sans"/>
          <w:color w:val="1D2125"/>
          <w:sz w:val="23"/>
          <w:szCs w:val="23"/>
        </w:rPr>
        <w:t> and type</w:t>
      </w:r>
    </w:p>
    <w:p w14:paraId="1C5D1C1E" w14:textId="77777777" w:rsidR="000C36EC" w:rsidRDefault="000C36EC" w:rsidP="000C36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y = 14250 / (1 + 29 . e</w:t>
      </w:r>
      <w:r>
        <w:rPr>
          <w:rFonts w:ascii="Open Sans" w:hAnsi="Open Sans" w:cs="Open Sans"/>
          <w:color w:val="1D2125"/>
          <w:sz w:val="17"/>
          <w:szCs w:val="17"/>
          <w:vertAlign w:val="superscript"/>
        </w:rPr>
        <w:t>-0.62 x</w:t>
      </w:r>
      <w:r>
        <w:rPr>
          <w:rFonts w:ascii="Open Sans" w:hAnsi="Open Sans" w:cs="Open Sans"/>
          <w:color w:val="1D2125"/>
          <w:sz w:val="23"/>
          <w:szCs w:val="23"/>
        </w:rPr>
        <w:t>).  {0 &lt; x &lt; 15}  {0 &lt; y &lt; 15000}</w:t>
      </w:r>
    </w:p>
    <w:p w14:paraId="3B0C6ABD" w14:textId="77777777" w:rsidR="000C36EC" w:rsidRDefault="000C36EC" w:rsidP="000C36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y = 14300  {0 &lt; x &lt; 15}</w:t>
      </w:r>
    </w:p>
    <w:p w14:paraId="6667A535" w14:textId="742DFF97" w:rsidR="000C36EC" w:rsidRDefault="000C36EC" w:rsidP="000C36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(you will find the command “</w:t>
      </w:r>
      <w:r>
        <w:rPr>
          <w:rFonts w:ascii="Open Sans" w:hAnsi="Open Sans" w:cs="Open Sans"/>
          <w:noProof/>
          <w:color w:val="E90172"/>
          <w:sz w:val="23"/>
          <w:szCs w:val="23"/>
        </w:rPr>
        <w:drawing>
          <wp:inline distT="0" distB="0" distL="0" distR="0" wp14:anchorId="56A5C5AB" wp14:editId="58F6191B">
            <wp:extent cx="137160" cy="114300"/>
            <wp:effectExtent l="0" t="0" r="0" b="0"/>
            <wp:docPr id="110489052" name="Picture 1" descr="\div">
              <a:hlinkClick xmlns:a="http://schemas.openxmlformats.org/drawingml/2006/main" r:id="rId21" tooltip="&quot;TeX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div">
                      <a:hlinkClick r:id="rId21" tooltip="&quot;TeX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color w:val="1D2125"/>
          <w:sz w:val="23"/>
          <w:szCs w:val="23"/>
        </w:rPr>
        <w:t>” in the desmos calculator after selecting “14250”, or you type “/” after selecting “14250”, and you will also find the function “</w:t>
      </w:r>
      <w:r>
        <w:rPr>
          <w:rFonts w:ascii="Open Sans" w:hAnsi="Open Sans" w:cs="Open Sans"/>
          <w:i/>
          <w:iCs/>
          <w:color w:val="1D2125"/>
          <w:sz w:val="23"/>
          <w:szCs w:val="23"/>
        </w:rPr>
        <w:t>exp</w:t>
      </w:r>
      <w:r>
        <w:rPr>
          <w:rFonts w:ascii="Open Sans" w:hAnsi="Open Sans" w:cs="Open Sans"/>
          <w:color w:val="1D2125"/>
          <w:sz w:val="23"/>
          <w:szCs w:val="23"/>
        </w:rPr>
        <w:t>” ). Adjust the </w:t>
      </w:r>
      <w:r>
        <w:rPr>
          <w:rFonts w:ascii="Open Sans" w:hAnsi="Open Sans" w:cs="Open Sans"/>
          <w:i/>
          <w:iCs/>
          <w:color w:val="1D2125"/>
          <w:sz w:val="23"/>
          <w:szCs w:val="23"/>
        </w:rPr>
        <w:t>x</w:t>
      </w:r>
      <w:r>
        <w:rPr>
          <w:rFonts w:ascii="Open Sans" w:hAnsi="Open Sans" w:cs="Open Sans"/>
          <w:color w:val="1D2125"/>
          <w:sz w:val="23"/>
          <w:szCs w:val="23"/>
        </w:rPr>
        <w:t> and </w:t>
      </w:r>
      <w:r>
        <w:rPr>
          <w:rFonts w:ascii="Open Sans" w:hAnsi="Open Sans" w:cs="Open Sans"/>
          <w:i/>
          <w:iCs/>
          <w:color w:val="1D2125"/>
          <w:sz w:val="23"/>
          <w:szCs w:val="23"/>
        </w:rPr>
        <w:t>y</w:t>
      </w:r>
      <w:r>
        <w:rPr>
          <w:rFonts w:ascii="Open Sans" w:hAnsi="Open Sans" w:cs="Open Sans"/>
          <w:color w:val="1D2125"/>
          <w:sz w:val="23"/>
          <w:szCs w:val="23"/>
        </w:rPr>
        <w:t> axes settings to 0 &lt; x &lt; 15 and 0 &lt; y &lt; 15000. Plot the graph you have obtained (you can use a screenshot, save as image, and copy it into word). If you need, or if you want, go to the Course Forum and tell us something about this plotting task.</w:t>
      </w:r>
    </w:p>
    <w:p w14:paraId="3139C636" w14:textId="77777777" w:rsidR="000C36EC" w:rsidRDefault="000C36EC" w:rsidP="000C36EC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1D2125"/>
          <w:sz w:val="23"/>
          <w:szCs w:val="23"/>
        </w:rPr>
      </w:pPr>
      <w:r>
        <w:rPr>
          <w:rFonts w:ascii="Open Sans" w:hAnsi="Open Sans" w:cs="Open Sans"/>
          <w:color w:val="1D2125"/>
          <w:sz w:val="23"/>
          <w:szCs w:val="23"/>
        </w:rPr>
        <w:t>Your Discussion should be a minimum of 250 words in length and not more than 750 words. </w:t>
      </w:r>
    </w:p>
    <w:p w14:paraId="41F12568" w14:textId="77777777" w:rsidR="000C36EC" w:rsidRPr="000C36EC" w:rsidRDefault="000C36EC">
      <w:pPr>
        <w:rPr>
          <w:lang w:val="en-US"/>
        </w:rPr>
      </w:pPr>
    </w:p>
    <w:sectPr w:rsidR="000C36EC" w:rsidRPr="000C3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FA"/>
    <w:rsid w:val="000C36EC"/>
    <w:rsid w:val="00153BFA"/>
    <w:rsid w:val="002D4054"/>
    <w:rsid w:val="0087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7D945"/>
  <w15:chartTrackingRefBased/>
  <w15:docId w15:val="{15CF0436-FA71-4561-8342-F548AC3D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3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3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3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3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3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3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3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3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3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3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3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3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3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3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3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3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3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3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3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3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3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3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3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3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3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3BF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3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  <w:style w:type="character" w:customStyle="1" w:styleId="mathjaxpreview">
    <w:name w:val="mathjax_preview"/>
    <w:basedOn w:val="DefaultParagraphFont"/>
    <w:rsid w:val="00153BFA"/>
  </w:style>
  <w:style w:type="character" w:styleId="Hyperlink">
    <w:name w:val="Hyperlink"/>
    <w:basedOn w:val="DefaultParagraphFont"/>
    <w:uiPriority w:val="99"/>
    <w:semiHidden/>
    <w:unhideWhenUsed/>
    <w:rsid w:val="000C36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uopeople.edu/filter/tex/displaytex.php?texexp=%20y%3D5%280.5%5E%7B-x%7D%29%20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my.uopeople.edu/filter/tex/displaytex.php?texexp=%20P_0%2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y.uopeople.edu/filter/tex/displaytex.php?texexp=%20%20%5Cdiv%20%20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my.uopeople.edu/filter/tex/displaytex.php?texexp=%20K%3D%20%5Cfrac%7Bln0.5%7D%7BT%7D%20%20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my.uopeople.edu/filter/tex/displaytex.php?texexp=%20P%28t%29%3DP_0%20%5C%20e%5E%7BKt%7D%20" TargetMode="External"/><Relationship Id="rId20" Type="http://schemas.openxmlformats.org/officeDocument/2006/relationships/hyperlink" Target="http://www.desmos.com/calculator" TargetMode="External"/><Relationship Id="rId1" Type="http://schemas.openxmlformats.org/officeDocument/2006/relationships/styles" Target="styles.xml"/><Relationship Id="rId6" Type="http://schemas.openxmlformats.org/officeDocument/2006/relationships/hyperlink" Target="https://my.uopeople.edu/filter/tex/displaytex.php?texexp=%20a%5Ex%3De%5E%7Bx%20lna%7D%20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gif"/><Relationship Id="rId23" Type="http://schemas.openxmlformats.org/officeDocument/2006/relationships/fontTable" Target="fontTable.xml"/><Relationship Id="rId10" Type="http://schemas.openxmlformats.org/officeDocument/2006/relationships/hyperlink" Target="https://my.uopeople.edu/filter/tex/displaytex.php?texexp=%20A%28t%29%3DA_0e%5E%7BKt%7D%20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my.uopeople.edu/filter/tex/displaytex.php?texexp=%20f%28x%29%3D5%28o.5%29%5E%7B-x%7D%20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my.uopeople.edu/filter/tex/displaytex.php?texexp=%20P%28t%29%3D%20%5Cfrac%7B14%2C250%7D%7B1%2B29e%5E%7B-0.62t%7D%20%20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410</Words>
  <Characters>1838</Characters>
  <Application>Microsoft Office Word</Application>
  <DocSecurity>0</DocSecurity>
  <Lines>37</Lines>
  <Paragraphs>12</Paragraphs>
  <ScaleCrop>false</ScaleCrop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2</cp:revision>
  <dcterms:created xsi:type="dcterms:W3CDTF">2023-12-15T07:11:00Z</dcterms:created>
  <dcterms:modified xsi:type="dcterms:W3CDTF">2023-12-15T07:21:00Z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68a5f344-f0bc-4782-8d18-f933477cd3f8</vt:lpwstr>
  </property>
</Properties>
</file>