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ED0" w:rsidRDefault="00E80ED0" w:rsidP="00E80ED0">
      <w:pPr>
        <w:bidi w:val="0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10851323"/>
      <w:bookmarkEnd w:id="0"/>
      <w:r w:rsidRPr="00BB63A1">
        <w:rPr>
          <w:rFonts w:asciiTheme="majorBidi" w:hAnsiTheme="majorBidi" w:cstheme="majorBidi"/>
          <w:b/>
          <w:bCs/>
          <w:sz w:val="24"/>
          <w:szCs w:val="24"/>
        </w:rPr>
        <w:t>Auto</w:t>
      </w:r>
      <w:r>
        <w:rPr>
          <w:rFonts w:asciiTheme="majorBidi" w:hAnsiTheme="majorBidi" w:cstheme="majorBidi"/>
          <w:b/>
          <w:bCs/>
          <w:sz w:val="24"/>
          <w:szCs w:val="24"/>
        </w:rPr>
        <w:t>matic detection of soaring bird migration</w:t>
      </w:r>
      <w:r w:rsidRPr="00BB63A1">
        <w:rPr>
          <w:rFonts w:asciiTheme="majorBidi" w:hAnsiTheme="majorBidi" w:cstheme="majorBidi"/>
          <w:b/>
          <w:bCs/>
          <w:sz w:val="24"/>
          <w:szCs w:val="24"/>
        </w:rPr>
        <w:t xml:space="preserve"> using weather radars by deep learning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method</w:t>
      </w:r>
    </w:p>
    <w:p w:rsidR="00E80ED0" w:rsidRDefault="00E80ED0" w:rsidP="00E80ED0">
      <w:pPr>
        <w:bidi w:val="0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D6363D" w:rsidRDefault="00E80ED0" w:rsidP="00E80ED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repository </w:t>
      </w:r>
      <w:proofErr w:type="gramStart"/>
      <w:r>
        <w:rPr>
          <w:rFonts w:asciiTheme="majorBidi" w:hAnsiTheme="majorBidi" w:cstheme="majorBidi"/>
          <w:sz w:val="24"/>
          <w:szCs w:val="24"/>
        </w:rPr>
        <w:t>contain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UNET network for automatically detecting soaring birds by weather radar, developed by </w:t>
      </w:r>
      <w:proofErr w:type="spellStart"/>
      <w:r>
        <w:rPr>
          <w:rFonts w:asciiTheme="majorBidi" w:hAnsiTheme="majorBidi" w:cstheme="majorBidi"/>
          <w:sz w:val="24"/>
          <w:szCs w:val="24"/>
        </w:rPr>
        <w:t>Schekler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et al. at the University of Haifa, Israel.</w:t>
      </w:r>
    </w:p>
    <w:p w:rsidR="00E80ED0" w:rsidRDefault="00E80ED0" w:rsidP="00E80ED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details, see our publication:</w:t>
      </w:r>
    </w:p>
    <w:p w:rsidR="00E80ED0" w:rsidRPr="00E80ED0" w:rsidRDefault="00E80ED0" w:rsidP="00E80ED0">
      <w:pPr>
        <w:bidi w:val="0"/>
        <w:spacing w:line="360" w:lineRule="auto"/>
        <w:rPr>
          <w:rFonts w:asciiTheme="majorBidi" w:hAnsiTheme="majorBidi" w:cstheme="majorBidi" w:hint="cs"/>
          <w:sz w:val="24"/>
          <w:szCs w:val="24"/>
        </w:rPr>
      </w:pPr>
      <w:bookmarkStart w:id="1" w:name="_GoBack"/>
      <w:bookmarkEnd w:id="1"/>
    </w:p>
    <w:sectPr w:rsidR="00E80ED0" w:rsidRPr="00E80ED0" w:rsidSect="001529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D0"/>
    <w:rsid w:val="0015295E"/>
    <w:rsid w:val="00D6363D"/>
    <w:rsid w:val="00E8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FAB6"/>
  <w15:chartTrackingRefBased/>
  <w15:docId w15:val="{643EDF9A-FD7B-4D02-9B3D-0731761F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ED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2022-08-10T07:39:00Z</dcterms:created>
  <dcterms:modified xsi:type="dcterms:W3CDTF">2022-08-10T07:44:00Z</dcterms:modified>
</cp:coreProperties>
</file>